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GROUP NAME: MHMMK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Everybody on this island has a role on this island. So maybe I can roll with mine: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Sc(r)um Master: Michelle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Quality Control: Miriam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Creative Director: Mithuna + Hannah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Engineer: Katie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https://github.com/katiewu71/GWC-Team-Project.git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Uno: mkdir GWC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dos: cd GWC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 tres: git init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Website Features: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Home page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Book (short stories)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 (statistics)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you in poverty?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 Center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your Part!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Trivia about Poverty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&lt;iframe width="560" height="315" src="</w:t>
      </w:r>
      <w:r w:rsidDel="00000000" w:rsidR="00000000" w:rsidRPr="00000000">
        <w:rPr>
          <w:shd w:fill="4c74f3" w:val="clear"/>
          <w:rtl w:val="0"/>
        </w:rPr>
        <w:t xml:space="preserve">https://www.youtube.com/embed/M839-Ft3sWw</w:t>
      </w:r>
      <w:r w:rsidDel="00000000" w:rsidR="00000000" w:rsidRPr="00000000">
        <w:rPr>
          <w:rtl w:val="0"/>
        </w:rPr>
        <w:t xml:space="preserve">" frameborder="0" allowfullscreen&gt;&lt;/iframe&gt;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http://www.povertyusa.org/the-state-of-poverty/poverty-map-state/#</w:t>
        </w:r>
      </w:hyperlink>
      <w:r w:rsidDel="00000000" w:rsidR="00000000" w:rsidRPr="00000000">
        <w:rPr>
          <w:rtl w:val="0"/>
        </w:rPr>
        <w:t xml:space="preserve"> map!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Phtotos:</w:t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http://www.thewhirlingwind.com/wp-content/uploads/2012/10/African_children_in_poverty.jpg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https://upload.wikimedia.org/wikipedia/commons/b/bd/Kids_in_Rishikesh,_India.jpg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http://www.occupy.com/sites/default/files/styles/slide_narrow/public/field/image/0013729ece6b0e01d9691a.jpg?itok=thcTyXNB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https://s-media-cache-ak0.pinimg.com/originals/c5/b2/fb/c5b2fbf5f38409ccefe218ab2373540f.jpg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http://borgenproject.org/wp-content/uploads/Child_Poverty-1-530x353.jpg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https://daks2k3a4ib2z.cloudfront.net/56378cd5f60b35c75b48f114/563f9a0078d19a554c1645e6_706xNxchild-poverty-young-mothers-small.jpg.pagespeed.ic.yyBvTjyGyE.jpg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https://www.thelifeyoucansave.org/LinkClick.aspx?fileticket=nDXgbYVA6os%253d&amp;portalid=0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Video:</w:t>
      </w:r>
    </w:p>
    <w:p w:rsidR="00000000" w:rsidDel="00000000" w:rsidP="00000000" w:rsidRDefault="00000000" w:rsidRPr="0000000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https://www.youtube.com/watch?v=qytbhMlXltI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4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aks2k3a4ib2z.cloudfront.net/56378cd5f60b35c75b48f114/563f9a0078d19a554c1645e6_706xNxchild-poverty-young-mothers-small.jpg.pagespeed.ic.yyBvTjyGyE.jpg" TargetMode="External"/><Relationship Id="rId10" Type="http://schemas.openxmlformats.org/officeDocument/2006/relationships/hyperlink" Target="http://borgenproject.org/wp-content/uploads/Child_Poverty-1-530x353.jpg" TargetMode="External"/><Relationship Id="rId13" Type="http://schemas.openxmlformats.org/officeDocument/2006/relationships/hyperlink" Target="https://www.youtube.com/watch?v=qytbhMlXltI" TargetMode="External"/><Relationship Id="rId12" Type="http://schemas.openxmlformats.org/officeDocument/2006/relationships/hyperlink" Target="https://www.thelifeyoucansave.org/LinkClick.aspx?fileticket=nDXgbYVA6os%253d&amp;portalid=0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s-media-cache-ak0.pinimg.com/originals/c5/b2/fb/c5b2fbf5f38409ccefe218ab2373540f.jpg" TargetMode="External"/><Relationship Id="rId14" Type="http://schemas.openxmlformats.org/officeDocument/2006/relationships/header" Target="header1.xml"/><Relationship Id="rId5" Type="http://schemas.openxmlformats.org/officeDocument/2006/relationships/hyperlink" Target="http://www.povertyusa.org/the-state-of-poverty/poverty-map-state/#" TargetMode="External"/><Relationship Id="rId6" Type="http://schemas.openxmlformats.org/officeDocument/2006/relationships/hyperlink" Target="http://www.thewhirlingwind.com/wp-content/uploads/2012/10/African_children_in_poverty.jpg" TargetMode="External"/><Relationship Id="rId7" Type="http://schemas.openxmlformats.org/officeDocument/2006/relationships/hyperlink" Target="https://upload.wikimedia.org/wikipedia/commons/b/bd/Kids_in_Rishikesh,_India.jpg" TargetMode="External"/><Relationship Id="rId8" Type="http://schemas.openxmlformats.org/officeDocument/2006/relationships/hyperlink" Target="http://www.occupy.com/sites/default/files/styles/slide_narrow/public/field/image/0013729ece6b0e01d9691a.jpg?itok=thcTyXNB" TargetMode="External"/></Relationships>
</file>