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6F5C"/>
          <w:sz w:val="48"/>
          <w:szCs w:val="48"/>
        </w:rPr>
        <w:t xml:space="preserve">Trading Bots Dashboard</w:t>
      </w:r>
    </w:p>
    <w:p>
      <w:pPr>
        <w:pBdr>
          <w:bottom w:val="single" w:color="1F6F5C" w:sz="8" w:space="6"/>
        </w:pBdr>
        <w:spacing w:after="200"/>
      </w:pPr>
      <w:r>
        <w:rPr>
          <w:rFonts w:ascii="Arial" w:cs="Arial" w:eastAsia="Arial" w:hAnsi="Arial"/>
          <w:color w:val="5B6672"/>
          <w:sz w:val="24"/>
          <w:szCs w:val="24"/>
        </w:rPr>
        <w:t xml:space="preserve">Angular build guide: repo layout, stack, data contract and build plan</w:t>
      </w:r>
    </w:p>
    <w:p>
      <w:pPr>
        <w:spacing w:after="120" w:line="3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Version 1, 7 October 2026. Companion to DESIGN.md and TASKS.md (the bots). This document answers how the web dashboard is built; the detailed spec and task list are in the Markdown files listed in section 9.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1. Short answers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Separate project folder?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Keep one git repo with a separate folder per app: bot/ for Python and dashboard/ for Angular. The two toolchains never mix, but they share the docs, the Firestore schema and the Firebase config at the repo root.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Skill: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add anthropics/skills@frontend-design to the repo so Claude Code in VS Code uses it for every screen. Install steps are in section 8.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MCP for UI design?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Not needed. The mockups exist and Claude can build Angular from them. Add a Figma MCP only if you start designing in Figma, or a browser tool when you want Claude to check the running screens.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Read-only in version 1.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Approvals stay in Telegram. The mockup shows Approve, Reject and Pause buttons; in the real app these become read-only cards with an Approve in Telegram link.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2. Repo layout</w:t>
      </w:r>
    </w:p>
    <w:p>
      <w:pPr>
        <w:shd w:fill="F3F5F7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tradebots/</w:t>
      </w:r>
    </w:p>
    <w:p>
      <w:pPr>
        <w:shd w:fill="F3F5F7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bot/                 Python 3.12 (src/tradebots, tests, pyproject.toml)</w:t>
      </w:r>
    </w:p>
    <w:p>
      <w:pPr>
        <w:shd w:fill="F3F5F7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dashboard/           Angular app</w:t>
      </w:r>
    </w:p>
    <w:p>
      <w:pPr>
        <w:shd w:fill="F3F5F7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docs/                DESIGN.md  TASKS.md  DASHBOARD-DESIGN.md  DASHBOARD-TASKS.md</w:t>
      </w:r>
    </w:p>
    <w:p>
      <w:pPr>
        <w:shd w:fill="F3F5F7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  mockups/           Main.dc.html  BotDetail.dc.html</w:t>
      </w:r>
    </w:p>
    <w:p>
      <w:pPr>
        <w:shd w:fill="F3F5F7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scripts/             check_prereqs.sh</w:t>
      </w:r>
    </w:p>
    <w:p>
      <w:pPr>
        <w:shd w:fill="F3F5F7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firebase.json  firestore.rules  firestore.indexes.json  .firebaserc</w:t>
      </w:r>
    </w:p>
    <w:p>
      <w:pPr>
        <w:shd w:fill="F3F5F7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.claude/skills/      frontend-design/</w:t>
      </w:r>
    </w:p>
    <w:p>
      <w:pPr>
        <w:shd w:fill="F3F5F7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CLAUDE.md            (root)    dashboard/CLAUDE.md</w:t>
      </w:r>
    </w:p>
    <w:p>
      <w:pPr>
        <w:shd w:fill="F3F5F7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  .github/workflows/   bot.yml  dashboard.yml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Why one repo: the dashboard reads what the bots write, so one change can touch both sides, and a single set of docs stays correct. Why separate folders: Python and Node have different dependencies, CI and tests. Note that TASKS.md task S0-1 now says to create bot/ and dashboard/ rather than putting Python at the root.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3. 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  <w:tblHeader/>
        </w:trPr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8F1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8F1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8F1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Current Angular: standalone components, signals, built-in control flow</w:t>
            </w:r>
          </w:p>
        </w:tc>
        <w:tc>
          <w:tcPr>
            <w:tcW w:type="dxa" w:w="43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No NgModules; simple reactive state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SCSS with CSS custom properties from the design tokens</w:t>
            </w:r>
          </w:p>
        </w:tc>
        <w:tc>
          <w:tcPr>
            <w:tcW w:type="dxa" w:w="43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Matches the mockup; no UI library to fight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Small hand-written SVG components</w:t>
            </w:r>
          </w:p>
        </w:tc>
        <w:tc>
          <w:tcPr>
            <w:tcW w:type="dxa" w:w="43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Data is tiny and the mockup is already SVG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@angular/fire reading Firestore</w:t>
            </w:r>
          </w:p>
        </w:tc>
        <w:tc>
          <w:tcPr>
            <w:tcW w:type="dxa" w:w="43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Same database as the bots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Firebase Auth, Google sign-in, one allowed account</w:t>
            </w:r>
          </w:p>
        </w:tc>
        <w:tc>
          <w:tcPr>
            <w:tcW w:type="dxa" w:w="43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Single user; rules enforce it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Firebase Hosting</w:t>
            </w:r>
          </w:p>
        </w:tc>
        <w:tc>
          <w:tcPr>
            <w:tcW w:type="dxa" w:w="43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Same project, free tier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Tests</w:t>
            </w:r>
          </w:p>
        </w:tc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Default Angular test runner; Firestore emulator for rules</w:t>
            </w:r>
          </w:p>
        </w:tc>
        <w:tc>
          <w:tcPr>
            <w:tcW w:type="dxa" w:w="43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Keep tooling default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4. Screens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Overview.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Equity, today, open risk, trades today, kill switch; return-since-start chart; plans awaiting approval; three bot cards; open positions; recently closed trades.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Bot report.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Avatar, status and budget; return, average R, win rate, profit factor, drawdown; paper against backtest; R-result histogram; go-live checklist; results by setup; recent trades with both analyst verdicts.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Later.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Trades list, reports, a read-only settings page and a phone-first approvals view.</w:t>
      </w:r>
    </w:p>
    <w:p>
      <w:pPr>
        <w:spacing w:after="120" w:line="3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Visual reference: the two mockup screens (dark theme, amber, blue and violet for the three bots, dashed round avatar slots until you pick avatars). All numbers in the mockups are sample data.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5. Data contract</w:t>
      </w:r>
    </w:p>
    <w:p>
      <w:pPr>
        <w:spacing w:after="120" w:line="3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The dashboard reads documents the bots write. Names are proposed and should be reconciled with DESIGN.md section 12 in task D1.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600"/>
        <w:gridCol w:w="2860"/>
      </w:tblGrid>
      <w:tr>
        <w:trPr>
          <w:cantSplit/>
          <w:tblHeader/>
        </w:trPr>
        <w:tc>
          <w:tcPr>
            <w:tcW w:type="dxa" w:w="2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8F1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Collection or document</w:t>
            </w:r>
          </w:p>
        </w:tc>
        <w:tc>
          <w:tcPr>
            <w:tcW w:type="dxa" w:w="3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8F1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Used for</w:t>
            </w:r>
          </w:p>
        </w:tc>
        <w:tc>
          <w:tcPr>
            <w:tcW w:type="dxa" w:w="28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8F1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Read style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system/status</w:t>
            </w:r>
          </w:p>
        </w:tc>
        <w:tc>
          <w:tcPr>
            <w:tcW w:type="dxa" w:w="3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Equity, day result, open risk, trades today, kill switch, heartbeat</w:t>
            </w:r>
          </w:p>
        </w:tc>
        <w:tc>
          <w:tcPr>
            <w:tcW w:type="dxa" w:w="28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One document, live listener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daily_rollups/{date}</w:t>
            </w:r>
          </w:p>
        </w:tc>
        <w:tc>
          <w:tcPr>
            <w:tcW w:type="dxa" w:w="3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Return chart, per-bot daily equity</w:t>
            </w:r>
          </w:p>
        </w:tc>
        <w:tc>
          <w:tcPr>
            <w:tcW w:type="dxa" w:w="28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One-shot, last 60 days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bots/{botId}</w:t>
            </w:r>
          </w:p>
        </w:tc>
        <w:tc>
          <w:tcPr>
            <w:tcW w:type="dxa" w:w="3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Name, strategy, budget, status, avatar URL, headline stats</w:t>
            </w:r>
          </w:p>
        </w:tc>
        <w:tc>
          <w:tcPr>
            <w:tcW w:type="dxa" w:w="28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One-shot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plans (proposed or armed)</w:t>
            </w:r>
          </w:p>
        </w:tc>
        <w:tc>
          <w:tcPr>
            <w:tcW w:type="dxa" w:w="3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Awaiting-approval cards</w:t>
            </w:r>
          </w:p>
        </w:tc>
        <w:tc>
          <w:tcPr>
            <w:tcW w:type="dxa" w:w="28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One-shot, refresh every 60 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positions (open)</w:t>
            </w:r>
          </w:p>
        </w:tc>
        <w:tc>
          <w:tcPr>
            <w:tcW w:type="dxa" w:w="3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Open positions table</w:t>
            </w:r>
          </w:p>
        </w:tc>
        <w:tc>
          <w:tcPr>
            <w:tcW w:type="dxa" w:w="28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One-shot, refresh every 60 s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trades (latest 20)</w:t>
            </w:r>
          </w:p>
        </w:tc>
        <w:tc>
          <w:tcPr>
            <w:tcW w:type="dxa" w:w="3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Recent trades with analyst verdicts</w:t>
            </w:r>
          </w:p>
        </w:tc>
        <w:tc>
          <w:tcPr>
            <w:tcW w:type="dxa" w:w="28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One-shot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setup_stats/{botId}_{setup}</w:t>
            </w:r>
          </w:p>
        </w:tc>
        <w:tc>
          <w:tcPr>
            <w:tcW w:type="dxa" w:w="36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Results by setup</w:t>
            </w:r>
          </w:p>
        </w:tc>
        <w:tc>
          <w:tcPr>
            <w:tcW w:type="dxa" w:w="28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One-shot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The free Spark plan allows 50,000 reads a day, so the app uses one-shot reads with a 60-second refresh and a single listener on system/status. It builds first on mock data (a DataService with a mock and a Firestore implementation), and always shows a Sample data badge when mock numbers are on screen.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6. Security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Google sign-in only; Firestore rules allow read for your own account and deny every write from the web app.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The bots write with a service account, which bypasses rules; that key never goes in the repo.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Test the rules in the emulator: signed out denied, another account denied, your account reads, nobody writes.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7.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2000"/>
        <w:gridCol w:w="2560"/>
      </w:tblGrid>
      <w:tr>
        <w:trPr>
          <w:cantSplit/>
          <w:tblHeader/>
        </w:trPr>
        <w:tc>
          <w:tcPr>
            <w:tcW w:type="dxa" w:w="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8F1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Stage</w:t>
            </w:r>
          </w:p>
        </w:tc>
        <w:tc>
          <w:tcPr>
            <w:tcW w:type="dxa" w:w="3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8F1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What gets built</w:t>
            </w:r>
          </w:p>
        </w:tc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8F1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Effort</w:t>
            </w:r>
          </w:p>
        </w:tc>
        <w:tc>
          <w:tcPr>
            <w:tcW w:type="dxa" w:w="25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8F1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Done when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D0</w:t>
            </w:r>
          </w:p>
        </w:tc>
        <w:tc>
          <w:tcPr>
            <w:tcW w:type="dxa" w:w="3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Setup: prerequisites, skill, ng new, Firebase init, CI</w:t>
            </w:r>
          </w:p>
        </w:tc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0.5 day</w:t>
            </w:r>
          </w:p>
        </w:tc>
        <w:tc>
          <w:tcPr>
            <w:tcW w:type="dxa" w:w="25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Starter page runs, CI green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D1</w:t>
            </w:r>
          </w:p>
        </w:tc>
        <w:tc>
          <w:tcPr>
            <w:tcW w:type="dxa" w:w="3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Data contract and mock data</w:t>
            </w:r>
          </w:p>
        </w:tc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day</w:t>
            </w:r>
          </w:p>
        </w:tc>
        <w:tc>
          <w:tcPr>
            <w:tcW w:type="dxa" w:w="25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Fixtures typed and tested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D2</w:t>
            </w:r>
          </w:p>
        </w:tc>
        <w:tc>
          <w:tcPr>
            <w:tcW w:type="dxa" w:w="3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Design system and app shell</w:t>
            </w:r>
          </w:p>
        </w:tc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to 2 days</w:t>
            </w:r>
          </w:p>
        </w:tc>
        <w:tc>
          <w:tcPr>
            <w:tcW w:type="dxa" w:w="25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Style guide route shows all parts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D3</w:t>
            </w:r>
          </w:p>
        </w:tc>
        <w:tc>
          <w:tcPr>
            <w:tcW w:type="dxa" w:w="3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SVG charts</w:t>
            </w:r>
          </w:p>
        </w:tc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to 2 days</w:t>
            </w:r>
          </w:p>
        </w:tc>
        <w:tc>
          <w:tcPr>
            <w:tcW w:type="dxa" w:w="25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Line, bars, sparkline tested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D4</w:t>
            </w:r>
          </w:p>
        </w:tc>
        <w:tc>
          <w:tcPr>
            <w:tcW w:type="dxa" w:w="3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Overview page</w:t>
            </w:r>
          </w:p>
        </w:tc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Matches mockup on mock data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D5</w:t>
            </w:r>
          </w:p>
        </w:tc>
        <w:tc>
          <w:tcPr>
            <w:tcW w:type="dxa" w:w="3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Bot report page</w:t>
            </w:r>
          </w:p>
        </w:tc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Matches mockup on mock data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D6</w:t>
            </w:r>
          </w:p>
        </w:tc>
        <w:tc>
          <w:tcPr>
            <w:tcW w:type="dxa" w:w="3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Real data, sign-in, rules</w:t>
            </w:r>
          </w:p>
        </w:tc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to 2 days</w:t>
            </w:r>
          </w:p>
        </w:tc>
        <w:tc>
          <w:tcPr>
            <w:tcW w:type="dxa" w:w="25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Emulator end to end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D7</w:t>
            </w:r>
          </w:p>
        </w:tc>
        <w:tc>
          <w:tcPr>
            <w:tcW w:type="dxa" w:w="3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Responsive, states, accessibility, avatars</w:t>
            </w:r>
          </w:p>
        </w:tc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to 2 days</w:t>
            </w:r>
          </w:p>
        </w:tc>
        <w:tc>
          <w:tcPr>
            <w:tcW w:type="dxa" w:w="25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Phone width and states pass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D8</w:t>
            </w:r>
          </w:p>
        </w:tc>
        <w:tc>
          <w:tcPr>
            <w:tcW w:type="dxa" w:w="39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Deploy to Firebase Hosting, CI deploy</w:t>
            </w:r>
          </w:p>
        </w:tc>
        <w:tc>
          <w:tcPr>
            <w:tcW w:type="dxa" w:w="2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day</w:t>
            </w:r>
          </w:p>
        </w:tc>
        <w:tc>
          <w:tcPr>
            <w:tcW w:type="dxa" w:w="25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Live URL with sign-in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About 10 to 14 focused days for one person. Stage D9 (trades, reports, settings, phone approvals) comes after the paper run starts. The task-level checklist is in DASHBOARD-TASKS.md.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8. Adding the skill and tools</w:t>
      </w:r>
    </w:p>
    <w:p>
      <w:pPr>
        <w:spacing w:after="120" w:line="3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From the repo root, try the installer with the source you named:</w:t>
      </w:r>
    </w:p>
    <w:p>
      <w:pPr>
        <w:shd w:fill="F3F5F7" w:val="clear"/>
        <w:spacing w:after="0" w:line="260"/>
        <w:ind w:left="120" w:right="120"/>
      </w:pPr>
      <w:r>
        <w:rPr>
          <w:rFonts w:ascii="Courier New" w:cs="Courier New" w:eastAsia="Courier New" w:hAnsi="Courier New"/>
          <w:color w:val="1F2933"/>
          <w:sz w:val="18"/>
          <w:szCs w:val="18"/>
        </w:rPr>
        <w:t xml:space="preserve">npx skills add anthropics/skills@frontend-design</w:t>
      </w:r>
    </w:p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If that form is not accepted, run npx skills add --help for the current syntax, or install by hand: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Open github.com/anthropics/skills and find the frontend-design folder.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Copy the whole folder to .claude/skills/frontend-design/ in the repo (it holds SKILL.md) and commit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Restart Claude Code and ask it to list its skills; frontend-design should appear.</w:t>
      </w:r>
    </w:p>
    <w:p>
      <w:pPr>
        <w:spacing w:after="120" w:line="30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Then run scripts/check_prereqs.sh and install the Angular CLI with npm install -g @angular/cli. Recommended VS Code extensions: Angular Language Service, ESLint, Prettier and the Claude Code extension.</w:t>
      </w:r>
    </w:p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9. The files in this pack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rPr>
          <w:cantSplit/>
          <w:tblHeader/>
        </w:trPr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8F1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File</w:t>
            </w:r>
          </w:p>
        </w:tc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8F1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Goes to</w:t>
            </w:r>
          </w:p>
        </w:tc>
        <w:tc>
          <w:tcPr>
            <w:tcW w:type="dxa" w:w="30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shd w:fill="E8F1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DASHBOARD-DESIGN.md</w:t>
            </w:r>
          </w:p>
        </w:tc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docs/</w:t>
            </w:r>
          </w:p>
        </w:tc>
        <w:tc>
          <w:tcPr>
            <w:tcW w:type="dxa" w:w="30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Full dashboard spec: tokens, screens, data, rules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DASHBOARD-TASKS.md</w:t>
            </w:r>
          </w:p>
        </w:tc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docs/</w:t>
            </w:r>
          </w:p>
        </w:tc>
        <w:tc>
          <w:tcPr>
            <w:tcW w:type="dxa" w:w="30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Stages D0 to D9 as checkbox tasks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CLAUDE.md</w:t>
            </w:r>
          </w:p>
        </w:tc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dashboard/CLAUDE.md</w:t>
            </w:r>
          </w:p>
        </w:tc>
        <w:tc>
          <w:tcPr>
            <w:tcW w:type="dxa" w:w="30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Standing instructions for Claude Code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SKILLS-SETUP.md</w:t>
            </w:r>
          </w:p>
        </w:tc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docs/</w:t>
            </w:r>
          </w:p>
        </w:tc>
        <w:tc>
          <w:tcPr>
            <w:tcW w:type="dxa" w:w="30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Skill and tool setup steps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Main.dc.html, BotDetail.dc.html</w:t>
            </w:r>
          </w:p>
        </w:tc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docs/mockups/</w:t>
            </w:r>
          </w:p>
        </w:tc>
        <w:tc>
          <w:tcPr>
            <w:tcW w:type="dxa" w:w="30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Visual reference screens (sample data)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TASKS.md (updated)</w:t>
            </w:r>
          </w:p>
        </w:tc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docs/</w:t>
            </w:r>
          </w:p>
        </w:tc>
        <w:tc>
          <w:tcPr>
            <w:tcW w:type="dxa" w:w="30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Bot tasks; S0-1 now uses bot/ and dashboard/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check_prereqs.sh</w:t>
            </w:r>
          </w:p>
        </w:tc>
        <w:tc>
          <w:tcPr>
            <w:tcW w:type="dxa" w:w="330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scripts/</w:t>
            </w:r>
          </w:p>
        </w:tc>
        <w:tc>
          <w:tcPr>
            <w:tcW w:type="dxa" w:w="3060"/>
            <w:tcBorders>
              <w:top w:val="single" w:color="D5DAE0" w:sz="4"/>
              <w:left w:val="single" w:color="D5DAE0" w:sz="4"/>
              <w:bottom w:val="single" w:color="D5DAE0" w:sz="4"/>
              <w:right w:val="single" w:color="D5DA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Checks and installs local tools on Apple Silicon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Arial" w:cs="Arial" w:eastAsia="Arial" w:hAnsi="Arial"/>
          <w:b/>
          <w:bCs/>
          <w:color w:val="1F6F5C"/>
          <w:sz w:val="32"/>
          <w:szCs w:val="32"/>
        </w:rPr>
        <w:t xml:space="preserve">10. Open items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Avatar pictures: placeholders now; pick later and set avatarUrl on each bot.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Whether the web app may ever approve or pause: version 1 says no.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Firestore collection names: reconcile with DESIGN.md section 12 in task D1.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Hosting for the bots (VM) is still decided at stage S11; it does not affect the dashboard.</w:t>
      </w:r>
    </w:p>
    <w:sectPr>
      <w:footerReference w:type="default" r:id="rId7"/>
      <w:pgSz w:w="11906" w:h="16838" w:orient="portrait"/>
      <w:pgMar w:top="1300" w:right="1273" w:bottom="12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672"/>
        <w:sz w:val="16"/>
        <w:szCs w:val="16"/>
      </w:rPr>
      <w:t xml:space="preserve">Trading Bots Dashboard   |   page </w:t>
    </w:r>
    <w:r>
      <w:rPr>
        <w:rFonts w:ascii="Arial" w:cs="Arial" w:eastAsia="Arial" w:hAnsi="Arial"/>
        <w:color w:val="5B66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Trading Bots Dashboard: Angular build guide</dc:title>
  <dc:creator>Tanveer</dc:creator>
  <cp:lastModifiedBy>Un-named</cp:lastModifiedBy>
  <cp:revision>1</cp:revision>
  <dcterms:created xsi:type="dcterms:W3CDTF">2026-10-07T12:13:53.717Z</dcterms:created>
  <dcterms:modified xsi:type="dcterms:W3CDTF">2026-10-07T12:13:53.730Z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