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26"/>
          <w:szCs w:val="26"/>
        </w:rPr>
        <w:t xml:space="preserve">Graduate Research Report</w:t>
      </w:r>
    </w:p>
    <w:p>
      <w:pPr>
        <w:spacing w:after="400"/>
        <w:jc w:val="center"/>
      </w:pPr>
      <w:r>
        <w:rPr>
          <w:b/>
          <w:bCs/>
          <w:sz w:val="40"/>
          <w:szCs w:val="40"/>
        </w:rPr>
        <w:t xml:space="preserve">Expression of WLS (GPR177/Wntless) in Candidate Human Dental Pulp Stem Cells: A Donor-Aware Single-Cell Transcriptomic Analysis</w:t>
      </w:r>
    </w:p>
    <w:p>
      <w:pPr>
        <w:spacing w:after="120"/>
        <w:jc w:val="center"/>
      </w:pPr>
      <w:r>
        <w:rPr>
          <w:sz w:val="26"/>
          <w:szCs w:val="26"/>
        </w:rPr>
        <w:t xml:space="preserve">Md Tariqul Islam</w:t>
      </w:r>
    </w:p>
    <w:p>
      <w:pPr>
        <w:spacing w:after="120"/>
        <w:jc w:val="center"/>
      </w:pPr>
      <w:r>
        <w:rPr>
          <w:sz w:val="24"/>
          <w:szCs w:val="24"/>
        </w:rPr>
        <w:t xml:space="preserve">Supervisor: Professor Wei Hsu, Ph.D.</w:t>
      </w:r>
    </w:p>
    <w:p>
      <w:pPr>
        <w:spacing w:after="120"/>
        <w:jc w:val="center"/>
      </w:pPr>
      <w:r>
        <w:rPr>
          <w:sz w:val="24"/>
          <w:szCs w:val="24"/>
        </w:rPr>
        <w:t xml:space="preserve">The ADA Forsyth Institute</w:t>
      </w:r>
    </w:p>
    <w:p>
      <w:pPr>
        <w:spacing w:after="1200"/>
        <w:jc w:val="center"/>
      </w:pPr>
      <w:r>
        <w:rPr>
          <w:sz w:val="24"/>
          <w:szCs w:val="24"/>
        </w:rPr>
        <w:t xml:space="preserve">October 2026</w:t>
      </w:r>
    </w:p>
    <w:p>
      <w:pPr>
        <w:jc w:val="center"/>
      </w:pPr>
      <w:r>
        <w:rPr>
          <w:color w:val="555555"/>
          <w:sz w:val="20"/>
          <w:szCs w:val="20"/>
        </w:rPr>
        <w:t xml:space="preserve">Code and results: github.com/mtariqi/dpsc-wls-human-scRNAseq</w:t>
      </w:r>
    </w:p>
    <w:p>
      <w:pPr>
        <w:pageBreakBefore/>
        <w:spacing w:after="20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312"/>
        <w:jc w:val="both"/>
      </w:pPr>
      <w:r>
        <w:rPr>
          <w:i/>
          <w:iCs/>
        </w:rPr>
        <w:t xml:space="preserve">Right-click the table and choose Update Field to refresh page numbers after opening in Word.</w:t>
      </w:r>
    </w:p>
    <w:p>
      <w:pPr>
        <w:pStyle w:val="Heading1"/>
        <w:pageBreakBefore/>
      </w:pPr>
      <w:r>
        <w:t xml:space="preserve">Abstract</w:t>
      </w:r>
    </w:p>
    <w:p>
      <w:pPr>
        <w:spacing w:after="140" w:line="312"/>
        <w:jc w:val="both"/>
      </w:pPr>
      <w:r>
        <w:rPr>
          <w:b/>
          <w:bCs/>
        </w:rPr>
        <w:t xml:space="preserve">Background. </w:t>
      </w:r>
      <w:r>
        <w:t xml:space="preserve">Wntless (WLS, also known as GPR177) is the cargo receptor required for the secretion of Wnt ligands, and Wnt signalling regulates tooth development and the behaviour of dental pulp stem cells (DPSCs). Whether WLS is expressed in human DPSCs, and whether these cells are a major source of WLS-dependent Wnt secretion in the pulp, has not been examined at single-cell resolution.</w:t>
      </w:r>
    </w:p>
    <w:p>
      <w:pPr>
        <w:spacing w:after="140" w:line="312"/>
        <w:jc w:val="both"/>
      </w:pPr>
      <w:r>
        <w:rPr>
          <w:b/>
          <w:bCs/>
        </w:rPr>
        <w:t xml:space="preserve">Methods. </w:t>
      </w:r>
      <w:r>
        <w:t xml:space="preserve">A publicly available single-cell RNA-sequencing dataset of human dental pulp (GEO GSE164157; five donors, 10x Genomics) was re-analysed. After quality control (25,886 to 25,030 cells), doublets were removed with scDblFinder and donors were integrated with Harmony. Cell types were annotated with marker module scores and manual review. Mesenchymal cells were sub-clustered and candidate DPSCs were defined by enrichment of a stem/progenitor marker score kept separate from perivascular markers. WLS expression was quantified per donor and tested with donor-paired pseudobulk edgeR models and a mixed-effects logistic model. Robustness was assessed with four alternative DPSC definitions and depth-adjusted co-expression models.</w:t>
      </w:r>
    </w:p>
    <w:p>
      <w:pPr>
        <w:spacing w:after="140" w:line="312"/>
        <w:jc w:val="both"/>
      </w:pPr>
      <w:r>
        <w:rPr>
          <w:b/>
          <w:bCs/>
        </w:rPr>
        <w:t xml:space="preserve">Results. </w:t>
      </w:r>
      <w:r>
        <w:t xml:space="preserve">Doublet removal (6.3–7.5% per donor) left 23,327 cells in nine cell types, dominated by pulp fibroblasts (41%) and endothelial cells (25%). Candidate DPSCs (2,847 cells) mapped to three perivascular sub-clusters with modest stem-marker enrichment. WLS was detected in candidate DPSCs in all five donors (median 11.1% of cells), but was 1.9-fold lower than in pulp fibroblasts (log2 fold change −0.95, FDR 0.0014), similar to the pulp average, and 2.4-fold higher than in endothelial cells. WLS was never higher in candidate DPSCs under any of four definitions and was significantly lower under three. An apparent co-expression of WLS with WNT ligands disappeared after adjustment for sequencing depth, except in Schwann/glial cells. Pulp fibroblasts combined the highest WLS detection with the highest WNT5A expression. Variation in WLS detection between donors tracked sequencing depth.</w:t>
      </w:r>
    </w:p>
    <w:p>
      <w:pPr>
        <w:spacing w:after="140" w:line="312"/>
        <w:jc w:val="both"/>
      </w:pPr>
      <w:r>
        <w:rPr>
          <w:b/>
          <w:bCs/>
        </w:rPr>
        <w:t xml:space="preserve">Conclusions. </w:t>
      </w:r>
      <w:r>
        <w:t xml:space="preserve">WLS is reproducibly expressed in candidate human DPSCs but is not enriched in them. In uninjured adult pulp, fibroblasts, rather than DPSCs, appear to be the principal WLS-expressing mesenchymal population. These findings provide a baseline for testing whether WLS is induced in DPSCs during culture, injury or differentiation.</w:t>
      </w:r>
    </w:p>
    <w:p>
      <w:pPr>
        <w:spacing w:after="140" w:line="312"/>
        <w:jc w:val="both"/>
      </w:pPr>
      <w:r>
        <w:rPr>
          <w:b/>
          <w:bCs/>
        </w:rPr>
        <w:t xml:space="preserve">Keywords: </w:t>
      </w:r>
      <w:r>
        <w:t xml:space="preserve">Wntless; GPR177; dental pulp stem cells; single-cell RNA-seq; Wnt secretion; pseudobulk; Harmony</w:t>
      </w:r>
    </w:p>
    <w:p>
      <w:pPr>
        <w:pStyle w:val="Heading1"/>
        <w:pageBreakBefore/>
      </w:pPr>
      <w:r>
        <w:t xml:space="preserve">1. Introduction</w:t>
      </w:r>
    </w:p>
    <w:p>
      <w:pPr>
        <w:spacing w:after="140" w:line="312"/>
        <w:jc w:val="both"/>
      </w:pPr>
      <w:r>
        <w:t xml:space="preserve">The dental pulp is a soft connective tissue that supports the dentine-forming odontoblasts, carries the vascular and nerve supply of the tooth and contains a population of mesenchymal stem/progenitor cells capable of repairing dentine after injury. These dental pulp stem cells (DPSCs) were first isolated from adult human third molars as clonogenic, highly proliferative cells that regenerate a dentine–pulp-like complex when transplanted (Gronthos et al., 2000). Their accessibility and multipotency have made them a leading candidate for regenerative endodontics.</w:t>
      </w:r>
    </w:p>
    <w:p>
      <w:pPr>
        <w:spacing w:after="140" w:line="312"/>
        <w:jc w:val="both"/>
      </w:pPr>
      <w:r>
        <w:t xml:space="preserve">Wnt signalling is one of the central pathways controlling tooth development and pulp homeostasis. Because Wnt ligands are lipid-modified, they cannot leave the cell on their own: they require Wntless (WLS, called GPR177 in mouse), a multi-pass membrane protein that carries Wnt proteins from the Golgi to the cell surface (Bänziger et al., 2006; Bartscherer et al., 2006; Goodman et al., 2006). WLS is therefore a marker and a requirement of Wnt-secreting cells. Work from the Hsu laboratory established that mouse Gpr177 is required for Wnt-dependent embryonic axis formation and for craniofacial development (Fu et al., 2009; Fu et al., 2011).</w:t>
      </w:r>
    </w:p>
    <w:p>
      <w:pPr>
        <w:spacing w:after="140" w:line="312"/>
        <w:jc w:val="both"/>
      </w:pPr>
      <w:r>
        <w:t xml:space="preserve">Whether human DPSCs express WLS, and therefore have the capacity to secrete Wnt ligands, is not known. Published single-cell atlases of human dental pulp now make it possible to address this question in cells taken directly from tissue (Krivanek et al., 2020; Pagella et al., 2021). This report re-analyses one such dataset to answer three questions:</w:t>
      </w:r>
    </w:p>
    <w:p>
      <w:pPr>
        <w:pStyle w:val="ListParagraph"/>
        <w:numPr>
          <w:ilvl w:val="0"/>
          <w:numId w:val="2"/>
        </w:numPr>
        <w:spacing w:after="80" w:line="300"/>
      </w:pPr>
      <w:r>
        <w:rPr>
          <w:b/>
          <w:bCs/>
        </w:rPr>
        <w:t xml:space="preserve">Q1. </w:t>
      </w:r>
      <w:r>
        <w:t xml:space="preserve">Is WLS expressed in candidate human DPSCs, and is its expression reproducible across donors?</w:t>
      </w:r>
    </w:p>
    <w:p>
      <w:pPr>
        <w:pStyle w:val="ListParagraph"/>
        <w:numPr>
          <w:ilvl w:val="0"/>
          <w:numId w:val="2"/>
        </w:numPr>
        <w:spacing w:after="80" w:line="300"/>
      </w:pPr>
      <w:r>
        <w:rPr>
          <w:b/>
          <w:bCs/>
        </w:rPr>
        <w:t xml:space="preserve">Q2. </w:t>
      </w:r>
      <w:r>
        <w:t xml:space="preserve">Is WLS enriched in candidate DPSCs relative to other pulp cell types?</w:t>
      </w:r>
    </w:p>
    <w:p>
      <w:pPr>
        <w:pStyle w:val="ListParagraph"/>
        <w:numPr>
          <w:ilvl w:val="0"/>
          <w:numId w:val="2"/>
        </w:numPr>
        <w:spacing w:after="80" w:line="300"/>
      </w:pPr>
      <w:r>
        <w:rPr>
          <w:b/>
          <w:bCs/>
        </w:rPr>
        <w:t xml:space="preserve">Q3. </w:t>
      </w:r>
      <w:r>
        <w:t xml:space="preserve">Is WLS co-expressed with WNT ligands, as would be expected in Wnt-secreting cells?</w:t>
      </w:r>
    </w:p>
    <w:p>
      <w:pPr>
        <w:spacing w:after="140" w:line="312"/>
        <w:jc w:val="both"/>
      </w:pPr>
      <w:r>
        <w:t xml:space="preserve">Because the definition of a DPSC in tissue is not settled, the report also asks how sensitive the answers are to that definition, and treats the donor, rather than the individual cell, as the unit of replication throughout.</w:t>
      </w:r>
    </w:p>
    <w:p>
      <w:pPr>
        <w:pStyle w:val="Heading1"/>
        <w:pageBreakBefore/>
      </w:pPr>
      <w:r>
        <w:t xml:space="preserve">2. Literature Review</w:t>
      </w:r>
    </w:p>
    <w:p>
      <w:pPr>
        <w:pStyle w:val="Heading2"/>
      </w:pPr>
      <w:r>
        <w:t xml:space="preserve">2.1 Dental pulp stem cells and their niche</w:t>
      </w:r>
    </w:p>
    <w:p>
      <w:pPr>
        <w:spacing w:after="140" w:line="312"/>
        <w:jc w:val="both"/>
      </w:pPr>
      <w:r>
        <w:t xml:space="preserve">Gronthos et al. (2000) showed that cells cultured from adult human pulp form adherent colonies at high frequency and, when transplanted with hydroxyapatite/tricalcium phosphate, generate a dentine-like matrix lined by odontoblast-like cells. Subsequent work located the source of these cells to a perivascular niche: STRO-1 and CD146 (MCAM), markers of pericytes and vascular smooth muscle cells, identify the clonogenic population in both bone marrow and dental pulp (Shi and Gronthos, 2003). Crisan et al. (2008) extended this perivascular origin of mesenchymal stem cells to many human organs.</w:t>
      </w:r>
    </w:p>
    <w:p>
      <w:pPr>
        <w:spacing w:after="140" w:line="312"/>
        <w:jc w:val="both"/>
      </w:pPr>
      <w:r>
        <w:t xml:space="preserve">Lineage tracing in mouse incisors has refined this view. Feng et al. (2011) showed that pericytes contribute to odontoblast differentiation during growth and repair but that a substantial fraction of reparative cells derives from non-pericyte sources. Kaukua et al. (2014) showed that glial cells derived from Schwann cell precursors generate a significant proportion of pulp mesenchymal cells and odontoblasts. Together these studies suggest that pulp progenitors are heterogeneous and that perivascular and glial compartments both contribute (reviewed in Sharpe, 2016). This heterogeneity is directly relevant to the present study, because it means that there is no single marker that defines a DPSC in tissue.</w:t>
      </w:r>
    </w:p>
    <w:p>
      <w:pPr>
        <w:spacing w:after="140" w:line="312"/>
        <w:jc w:val="both"/>
      </w:pPr>
      <w:r>
        <w:t xml:space="preserve">An important distinction is between DPSCs as cultured cells and pulp progenitors in situ. Most functional studies, and most of the DPSC literature, describe cells after expansion in culture, where gene expression can change substantially. Single-cell studies of freshly isolated tissue instead identify candidate progenitor states by their transcriptomes. The present analysis concerns the second situation.</w:t>
      </w:r>
    </w:p>
    <w:p>
      <w:pPr>
        <w:pStyle w:val="Heading2"/>
      </w:pPr>
      <w:r>
        <w:t xml:space="preserve">2.2 Wnt signalling in tooth development and the pulp</w:t>
      </w:r>
    </w:p>
    <w:p>
      <w:pPr>
        <w:spacing w:after="140" w:line="312"/>
        <w:jc w:val="both"/>
      </w:pPr>
      <w:r>
        <w:t xml:space="preserve">Canonical Wnt/β-catenin signalling is active at multiple stages of tooth development, from initiation of the dental placode to morphogenesis and odontoblast differentiation (Liu et al., 2008). In cultured DPSCs, activation of Wnt/β-catenin signalling has been reported to inhibit odontoblastic differentiation, implicating Wnt in maintaining the progenitor state (Scheller et al., 2008). Non-canonical Wnt ligands such as WNT5A, which signal through β-catenin-independent pathways, also act in the dental mesenchyme. The general principles of Wnt ligand production, reception and signal transduction are reviewed by Nusse and Clevers (2017).</w:t>
      </w:r>
    </w:p>
    <w:p>
      <w:pPr>
        <w:pStyle w:val="Heading2"/>
      </w:pPr>
      <w:r>
        <w:t xml:space="preserve">2.3 WLS/GPR177 and Wnt ligand secretion</w:t>
      </w:r>
    </w:p>
    <w:p>
      <w:pPr>
        <w:spacing w:after="140" w:line="312"/>
        <w:jc w:val="both"/>
      </w:pPr>
      <w:r>
        <w:t xml:space="preserve">WLS was identified in Drosophila as Wntless, Evi and Sprinter, a conserved multi-pass transmembrane protein that is required in Wnt-producing cells for the secretion of Wnt proteins but not for their reception (Bänziger et al., 2006; Bartscherer et al., 2006; Goodman et al., 2006). After palmitoleoylation by the acyltransferase Porcupine (PORCN) in the endoplasmic reticulum, Wnt ligands bind WLS and are transported to the plasma membrane; WLS is then recycled through the retromer complex. Because all 19 human WNT ligands depend on this pathway, WLS expression marks cells that can secrete Wnts, regardless of which ligand they produce.</w:t>
      </w:r>
    </w:p>
    <w:p>
      <w:pPr>
        <w:spacing w:after="140" w:line="312"/>
        <w:jc w:val="both"/>
      </w:pPr>
      <w:r>
        <w:t xml:space="preserve">In mouse, Fu et al. (2009) showed that Gpr177 is a Wnt target as well as a requirement for Wnt secretion, establishing a reciprocal regulatory loop, and that loss of Gpr177 disrupts embryonic axis formation. Conditional deletion studies from the same group showed that Gpr177 is required for Wnt-mediated craniofacial and brain development (Fu et al., 2011). These findings make WLS a natural entry point for asking which cells in the tooth produce Wnt ligands.</w:t>
      </w:r>
    </w:p>
    <w:p>
      <w:pPr>
        <w:pStyle w:val="Heading2"/>
      </w:pPr>
      <w:r>
        <w:t xml:space="preserve">2.4 Single-cell atlases of human dental pulp</w:t>
      </w:r>
    </w:p>
    <w:p>
      <w:pPr>
        <w:spacing w:after="140" w:line="312"/>
        <w:jc w:val="both"/>
      </w:pPr>
      <w:r>
        <w:t xml:space="preserve">Single-cell RNA sequencing (scRNA-seq) has transformed the description of pulp cell types. Krivanek et al. (2020) produced an atlas of mouse and human teeth that identified mesenchymal, perivascular, glial, endothelial and immune populations and described stem and differentiated states. Pagella et al. (2021) generated a single-cell atlas of adult human dental pulp and periodontium and characterised the stem cell populations and their microenvironment. Lee et al. (2022) compared cultured human DPSCs and periodontal ligament stem cells at single-cell resolution and reported a stronger neurogenic signature in DPSCs. Several additional human pulp datasets are publicly available, including GSE164157, which is analysed here.</w:t>
      </w:r>
    </w:p>
    <w:p>
      <w:pPr>
        <w:spacing w:after="140" w:line="312"/>
        <w:jc w:val="both"/>
      </w:pPr>
      <w:r>
        <w:t xml:space="preserve">None of these studies reported a focused analysis of WLS. Because WLS is a moderately expressed gene, its detection in individual cells is affected by the incomplete transcript capture of droplet-based scRNA-seq, which must be considered when interpreting percentages of positive cells.</w:t>
      </w:r>
    </w:p>
    <w:p>
      <w:pPr>
        <w:pStyle w:val="Heading2"/>
      </w:pPr>
      <w:r>
        <w:t xml:space="preserve">2.5 Methodological considerations for single-cell comparisons</w:t>
      </w:r>
    </w:p>
    <w:p>
      <w:pPr>
        <w:spacing w:after="140" w:line="312"/>
        <w:jc w:val="both"/>
      </w:pPr>
      <w:r>
        <w:t xml:space="preserve">Three methodological issues shape the analysis. First, droplet-based methods capture a proportion of doublets, two cells in one droplet, which can masquerade as intermediate or novel cell states; tools such as scDblFinder identify them by comparison with simulated doublets (Germain et al., 2021). Second, when samples from several donors are merged, cells can cluster by donor rather than by cell type; integration methods such as Harmony correct the low-dimensional embedding for these effects (Korsunsky et al., 2019).</w:t>
      </w:r>
    </w:p>
    <w:p>
      <w:pPr>
        <w:spacing w:after="140" w:line="312"/>
        <w:jc w:val="both"/>
      </w:pPr>
      <w:r>
        <w:t xml:space="preserve">Third, and most important for inference, cells from the same donor are not independent. Tests that treat thousands of cells as replicates produce severely inflated significance. Aggregating counts per donor and cell type (pseudobulk) and analysing them with bulk RNA-seq methods controls false discoveries much better (Crowell et al., 2020; Squair et al., 2021). This report therefore uses donor-level pseudobulk edgeR models (Robinson et al., 2010) as its primary statistical test, and mixed-effects models (Bates et al., 2015) only for effect sizes.</w:t>
      </w:r>
    </w:p>
    <w:p>
      <w:pPr>
        <w:pStyle w:val="Heading2"/>
      </w:pPr>
      <w:r>
        <w:t xml:space="preserve">2.6 Research gap and hypotheses</w:t>
      </w:r>
    </w:p>
    <w:p>
      <w:pPr>
        <w:spacing w:after="140" w:line="312"/>
        <w:jc w:val="both"/>
      </w:pPr>
      <w:r>
        <w:t xml:space="preserve">Although WLS is essential for Wnt secretion and Wnt signalling regulates DPSC behaviour, no study has asked whether human DPSCs express WLS in situ, or how their WLS expression compares with that of the other pulp cell types that could act as Wnt sources. The working hypotheses were:</w:t>
      </w:r>
    </w:p>
    <w:p>
      <w:pPr>
        <w:pStyle w:val="ListParagraph"/>
        <w:numPr>
          <w:ilvl w:val="0"/>
          <w:numId w:val="3"/>
        </w:numPr>
        <w:spacing w:after="80" w:line="300"/>
      </w:pPr>
      <w:r>
        <w:rPr>
          <w:b/>
          <w:bCs/>
        </w:rPr>
        <w:t xml:space="preserve">H1. </w:t>
      </w:r>
      <w:r>
        <w:t xml:space="preserve">WLS is expressed in candidate DPSCs in human pulp, reproducibly across donors.</w:t>
      </w:r>
    </w:p>
    <w:p>
      <w:pPr>
        <w:pStyle w:val="ListParagraph"/>
        <w:numPr>
          <w:ilvl w:val="0"/>
          <w:numId w:val="3"/>
        </w:numPr>
        <w:spacing w:after="80" w:line="300"/>
      </w:pPr>
      <w:r>
        <w:rPr>
          <w:b/>
          <w:bCs/>
        </w:rPr>
        <w:t xml:space="preserve">H2. </w:t>
      </w:r>
      <w:r>
        <w:t xml:space="preserve">WLS is enriched in candidate DPSCs relative to other pulp cell types.</w:t>
      </w:r>
    </w:p>
    <w:p>
      <w:pPr>
        <w:pStyle w:val="ListParagraph"/>
        <w:numPr>
          <w:ilvl w:val="0"/>
          <w:numId w:val="3"/>
        </w:numPr>
        <w:spacing w:after="80" w:line="300"/>
      </w:pPr>
      <w:r>
        <w:rPr>
          <w:b/>
          <w:bCs/>
        </w:rPr>
        <w:t xml:space="preserve">H3. </w:t>
      </w:r>
      <w:r>
        <w:t xml:space="preserve">WLS is preferentially co-expressed with WNT ligands in candidate DPSCs.</w:t>
      </w:r>
    </w:p>
    <w:p>
      <w:pPr>
        <w:pStyle w:val="Heading1"/>
        <w:pageBreakBefore/>
      </w:pPr>
      <w:r>
        <w:t xml:space="preserve">3. Materials and Methods</w:t>
      </w:r>
    </w:p>
    <w:p>
      <w:pPr>
        <w:pStyle w:val="Heading2"/>
      </w:pPr>
      <w:r>
        <w:t xml:space="preserve">3.1 Study design and workflow</w:t>
      </w:r>
    </w:p>
    <w:p>
      <w:pPr>
        <w:spacing w:after="140" w:line="312"/>
        <w:jc w:val="both"/>
      </w:pPr>
      <w:r>
        <w:t xml:space="preserve">The study is a secondary analysis of public data. All steps were scripted in R and run in a version-controlled repository with a locked package environment (Figure 1).</w:t>
      </w:r>
    </w:p>
    <w:p>
      <w:pPr>
        <w:keepNext/>
        <w:spacing w:after="60" w:before="160"/>
        <w:jc w:val="center"/>
      </w:pPr>
      <w:r>
        <w:drawing>
          <wp:inline distT="0" distB="0" distL="0" distR="0">
            <wp:extent cx="5715000" cy="2057400"/>
            <wp:effectExtent t="0" r="0" b="0" l="0"/>
            <wp:docPr id="1" name="fig1_workflow.png" descr="fig1_workflow.png" title="fig1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57400"/>
                    </a:xfrm>
                    <a:prstGeom prst="rect">
                      <a:avLst/>
                    </a:prstGeom>
                  </pic:spPr>
                </pic:pic>
              </a:graphicData>
            </a:graphic>
          </wp:inline>
        </w:drawing>
      </w:r>
    </w:p>
    <w:p>
      <w:pPr>
        <w:spacing w:after="240" w:before="60"/>
      </w:pPr>
      <w:r>
        <w:rPr>
          <w:i/>
          <w:iCs/>
          <w:color w:val="404040"/>
          <w:sz w:val="19"/>
          <w:szCs w:val="19"/>
        </w:rPr>
        <w:t xml:space="preserve">Figure 1. Analysis workflow. Completed stages are filled; planned stages are open.</w:t>
      </w:r>
    </w:p>
    <w:p>
      <w:pPr>
        <w:pStyle w:val="Heading2"/>
      </w:pPr>
      <w:r>
        <w:t xml:space="preserve">3.2 Data</w:t>
      </w:r>
    </w:p>
    <w:p>
      <w:pPr>
        <w:spacing w:after="140" w:line="312"/>
        <w:jc w:val="both"/>
      </w:pPr>
      <w:r>
        <w:t xml:space="preserve">Processed count matrices for GSE164157 were downloaded from the Gene Expression Omnibus with GEOquery (getGEOSuppFiles). The dataset contains five human dental pulp samples in 10x Genomics Cell Ranger format (Table 1). Clinical details of the donors and teeth were not available in the processed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GEO sample</w:t>
            </w:r>
          </w:p>
        </w:tc>
        <w:tc>
          <w:tcPr>
            <w:tcW w:type="dxa" w:w="31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Label</w:t>
            </w:r>
          </w:p>
        </w:tc>
        <w:tc>
          <w:tcPr>
            <w:tcW w:type="dxa" w:w="31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Cells after doublet removal</w:t>
            </w:r>
          </w:p>
        </w:tc>
      </w:tr>
      <w:tr>
        <w:trPr>
          <w:tblHeader w:val="false"/>
        </w:trPr>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GSM4998457</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Pulp1</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4,775</w:t>
            </w:r>
          </w:p>
        </w:tc>
      </w:tr>
      <w:tr>
        <w:trPr>
          <w:tblHeader w:val="false"/>
        </w:trPr>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GSM4998458</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Pulp2</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5,406</w:t>
            </w:r>
          </w:p>
        </w:tc>
      </w:tr>
      <w:tr>
        <w:trPr>
          <w:tblHeader w:val="false"/>
        </w:trPr>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GSM4998459</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Pulp3</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5,395</w:t>
            </w:r>
          </w:p>
        </w:tc>
      </w:tr>
      <w:tr>
        <w:trPr>
          <w:tblHeader w:val="false"/>
        </w:trPr>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GSM4998460</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Pulp4</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3,717</w:t>
            </w:r>
          </w:p>
        </w:tc>
      </w:tr>
      <w:tr>
        <w:trPr>
          <w:tblHeader w:val="false"/>
        </w:trPr>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GSM4998461</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Pulp5</w:t>
            </w:r>
          </w:p>
        </w:tc>
        <w:tc>
          <w:tcPr>
            <w:tcW w:type="dxa" w:w="31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4,034</w:t>
            </w:r>
          </w:p>
        </w:tc>
      </w:tr>
    </w:tbl>
    <w:p>
      <w:pPr>
        <w:spacing w:after="240" w:before="60"/>
      </w:pPr>
      <w:r>
        <w:rPr>
          <w:i/>
          <w:iCs/>
          <w:color w:val="404040"/>
          <w:sz w:val="19"/>
          <w:szCs w:val="19"/>
        </w:rPr>
        <w:t xml:space="preserve">Table 1. Samples in GSE164157.</w:t>
      </w:r>
    </w:p>
    <w:p>
      <w:pPr>
        <w:pStyle w:val="Heading2"/>
      </w:pPr>
      <w:r>
        <w:t xml:space="preserve">3.3 Quality control and clustering</w:t>
      </w:r>
    </w:p>
    <w:p>
      <w:pPr>
        <w:spacing w:after="140" w:line="312"/>
        <w:jc w:val="both"/>
      </w:pPr>
      <w:r>
        <w:t xml:space="preserve">Each sample was loaded with Seurat v5 (Hao et al., 2024) and the five objects were merged. Cells were retained if they had more than 200 detected genes, more than 500 UMIs and less than 20% mitochondrial reads. Data were log-normalised, 2,000 variable genes were selected, and principal component analysis was performed. A shared nearest-neighbour graph was built and partitioned with the Louvain algorithm (Blondel et al., 2008), and a UMAP embedding (McInnes et al., 2018) was computed for visualisation.</w:t>
      </w:r>
    </w:p>
    <w:p>
      <w:pPr>
        <w:pStyle w:val="Heading2"/>
      </w:pPr>
      <w:r>
        <w:t xml:space="preserve">3.4 Doublet removal and integration</w:t>
      </w:r>
    </w:p>
    <w:p>
      <w:pPr>
        <w:spacing w:after="140" w:line="312"/>
        <w:jc w:val="both"/>
      </w:pPr>
      <w:r>
        <w:t xml:space="preserve">Doublets were identified with scDblFinder (Germain et al., 2021) run separately for each donor, and removed. The singlets were re-normalised and PCA recomputed (50 components). Harmony (Korsunsky et al., 2019) was applied to the first 20 principal components with donor as the batch variable; the neighbour graph, UMAP and Louvain clustering (resolution 0.5) were recomputed on the Harmony embedding. Donor mixing was quantified as the fraction of cells in each cluster from its most common donor, with clusters above 80% flagged for review.</w:t>
      </w:r>
    </w:p>
    <w:p>
      <w:pPr>
        <w:pStyle w:val="Heading2"/>
      </w:pPr>
      <w:r>
        <w:t xml:space="preserve">3.5 Cell type annotation</w:t>
      </w:r>
    </w:p>
    <w:p>
      <w:pPr>
        <w:spacing w:after="140" w:line="312"/>
        <w:jc w:val="both"/>
      </w:pPr>
      <w:r>
        <w:t xml:space="preserve">Each cell was scored for 14 marker panels (Table 2) with Seurat module scores, which compare the average expression of a gene set with randomly selected control genes of similar expression (Tirosh et al., 2016). Each cluster was provisionally assigned the panel with the highest mean score, and the assignment was confirmed by inspection of a marker dot plot and the top cluster markers (Wilcoxon test, exploratory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Panel</w:t>
            </w:r>
          </w:p>
        </w:tc>
        <w:tc>
          <w:tcPr>
            <w:tcW w:type="dxa" w:w="66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Markers</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Pulp fibroblast</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COL1A1, COL1A2, COL3A1, DCN, LUM, PDGFRA, TWIST2</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MSC/progenitor</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THY1, NT5E, ENG, PRRX1, LEPR, CXCL12, NGFR, FRZB</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Perivascular</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MCAM, RGS5, PDGFRB, KCNJ8, NOTCH3, ACTA2, MYH11</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Odontoblast</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DSPP, DMP1, PHEX, SP7, MEPE</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Endothelial</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PECAM1, CDH5, VWF, PLVAP, CLDN5</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Lymphatic</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PROX1, LYVE1, CCL21, TFF3</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Schwann/glia</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SOX10, PLP1, MPZ, S100B, CDH19</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T/NK</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CD3E, CD3D, IL7R, NKG7, GNLY</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B/plasma</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MS4A1, CD79A, IGHG1, JCHAIN</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Myeloid</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CD14, LYZ, CD68, C1QA, CSF1R</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Mast</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TPSAB1, CPA3, KIT</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Epithelial</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KRT14, KRT5, EPCAM, KRT19</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Erythrocyte</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HBB, HBA1</w:t>
            </w:r>
          </w:p>
        </w:tc>
      </w:tr>
      <w:tr>
        <w:trPr>
          <w:tblHeader w:val="false"/>
        </w:trPr>
        <w:tc>
          <w:tcPr>
            <w:tcW w:type="dxa" w:w="2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Proliferating</w:t>
            </w:r>
          </w:p>
        </w:tc>
        <w:tc>
          <w:tcPr>
            <w:tcW w:type="dxa" w:w="6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MKI67, TOP2A, CENPF</w:t>
            </w:r>
          </w:p>
        </w:tc>
      </w:tr>
    </w:tbl>
    <w:p>
      <w:pPr>
        <w:spacing w:after="240" w:before="60"/>
      </w:pPr>
      <w:r>
        <w:rPr>
          <w:i/>
          <w:iCs/>
          <w:color w:val="404040"/>
          <w:sz w:val="19"/>
          <w:szCs w:val="19"/>
        </w:rPr>
        <w:t xml:space="preserve">Table 2. Marker panels used for annotation.</w:t>
      </w:r>
    </w:p>
    <w:p>
      <w:pPr>
        <w:pStyle w:val="Heading2"/>
      </w:pPr>
      <w:r>
        <w:t xml:space="preserve">3.6 Definition of candidate DPSCs</w:t>
      </w:r>
    </w:p>
    <w:p>
      <w:pPr>
        <w:spacing w:after="140" w:line="312"/>
        <w:jc w:val="both"/>
      </w:pPr>
      <w:r>
        <w:t xml:space="preserve">Mesenchymal cells (fibroblasts and perivascular cells) were extracted, re-integrated with Harmony and sub-clustered at resolution 0.4. Two module scores were computed: a stem/progenitor score (THY1, NT5E, ENG, NGFR, FRZB, LEPR, PRRX1, CXCL12) and a perivascular score (MCAM, PDGFRB, RGS5, KCNJ8, NOTCH3, ACTA2). Sub-clusters with a positive mean stem score were defined as candidate DPSCs (primary definition A). The perivascular score was reported but not used for the definition, so that stem cells were not defined by perivascular genes.</w:t>
      </w:r>
    </w:p>
    <w:p>
      <w:pPr>
        <w:pStyle w:val="Heading2"/>
      </w:pPr>
      <w:r>
        <w:t xml:space="preserve">3.7 Quantification and statistical analysis of WLS</w:t>
      </w:r>
    </w:p>
    <w:p>
      <w:pPr>
        <w:spacing w:after="140" w:line="312"/>
        <w:jc w:val="both"/>
      </w:pPr>
      <w:r>
        <w:t xml:space="preserve">Erythrocytes and the small epithelial cluster were excluded. For each cell group, the following analyses were performed:</w:t>
      </w:r>
    </w:p>
    <w:p>
      <w:pPr>
        <w:pStyle w:val="ListParagraph"/>
        <w:numPr>
          <w:ilvl w:val="0"/>
          <w:numId w:val="4"/>
        </w:numPr>
        <w:spacing w:after="80" w:line="300"/>
      </w:pPr>
      <w:r>
        <w:rPr>
          <w:b/>
          <w:bCs/>
        </w:rPr>
        <w:t xml:space="preserve">Per-donor summaries: </w:t>
      </w:r>
      <w:r>
        <w:t xml:space="preserve">percentage of WLS-positive cells (at least one UMI) and mean log-normalised expression for each donor, for groups with at least 20 cells.</w:t>
      </w:r>
    </w:p>
    <w:p>
      <w:pPr>
        <w:pStyle w:val="ListParagraph"/>
        <w:numPr>
          <w:ilvl w:val="0"/>
          <w:numId w:val="4"/>
        </w:numPr>
        <w:spacing w:after="80" w:line="300"/>
      </w:pPr>
      <w:r>
        <w:rPr>
          <w:b/>
          <w:bCs/>
        </w:rPr>
        <w:t xml:space="preserve">Pseudobulk tests: </w:t>
      </w:r>
      <w:r>
        <w:t xml:space="preserve">UMI counts were summed per donor and cell group. Candidate DPSCs were compared with each comparator group using edgeR quasi-likelihood models with design ~ donor + group, so that comparisons are paired within donors. Genes were filtered with filterByExpr and libraries normalised with TMM. Genome-wide Benjamini–Hochberg FDR is reported for WLS (Benjamini and Hochberg, 1995).</w:t>
      </w:r>
    </w:p>
    <w:p>
      <w:pPr>
        <w:pStyle w:val="ListParagraph"/>
        <w:numPr>
          <w:ilvl w:val="0"/>
          <w:numId w:val="4"/>
        </w:numPr>
        <w:spacing w:after="80" w:line="300"/>
      </w:pPr>
      <w:r>
        <w:rPr>
          <w:b/>
          <w:bCs/>
        </w:rPr>
        <w:t xml:space="preserve">Mixed-effects model: </w:t>
      </w:r>
      <w:r>
        <w:t xml:space="preserve">within the mesenchyme, WLS detection per cell was modelled as WLS⁺ ~ candidate DPSC + (1 | donor) with lme4 (Bates et al., 2015); the odds ratio is reported as an effect size.</w:t>
      </w:r>
    </w:p>
    <w:p>
      <w:pPr>
        <w:pStyle w:val="ListParagraph"/>
        <w:numPr>
          <w:ilvl w:val="0"/>
          <w:numId w:val="4"/>
        </w:numPr>
        <w:spacing w:after="80" w:line="300"/>
      </w:pPr>
      <w:r>
        <w:rPr>
          <w:b/>
          <w:bCs/>
        </w:rPr>
        <w:t xml:space="preserve">Co-expression with WNT ligands: </w:t>
      </w:r>
      <w:r>
        <w:t xml:space="preserve">the observed percentage of cells with WLS and at least one of the 19 WNT ligands was compared with the product of the individual frequencies. Logistic regression of WLS detection on WNT detection with donor as a covariate was then fitted with and without log(genes detected per cell) to adjust for sequencing depth.</w:t>
      </w:r>
    </w:p>
    <w:p>
      <w:pPr>
        <w:pStyle w:val="Heading2"/>
      </w:pPr>
      <w:r>
        <w:t xml:space="preserve">3.8 Sensitivity analysis</w:t>
      </w:r>
    </w:p>
    <w:p>
      <w:pPr>
        <w:spacing w:after="140" w:line="312"/>
        <w:jc w:val="both"/>
      </w:pPr>
      <w:r>
        <w:t xml:space="preserve">Three additional definitions of candidate DPSCs were evaluated: (B) the top 20% of mesenchymal cells by stem score, selected cell by cell; (C) cells with detectable expression of at least three of the eight stem markers; and (D) MCAM⁺ (CD146⁺) cells. Each was compared with the remaining mesenchymal cells using the same pseudobulk model. Because WLS was specified in advance as the single gene of interest, nominal p-values are reported for these tests. Overlap between definitions and per-donor sequencing depth were also tabulated.</w:t>
      </w:r>
    </w:p>
    <w:p>
      <w:pPr>
        <w:pStyle w:val="Heading2"/>
      </w:pPr>
      <w:r>
        <w:t xml:space="preserve">3.9 Software and reproducibility</w:t>
      </w:r>
    </w:p>
    <w:p>
      <w:pPr>
        <w:spacing w:after="140" w:line="312"/>
        <w:jc w:val="both"/>
      </w:pPr>
      <w:r>
        <w:t xml:space="preserve">Analyses used R 4.6 with Seurat v5, harmony, scDblFinder, edgeR, lme4, dplyr and ggplot2, managed with renv. A fixed random seed (2026) was used. Each stage is a standalone script (Appendix A, full listings in Appendix B) that reads the previous stage's output and writes figures, tables and session information to a numbered results folder.</w:t>
      </w:r>
    </w:p>
    <w:p>
      <w:pPr>
        <w:pStyle w:val="Heading1"/>
        <w:pageBreakBefore/>
      </w:pPr>
      <w:r>
        <w:t xml:space="preserve">4. Results</w:t>
      </w:r>
    </w:p>
    <w:p>
      <w:pPr>
        <w:pStyle w:val="Heading2"/>
      </w:pPr>
      <w:r>
        <w:t xml:space="preserve">4.1 Quality control and initial clustering</w:t>
      </w:r>
    </w:p>
    <w:p>
      <w:pPr>
        <w:spacing w:after="140" w:line="312"/>
        <w:jc w:val="both"/>
      </w:pPr>
      <w:r>
        <w:t xml:space="preserve">Quality filtering removed 856 of 25,886 cells (3.3%), leaving 25,030 cells and 45,076 features. Louvain clustering of the merged, unintegrated data produced 28 clusters with a maximum modularity of 0.956. Inspection of the unintegrated embedding showed that some clusters were dominated by individual donors, and the samples differed in quality: Pulp4 and Pulp5 had markedly higher mitochondrial content and Pulp3 the fewest genes per cell. These observations motivated doublet removal and integration before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Metric</w:t>
            </w:r>
          </w:p>
        </w:tc>
        <w:tc>
          <w:tcPr>
            <w:tcW w:type="dxa" w:w="19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Before QC</w:t>
            </w:r>
          </w:p>
        </w:tc>
        <w:tc>
          <w:tcPr>
            <w:tcW w:type="dxa" w:w="19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After QC</w:t>
            </w:r>
          </w:p>
        </w:tc>
        <w:tc>
          <w:tcPr>
            <w:tcW w:type="dxa" w:w="19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Change</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Cells</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25,886</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25,030</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−856 (3.3%)</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Features</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45,076</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45,076</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Clusters (unintegrated)</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28</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modularity 0.956</w:t>
            </w:r>
          </w:p>
        </w:tc>
      </w:tr>
    </w:tbl>
    <w:p>
      <w:pPr>
        <w:spacing w:after="240" w:before="60"/>
      </w:pPr>
      <w:r>
        <w:rPr>
          <w:i/>
          <w:iCs/>
          <w:color w:val="404040"/>
          <w:sz w:val="19"/>
          <w:szCs w:val="19"/>
        </w:rPr>
        <w:t xml:space="preserve">Table 3. Quality control and initial clustering.</w:t>
      </w:r>
    </w:p>
    <w:p>
      <w:pPr>
        <w:pStyle w:val="Heading2"/>
      </w:pPr>
      <w:r>
        <w:t xml:space="preserve">4.2 Doublets</w:t>
      </w:r>
    </w:p>
    <w:p>
      <w:pPr>
        <w:spacing w:after="140" w:line="312"/>
        <w:jc w:val="both"/>
      </w:pPr>
      <w:r>
        <w:t xml:space="preserve">scDblFinder identified 1,703 doublets, between 6.3% and 7.5% per donor (Table 4). The even rate across donors indicates that no single capture was unusually affected. After removal, 23,327 cells remained.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Donor</w:t>
            </w:r>
          </w:p>
        </w:tc>
        <w:tc>
          <w:tcPr>
            <w:tcW w:type="dxa" w:w="19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Singlets</w:t>
            </w:r>
          </w:p>
        </w:tc>
        <w:tc>
          <w:tcPr>
            <w:tcW w:type="dxa" w:w="19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Doublets</w:t>
            </w:r>
          </w:p>
        </w:tc>
        <w:tc>
          <w:tcPr>
            <w:tcW w:type="dxa" w:w="192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Doublet %</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Pulp1</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4,775</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346</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6.8</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Pulp2</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5,406</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395</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6.8</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Pulp3</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5,395</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440</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7.5</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Pulp4</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3,717</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253</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6.4</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Pulp5</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4,034</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269</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6.3</w:t>
            </w:r>
          </w:p>
        </w:tc>
      </w:tr>
      <w:tr>
        <w:trPr>
          <w:tblHeader w:val="false"/>
        </w:trPr>
        <w:tc>
          <w:tcPr>
            <w:tcW w:type="dxa" w:w="3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Total</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23,327</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1,703</w:t>
            </w:r>
          </w:p>
        </w:tc>
        <w:tc>
          <w:tcPr>
            <w:tcW w:type="dxa" w:w="192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6.8</w:t>
            </w:r>
          </w:p>
        </w:tc>
      </w:tr>
    </w:tbl>
    <w:p>
      <w:pPr>
        <w:spacing w:after="240" w:before="60"/>
      </w:pPr>
      <w:r>
        <w:rPr>
          <w:i/>
          <w:iCs/>
          <w:color w:val="404040"/>
          <w:sz w:val="19"/>
          <w:szCs w:val="19"/>
        </w:rPr>
        <w:t xml:space="preserve">Table 4. Doublets detected per donor.</w:t>
      </w:r>
    </w:p>
    <w:p>
      <w:pPr>
        <w:pStyle w:val="Heading2"/>
      </w:pPr>
      <w:r>
        <w:t xml:space="preserve">4.3 Integration</w:t>
      </w:r>
    </w:p>
    <w:p>
      <w:pPr>
        <w:spacing w:after="140" w:line="312"/>
        <w:jc w:val="both"/>
      </w:pPr>
      <w:r>
        <w:t xml:space="preserve">After Harmony integration, re-clustering produced 16 clusters. All mesenchymal, endothelial and glial clusters drew 27–48% of their cells from their largest donor, indicating good mixing (Figure 2). Four small or immune clusters remained donor-biased. The largest, a T/NK cluster of 1,435 cells, contained no cells from Pulp1–3 and came entirely from Pulp4 and Pulp5, the two samples with high mitochondrial content. This pattern is more consistent with an immune infiltrate in two teeth than with a technical artefact, and the cluster was retained. An epithelial cluster of 87 cells came 82% from Pulp3, suggesting contamination of one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8C8D" w:sz="8"/>
              <w:left w:val="dashed" w:color="7F8C8D" w:sz="8"/>
              <w:bottom w:val="dashed" w:color="7F8C8D" w:sz="8"/>
              <w:right w:val="dashed" w:color="7F8C8D" w:sz="8"/>
            </w:tcBorders>
            <w:shd w:fill="F4F6F7" w:color="auto" w:val="clear"/>
            <w:vAlign w:val="center"/>
          </w:tcPr>
          <w:p>
            <w:pPr>
              <w:spacing w:before="900"/>
              <w:jc w:val="center"/>
            </w:pPr>
            <w:r>
              <w:rPr>
                <w:b/>
                <w:bCs/>
                <w:color w:val="566573"/>
              </w:rPr>
              <w:t xml:space="preserve">Insert figure: results/06a_batch/07_UMAP_after_harmony.png</w:t>
            </w:r>
          </w:p>
          <w:p>
            <w:pPr>
              <w:spacing w:after="900"/>
              <w:jc w:val="center"/>
            </w:pPr>
            <w:r>
              <w:rPr>
                <w:color w:val="7F8C8D"/>
                <w:sz w:val="19"/>
                <w:szCs w:val="19"/>
              </w:rPr>
              <w:t xml:space="preserve">UMAP after Harmony coloured by donor (left) and by cluster (right)</w:t>
            </w:r>
          </w:p>
        </w:tc>
      </w:tr>
    </w:tbl>
    <w:p>
      <w:pPr>
        <w:spacing w:after="240" w:before="60"/>
      </w:pPr>
      <w:r>
        <w:rPr>
          <w:i/>
          <w:iCs/>
          <w:color w:val="404040"/>
          <w:sz w:val="19"/>
          <w:szCs w:val="19"/>
        </w:rPr>
        <w:t xml:space="preserve">Figure 2. Donor mixing after Harmony integration.</w:t>
      </w:r>
    </w:p>
    <w:p>
      <w:pPr>
        <w:pStyle w:val="Heading2"/>
      </w:pPr>
      <w:r>
        <w:t xml:space="preserve">4.4 Cell type composition</w:t>
      </w:r>
    </w:p>
    <w:p>
      <w:pPr>
        <w:spacing w:after="140" w:line="312"/>
        <w:jc w:val="both"/>
      </w:pPr>
      <w:r>
        <w:t xml:space="preserve">All 16 clusters had a clear best-matching marker panel and were confirmed manually, yielding nine cell types (Figure 3, Table 5). Pulp fibroblasts (41%) and endothelial cells (25%) dominated, followed by perivascular cells, Schwann/glial cells and immune cells. No cluster corresponded to odontoblasts, which are frequently lost during pulp extraction, or to lymphatic or mast cells, which are likely too rare to form separate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8C8D" w:sz="8"/>
              <w:left w:val="dashed" w:color="7F8C8D" w:sz="8"/>
              <w:bottom w:val="dashed" w:color="7F8C8D" w:sz="8"/>
              <w:right w:val="dashed" w:color="7F8C8D" w:sz="8"/>
            </w:tcBorders>
            <w:shd w:fill="F4F6F7" w:color="auto" w:val="clear"/>
            <w:vAlign w:val="center"/>
          </w:tcPr>
          <w:p>
            <w:pPr>
              <w:spacing w:before="900"/>
              <w:jc w:val="center"/>
            </w:pPr>
            <w:r>
              <w:rPr>
                <w:b/>
                <w:bCs/>
                <w:color w:val="566573"/>
              </w:rPr>
              <w:t xml:space="preserve">Insert figure: results/06_annotation/03_UMAP_cell_types.png</w:t>
            </w:r>
          </w:p>
          <w:p>
            <w:pPr>
              <w:spacing w:after="900"/>
              <w:jc w:val="center"/>
            </w:pPr>
            <w:r>
              <w:rPr>
                <w:color w:val="7F8C8D"/>
                <w:sz w:val="19"/>
                <w:szCs w:val="19"/>
              </w:rPr>
              <w:t xml:space="preserve">UMAP of 23,327 cells coloured by annotated cell type</w:t>
            </w:r>
          </w:p>
        </w:tc>
      </w:tr>
    </w:tbl>
    <w:p>
      <w:pPr>
        <w:spacing w:after="240" w:before="60"/>
      </w:pPr>
      <w:r>
        <w:rPr>
          <w:i/>
          <w:iCs/>
          <w:color w:val="404040"/>
          <w:sz w:val="19"/>
          <w:szCs w:val="19"/>
        </w:rPr>
        <w:t xml:space="preserve">Figure 3. Annotated cell types in human dental pulp.</w:t>
      </w:r>
    </w:p>
    <w:p>
      <w:pPr>
        <w:keepNext/>
        <w:spacing w:after="60" w:before="160"/>
        <w:jc w:val="center"/>
      </w:pPr>
      <w:r>
        <w:drawing>
          <wp:inline distT="0" distB="0" distL="0" distR="0">
            <wp:extent cx="5143500" cy="2466975"/>
            <wp:effectExtent t="0" r="0" b="0" l="0"/>
            <wp:docPr id="1" name="fig2_celltypes.png" descr="fig2_celltypes.png" title="fig2_cell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66975"/>
                    </a:xfrm>
                    <a:prstGeom prst="rect">
                      <a:avLst/>
                    </a:prstGeom>
                  </pic:spPr>
                </pic:pic>
              </a:graphicData>
            </a:graphic>
          </wp:inline>
        </w:drawing>
      </w:r>
    </w:p>
    <w:p>
      <w:pPr>
        <w:spacing w:after="240" w:before="60"/>
      </w:pPr>
      <w:r>
        <w:rPr>
          <w:i/>
          <w:iCs/>
          <w:color w:val="404040"/>
          <w:sz w:val="19"/>
          <w:szCs w:val="19"/>
        </w:rPr>
        <w:t xml:space="preserve">Figure 4. Number of cells per cell type. Mesenchymal lineages are shown in orange.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Cell type</w:t>
            </w:r>
          </w:p>
        </w:tc>
        <w:tc>
          <w:tcPr>
            <w:tcW w:type="dxa" w:w="14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Cells</w:t>
            </w:r>
          </w:p>
        </w:tc>
        <w:tc>
          <w:tcPr>
            <w:tcW w:type="dxa" w:w="49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Clusters and notes</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Pulp fibroblast</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9,597</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0, 1</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Endothelial</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5,718</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2, 3, 10; probably different vessel types</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Perivascular (MCAM⁺)</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2,877</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4, 7; contains the candidate DPSCs</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Schwann/glia</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2,300</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5, 8; probably myelinating and non-myelinating</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T/NK</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1,692</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6, 11; cluster 6 only in Pulp4 and Pulp5</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Myeloid</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832</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9, 13</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B/plasma</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158</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12</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Epithelial</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87</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14; mainly one donor; excluded from WLS analysis</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Erythrocyte</w:t>
            </w:r>
          </w:p>
        </w:tc>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66</w:t>
            </w:r>
          </w:p>
        </w:tc>
        <w:tc>
          <w:tcPr>
            <w:tcW w:type="dxa" w:w="4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15; excluded from WLS analysis</w:t>
            </w:r>
          </w:p>
        </w:tc>
      </w:tr>
    </w:tbl>
    <w:p>
      <w:pPr>
        <w:spacing w:after="240" w:before="60"/>
      </w:pPr>
      <w:r>
        <w:rPr>
          <w:i/>
          <w:iCs/>
          <w:color w:val="404040"/>
          <w:sz w:val="19"/>
          <w:szCs w:val="19"/>
        </w:rPr>
        <w:t xml:space="preserve">Table 5. Annotated cell types.</w:t>
      </w:r>
    </w:p>
    <w:p>
      <w:pPr>
        <w:pStyle w:val="Heading2"/>
      </w:pPr>
      <w:r>
        <w:t xml:space="preserve">4.5 Candidate DPSCs are perivascular cells with progenitor features</w:t>
      </w:r>
    </w:p>
    <w:p>
      <w:pPr>
        <w:spacing w:after="140" w:line="312"/>
        <w:jc w:val="both"/>
      </w:pPr>
      <w:r>
        <w:t xml:space="preserve">Sub-clustering of 12,474 mesenchymal cells produced ten sub-clusters (Table 6, Figure 5). Only the three perivascular sub-clusters had a stem/progenitor score above background (0.04–0.20); all seven fibroblast sub-clusters scored below it. These three sub-clusters, comprising 2,847 cells, were defined as candidate DPSCs. Their perivascular scores (0.62–1.13) were much higher than their stem scores, so they are best described as perivascular cells with progenitor features, consistent with the perivascular niche described by Shi and Gronthos (2003).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900"/>
        <w:gridCol w:w="3260"/>
      </w:tblGrid>
      <w:tr>
        <w:trPr>
          <w:tblHeader/>
        </w:trPr>
        <w:tc>
          <w:tcPr>
            <w:tcW w:type="dxa" w:w="14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Sub-cluster</w:t>
            </w:r>
          </w:p>
        </w:tc>
        <w:tc>
          <w:tcPr>
            <w:tcW w:type="dxa" w:w="13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Cells</w:t>
            </w:r>
          </w:p>
        </w:tc>
        <w:tc>
          <w:tcPr>
            <w:tcW w:type="dxa" w:w="15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Stem score</w:t>
            </w:r>
          </w:p>
        </w:tc>
        <w:tc>
          <w:tcPr>
            <w:tcW w:type="dxa" w:w="19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Perivascular score</w:t>
            </w:r>
          </w:p>
        </w:tc>
        <w:tc>
          <w:tcPr>
            <w:tcW w:type="dxa" w:w="32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Main type / call</w:t>
            </w:r>
          </w:p>
        </w:tc>
      </w:tr>
      <w:tr>
        <w:trPr>
          <w:tblHeader w:val="false"/>
        </w:trPr>
        <w:tc>
          <w:tcPr>
            <w:tcW w:type="dxa" w:w="14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left"/>
            </w:pPr>
            <w:r>
              <w:rPr>
                <w:sz w:val="18"/>
                <w:szCs w:val="18"/>
              </w:rPr>
              <w:t xml:space="preserve">4</w:t>
            </w:r>
          </w:p>
        </w:tc>
        <w:tc>
          <w:tcPr>
            <w:tcW w:type="dxa" w:w="13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1,171</w:t>
            </w:r>
          </w:p>
        </w:tc>
        <w:tc>
          <w:tcPr>
            <w:tcW w:type="dxa" w:w="15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0.197</w:t>
            </w:r>
          </w:p>
        </w:tc>
        <w:tc>
          <w:tcPr>
            <w:tcW w:type="dxa" w:w="19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1.127</w:t>
            </w:r>
          </w:p>
        </w:tc>
        <w:tc>
          <w:tcPr>
            <w:tcW w:type="dxa" w:w="326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Perivascular; candidate DPSC</w:t>
            </w:r>
          </w:p>
        </w:tc>
      </w:tr>
      <w:tr>
        <w:trPr>
          <w:tblHeader w:val="false"/>
        </w:trPr>
        <w:tc>
          <w:tcPr>
            <w:tcW w:type="dxa" w:w="14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left"/>
            </w:pPr>
            <w:r>
              <w:rPr>
                <w:sz w:val="18"/>
                <w:szCs w:val="18"/>
              </w:rPr>
              <w:t xml:space="preserve">2</w:t>
            </w:r>
          </w:p>
        </w:tc>
        <w:tc>
          <w:tcPr>
            <w:tcW w:type="dxa" w:w="13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1,489</w:t>
            </w:r>
          </w:p>
        </w:tc>
        <w:tc>
          <w:tcPr>
            <w:tcW w:type="dxa" w:w="15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0.099</w:t>
            </w:r>
          </w:p>
        </w:tc>
        <w:tc>
          <w:tcPr>
            <w:tcW w:type="dxa" w:w="19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1.065</w:t>
            </w:r>
          </w:p>
        </w:tc>
        <w:tc>
          <w:tcPr>
            <w:tcW w:type="dxa" w:w="326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Perivascular; candidate DPSC</w:t>
            </w:r>
          </w:p>
        </w:tc>
      </w:tr>
      <w:tr>
        <w:trPr>
          <w:tblHeader w:val="false"/>
        </w:trPr>
        <w:tc>
          <w:tcPr>
            <w:tcW w:type="dxa" w:w="14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left"/>
            </w:pPr>
            <w:r>
              <w:rPr>
                <w:sz w:val="18"/>
                <w:szCs w:val="18"/>
              </w:rPr>
              <w:t xml:space="preserve">8</w:t>
            </w:r>
          </w:p>
        </w:tc>
        <w:tc>
          <w:tcPr>
            <w:tcW w:type="dxa" w:w="13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187</w:t>
            </w:r>
          </w:p>
        </w:tc>
        <w:tc>
          <w:tcPr>
            <w:tcW w:type="dxa" w:w="15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0.035</w:t>
            </w:r>
          </w:p>
        </w:tc>
        <w:tc>
          <w:tcPr>
            <w:tcW w:type="dxa" w:w="19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0.619</w:t>
            </w:r>
          </w:p>
        </w:tc>
        <w:tc>
          <w:tcPr>
            <w:tcW w:type="dxa" w:w="326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Perivascular; candidate DPSC</w:t>
            </w:r>
          </w:p>
        </w:tc>
      </w:tr>
      <w:tr>
        <w:trPr>
          <w:tblHeader w:val="false"/>
        </w:trPr>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1</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2,719</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−0.102</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−0.148</w:t>
            </w:r>
          </w:p>
        </w:tc>
        <w:tc>
          <w:tcPr>
            <w:tcW w:type="dxa" w:w="3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Fibroblast</w:t>
            </w:r>
          </w:p>
        </w:tc>
      </w:tr>
      <w:tr>
        <w:trPr>
          <w:tblHeader w:val="false"/>
        </w:trPr>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5</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1,108</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−0.109</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−0.270</w:t>
            </w:r>
          </w:p>
        </w:tc>
        <w:tc>
          <w:tcPr>
            <w:tcW w:type="dxa" w:w="3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Fibroblast</w:t>
            </w:r>
          </w:p>
        </w:tc>
      </w:tr>
      <w:tr>
        <w:trPr>
          <w:tblHeader w:val="false"/>
        </w:trPr>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7</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611</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−0.110</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−0.341</w:t>
            </w:r>
          </w:p>
        </w:tc>
        <w:tc>
          <w:tcPr>
            <w:tcW w:type="dxa" w:w="3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Fibroblast</w:t>
            </w:r>
          </w:p>
        </w:tc>
      </w:tr>
      <w:tr>
        <w:trPr>
          <w:tblHeader w:val="false"/>
        </w:trPr>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0</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2,823</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−0.141</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−0.381</w:t>
            </w:r>
          </w:p>
        </w:tc>
        <w:tc>
          <w:tcPr>
            <w:tcW w:type="dxa" w:w="3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Fibroblast</w:t>
            </w:r>
          </w:p>
        </w:tc>
      </w:tr>
      <w:tr>
        <w:trPr>
          <w:tblHeader w:val="false"/>
        </w:trPr>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6</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1,076</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−0.174</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−0.306</w:t>
            </w:r>
          </w:p>
        </w:tc>
        <w:tc>
          <w:tcPr>
            <w:tcW w:type="dxa" w:w="3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Fibroblast</w:t>
            </w:r>
          </w:p>
        </w:tc>
      </w:tr>
      <w:tr>
        <w:trPr>
          <w:tblHeader w:val="false"/>
        </w:trPr>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3</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1,237</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−0.200</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−0.149</w:t>
            </w:r>
          </w:p>
        </w:tc>
        <w:tc>
          <w:tcPr>
            <w:tcW w:type="dxa" w:w="3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Fibroblast</w:t>
            </w:r>
          </w:p>
        </w:tc>
      </w:tr>
      <w:tr>
        <w:trPr>
          <w:tblHeader w:val="false"/>
        </w:trPr>
        <w:tc>
          <w:tcPr>
            <w:tcW w:type="dxa" w:w="14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9</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53</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−0.275</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−0.379</w:t>
            </w:r>
          </w:p>
        </w:tc>
        <w:tc>
          <w:tcPr>
            <w:tcW w:type="dxa" w:w="3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Fibroblast</w:t>
            </w:r>
          </w:p>
        </w:tc>
      </w:tr>
    </w:tbl>
    <w:p>
      <w:pPr>
        <w:spacing w:after="240" w:before="60"/>
      </w:pPr>
      <w:r>
        <w:rPr>
          <w:i/>
          <w:iCs/>
          <w:color w:val="404040"/>
          <w:sz w:val="19"/>
          <w:szCs w:val="19"/>
        </w:rPr>
        <w:t xml:space="preserve">Table 6. Mesenchymal sub-clusters ranked by stem/progenitor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8C8D" w:sz="8"/>
              <w:left w:val="dashed" w:color="7F8C8D" w:sz="8"/>
              <w:bottom w:val="dashed" w:color="7F8C8D" w:sz="8"/>
              <w:right w:val="dashed" w:color="7F8C8D" w:sz="8"/>
            </w:tcBorders>
            <w:shd w:fill="F4F6F7" w:color="auto" w:val="clear"/>
            <w:vAlign w:val="center"/>
          </w:tcPr>
          <w:p>
            <w:pPr>
              <w:spacing w:before="900"/>
              <w:jc w:val="center"/>
            </w:pPr>
            <w:r>
              <w:rPr>
                <w:b/>
                <w:bCs/>
                <w:color w:val="566573"/>
              </w:rPr>
              <w:t xml:space="preserve">Insert figure: results/06_annotation/04_mesenchyme_DPSC_score.png</w:t>
            </w:r>
          </w:p>
          <w:p>
            <w:pPr>
              <w:spacing w:after="900"/>
              <w:jc w:val="center"/>
            </w:pPr>
            <w:r>
              <w:rPr>
                <w:color w:val="7F8C8D"/>
                <w:sz w:val="19"/>
                <w:szCs w:val="19"/>
              </w:rPr>
              <w:t xml:space="preserve">Mesenchymal sub-clusters, stem/progenitor score and perivascular score on the mesenchymal UMAP</w:t>
            </w:r>
          </w:p>
        </w:tc>
      </w:tr>
    </w:tbl>
    <w:p>
      <w:pPr>
        <w:spacing w:after="240" w:before="60"/>
      </w:pPr>
      <w:r>
        <w:rPr>
          <w:i/>
          <w:iCs/>
          <w:color w:val="404040"/>
          <w:sz w:val="19"/>
          <w:szCs w:val="19"/>
        </w:rPr>
        <w:t xml:space="preserve">Figure 5. Identification of candidate DPSCs within the pulp mesenchyme.</w:t>
      </w:r>
    </w:p>
    <w:p>
      <w:pPr>
        <w:pStyle w:val="Heading2"/>
      </w:pPr>
      <w:r>
        <w:t xml:space="preserve">4.6 WLS is detected in candidate DPSCs in every donor</w:t>
      </w:r>
    </w:p>
    <w:p>
      <w:pPr>
        <w:spacing w:after="140" w:line="312"/>
        <w:jc w:val="both"/>
      </w:pPr>
      <w:r>
        <w:t xml:space="preserve">WLS was detected in candidate DPSCs in all five donors, with a median of 11.1% of cells (range 1.3–16.8%; Table 7, Figure 7). The highest detection was in pulp fibroblasts (median 20.7%) and myeloid cells (20.0%), followed by Schwann/glial cells (12.2%). Detection was lower in endothelial cells (7.8%) and rare in lymphocytes. This answers Q1 positively: WLS is expressed in candidate DPSCs, reproducibly across donors.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8C8D" w:sz="8"/>
              <w:left w:val="dashed" w:color="7F8C8D" w:sz="8"/>
              <w:bottom w:val="dashed" w:color="7F8C8D" w:sz="8"/>
              <w:right w:val="dashed" w:color="7F8C8D" w:sz="8"/>
            </w:tcBorders>
            <w:shd w:fill="F4F6F7" w:color="auto" w:val="clear"/>
            <w:vAlign w:val="center"/>
          </w:tcPr>
          <w:p>
            <w:pPr>
              <w:spacing w:before="900"/>
              <w:jc w:val="center"/>
            </w:pPr>
            <w:r>
              <w:rPr>
                <w:b/>
                <w:bCs/>
                <w:color w:val="566573"/>
              </w:rPr>
              <w:t xml:space="preserve">Insert figure: results/07_WLS/01_UMAP_WLS_and_groups.png</w:t>
            </w:r>
          </w:p>
          <w:p>
            <w:pPr>
              <w:spacing w:after="900"/>
              <w:jc w:val="center"/>
            </w:pPr>
            <w:r>
              <w:rPr>
                <w:color w:val="7F8C8D"/>
                <w:sz w:val="19"/>
                <w:szCs w:val="19"/>
              </w:rPr>
              <w:t xml:space="preserve">WLS expression on the UMAP (left) and the cell groups used for analysis (right)</w:t>
            </w:r>
          </w:p>
        </w:tc>
      </w:tr>
    </w:tbl>
    <w:p>
      <w:pPr>
        <w:spacing w:after="240" w:before="60"/>
      </w:pPr>
      <w:r>
        <w:rPr>
          <w:i/>
          <w:iCs/>
          <w:color w:val="404040"/>
          <w:sz w:val="19"/>
          <w:szCs w:val="19"/>
        </w:rPr>
        <w:t xml:space="preserve">Figure 6. Distribution of WLS expression across pulp cells.</w:t>
      </w:r>
    </w:p>
    <w:p>
      <w:pPr>
        <w:keepNext/>
        <w:spacing w:after="60" w:before="160"/>
        <w:jc w:val="center"/>
      </w:pPr>
      <w:r>
        <w:drawing>
          <wp:inline distT="0" distB="0" distL="0" distR="0">
            <wp:extent cx="5143500" cy="2609850"/>
            <wp:effectExtent t="0" r="0" b="0" l="0"/>
            <wp:docPr id="1" name="fig3_wls_pct.png" descr="fig3_wls_pct.png" title="fig3_wls_p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09850"/>
                    </a:xfrm>
                    <a:prstGeom prst="rect">
                      <a:avLst/>
                    </a:prstGeom>
                  </pic:spPr>
                </pic:pic>
              </a:graphicData>
            </a:graphic>
          </wp:inline>
        </w:drawing>
      </w:r>
    </w:p>
    <w:p>
      <w:pPr>
        <w:spacing w:after="240" w:before="60"/>
      </w:pPr>
      <w:r>
        <w:rPr>
          <w:i/>
          <w:iCs/>
          <w:color w:val="404040"/>
          <w:sz w:val="19"/>
          <w:szCs w:val="19"/>
        </w:rPr>
        <w:t xml:space="preserve">Figure 7. Percentage of WLS-positive cells per donor. Dots show the median across donors and lines the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600"/>
        <w:gridCol w:w="2060"/>
        <w:gridCol w:w="2000"/>
      </w:tblGrid>
      <w:tr>
        <w:trPr>
          <w:tblHeader/>
        </w:trPr>
        <w:tc>
          <w:tcPr>
            <w:tcW w:type="dxa" w:w="2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Cell group</w:t>
            </w:r>
          </w:p>
        </w:tc>
        <w:tc>
          <w:tcPr>
            <w:tcW w:type="dxa" w:w="11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Donors</w:t>
            </w:r>
          </w:p>
        </w:tc>
        <w:tc>
          <w:tcPr>
            <w:tcW w:type="dxa" w:w="1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WLS⁺ (median)</w:t>
            </w:r>
          </w:p>
        </w:tc>
        <w:tc>
          <w:tcPr>
            <w:tcW w:type="dxa" w:w="20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Range</w:t>
            </w:r>
          </w:p>
        </w:tc>
        <w:tc>
          <w:tcPr>
            <w:tcW w:type="dxa" w:w="20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Mean expression</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 fibroblast</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20.7</w:t>
            </w:r>
          </w:p>
        </w:tc>
        <w:tc>
          <w:tcPr>
            <w:tcW w:type="dxa" w:w="20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6.3–24.0</w:t>
            </w:r>
          </w:p>
        </w:tc>
        <w:tc>
          <w:tcPr>
            <w:tcW w:type="dxa" w:w="2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0.289</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Myeloid</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20.0</w:t>
            </w:r>
          </w:p>
        </w:tc>
        <w:tc>
          <w:tcPr>
            <w:tcW w:type="dxa" w:w="20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7.4–24.8</w:t>
            </w:r>
          </w:p>
        </w:tc>
        <w:tc>
          <w:tcPr>
            <w:tcW w:type="dxa" w:w="2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0.314</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Schwann/glia</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12.2</w:t>
            </w:r>
          </w:p>
        </w:tc>
        <w:tc>
          <w:tcPr>
            <w:tcW w:type="dxa" w:w="20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1.5–19.0</w:t>
            </w:r>
          </w:p>
        </w:tc>
        <w:tc>
          <w:tcPr>
            <w:tcW w:type="dxa" w:w="2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0.186</w:t>
            </w:r>
          </w:p>
        </w:tc>
      </w:tr>
      <w:tr>
        <w:trPr>
          <w:tblHeader w:val="false"/>
        </w:trPr>
        <w:tc>
          <w:tcPr>
            <w:tcW w:type="dxa" w:w="26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left"/>
            </w:pPr>
            <w:r>
              <w:rPr>
                <w:sz w:val="18"/>
                <w:szCs w:val="18"/>
              </w:rPr>
              <w:t xml:space="preserve">Candidate DPSC</w:t>
            </w:r>
          </w:p>
        </w:tc>
        <w:tc>
          <w:tcPr>
            <w:tcW w:type="dxa" w:w="11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11.1</w:t>
            </w:r>
          </w:p>
        </w:tc>
        <w:tc>
          <w:tcPr>
            <w:tcW w:type="dxa" w:w="206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1.3–16.8</w:t>
            </w:r>
          </w:p>
        </w:tc>
        <w:tc>
          <w:tcPr>
            <w:tcW w:type="dxa" w:w="20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0.151</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Endothelial</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7.8</w:t>
            </w:r>
          </w:p>
        </w:tc>
        <w:tc>
          <w:tcPr>
            <w:tcW w:type="dxa" w:w="20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2.3–13.5</w:t>
            </w:r>
          </w:p>
        </w:tc>
        <w:tc>
          <w:tcPr>
            <w:tcW w:type="dxa" w:w="2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0.078</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B/plasma</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2.4</w:t>
            </w:r>
          </w:p>
        </w:tc>
        <w:tc>
          <w:tcPr>
            <w:tcW w:type="dxa" w:w="20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0–2.5</w:t>
            </w:r>
          </w:p>
        </w:tc>
        <w:tc>
          <w:tcPr>
            <w:tcW w:type="dxa" w:w="2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0.034</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T/NK</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4</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1.3</w:t>
            </w:r>
          </w:p>
        </w:tc>
        <w:tc>
          <w:tcPr>
            <w:tcW w:type="dxa" w:w="20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0.2–6.2</w:t>
            </w:r>
          </w:p>
        </w:tc>
        <w:tc>
          <w:tcPr>
            <w:tcW w:type="dxa" w:w="2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0.043</w:t>
            </w:r>
          </w:p>
        </w:tc>
      </w:tr>
    </w:tbl>
    <w:p>
      <w:pPr>
        <w:spacing w:after="240" w:before="60"/>
      </w:pPr>
      <w:r>
        <w:rPr>
          <w:i/>
          <w:iCs/>
          <w:color w:val="404040"/>
          <w:sz w:val="19"/>
          <w:szCs w:val="19"/>
        </w:rPr>
        <w:t xml:space="preserve">Table 7. WLS detection by cell group (donors with at least 20 cells in the group).</w:t>
      </w:r>
    </w:p>
    <w:p>
      <w:pPr>
        <w:pStyle w:val="Heading2"/>
      </w:pPr>
      <w:r>
        <w:t xml:space="preserve">4.7 WLS is not enriched in candidate DPSCs</w:t>
      </w:r>
    </w:p>
    <w:p>
      <w:pPr>
        <w:spacing w:after="140" w:line="312"/>
        <w:jc w:val="both"/>
      </w:pPr>
      <w:r>
        <w:t xml:space="preserve">Donor-paired pseudobulk tests showed that WLS was 1.9-fold lower in candidate DPSCs than in pulp fibroblasts (log2FC −0.95, FDR 0.0014) and 2.5-fold lower than in myeloid cells (FDR 0.0001), but 2.4-fold higher than in endothelial cells (FDR 0.0002). It did not differ from Schwann/glial cells or from all other pulp cells combined (Table 8, Figure 8). Within the mesenchyme, the mixed-effects model gave an odds ratio of 0.43 (95% CI 0.37–0.50) for WLS detection in candidate DPSCs relative to other mesenchymal cells. Hypothesis H2 is therefore not supported.</w:t>
      </w:r>
    </w:p>
    <w:p>
      <w:pPr>
        <w:keepNext/>
        <w:spacing w:after="60" w:before="160"/>
        <w:jc w:val="center"/>
      </w:pPr>
      <w:r>
        <w:drawing>
          <wp:inline distT="0" distB="0" distL="0" distR="0">
            <wp:extent cx="5143500" cy="2190750"/>
            <wp:effectExtent t="0" r="0" b="0" l="0"/>
            <wp:docPr id="1" name="fig4_pseudobulk.png" descr="fig4_pseudobulk.png" title="fig4_pseudobu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90750"/>
                    </a:xfrm>
                    <a:prstGeom prst="rect">
                      <a:avLst/>
                    </a:prstGeom>
                  </pic:spPr>
                </pic:pic>
              </a:graphicData>
            </a:graphic>
          </wp:inline>
        </w:drawing>
      </w:r>
    </w:p>
    <w:p>
      <w:pPr>
        <w:spacing w:after="240" w:before="60"/>
      </w:pPr>
      <w:r>
        <w:rPr>
          <w:i/>
          <w:iCs/>
          <w:color w:val="404040"/>
          <w:sz w:val="19"/>
          <w:szCs w:val="19"/>
        </w:rPr>
        <w:t xml:space="preserve">Figure 8. WLS fold change in candidate DPSCs relative to each comparator group (pseudobulk, five donors).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600"/>
        <w:gridCol w:w="1700"/>
        <w:gridCol w:w="1660"/>
      </w:tblGrid>
      <w:tr>
        <w:trPr>
          <w:tblHeader/>
        </w:trPr>
        <w:tc>
          <w:tcPr>
            <w:tcW w:type="dxa" w:w="33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Comparison</w:t>
            </w:r>
          </w:p>
        </w:tc>
        <w:tc>
          <w:tcPr>
            <w:tcW w:type="dxa" w:w="11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Donors</w:t>
            </w:r>
          </w:p>
        </w:tc>
        <w:tc>
          <w:tcPr>
            <w:tcW w:type="dxa" w:w="1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WLS log2FC</w:t>
            </w:r>
          </w:p>
        </w:tc>
        <w:tc>
          <w:tcPr>
            <w:tcW w:type="dxa" w:w="17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Fold</w:t>
            </w:r>
          </w:p>
        </w:tc>
        <w:tc>
          <w:tcPr>
            <w:tcW w:type="dxa" w:w="16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FDR</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Candidate DPSC vs pulp fibroblast</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−0.95</w:t>
            </w:r>
          </w:p>
        </w:tc>
        <w:tc>
          <w:tcPr>
            <w:tcW w:type="dxa" w:w="1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1.9× lower</w:t>
            </w:r>
          </w:p>
        </w:tc>
        <w:tc>
          <w:tcPr>
            <w:tcW w:type="dxa" w:w="1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0.0014</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Candidate DPSC vs myeloid</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−1.34</w:t>
            </w:r>
          </w:p>
        </w:tc>
        <w:tc>
          <w:tcPr>
            <w:tcW w:type="dxa" w:w="1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2.5× lower</w:t>
            </w:r>
          </w:p>
        </w:tc>
        <w:tc>
          <w:tcPr>
            <w:tcW w:type="dxa" w:w="1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0.0001</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Candidate DPSC vs Schwann/glia</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−0.23</w:t>
            </w:r>
          </w:p>
        </w:tc>
        <w:tc>
          <w:tcPr>
            <w:tcW w:type="dxa" w:w="1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no difference</w:t>
            </w:r>
          </w:p>
        </w:tc>
        <w:tc>
          <w:tcPr>
            <w:tcW w:type="dxa" w:w="1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0.32</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Candidate DPSC vs all other cells</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−0.14</w:t>
            </w:r>
          </w:p>
        </w:tc>
        <w:tc>
          <w:tcPr>
            <w:tcW w:type="dxa" w:w="1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no difference</w:t>
            </w:r>
          </w:p>
        </w:tc>
        <w:tc>
          <w:tcPr>
            <w:tcW w:type="dxa" w:w="1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0.57</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Candidate DPSC vs endothelial</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+1.28</w:t>
            </w:r>
          </w:p>
        </w:tc>
        <w:tc>
          <w:tcPr>
            <w:tcW w:type="dxa" w:w="17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2.4× higher</w:t>
            </w:r>
          </w:p>
        </w:tc>
        <w:tc>
          <w:tcPr>
            <w:tcW w:type="dxa" w:w="16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0.0002</w:t>
            </w:r>
          </w:p>
        </w:tc>
      </w:tr>
    </w:tbl>
    <w:p>
      <w:pPr>
        <w:spacing w:after="240" w:before="60"/>
      </w:pPr>
      <w:r>
        <w:rPr>
          <w:i/>
          <w:iCs/>
          <w:color w:val="404040"/>
          <w:sz w:val="19"/>
          <w:szCs w:val="19"/>
        </w:rPr>
        <w:t xml:space="preserve">Table 8. Pseudobulk edgeR tests with donor as a blocking factor.</w:t>
      </w:r>
    </w:p>
    <w:p>
      <w:pPr>
        <w:pStyle w:val="Heading2"/>
      </w:pPr>
      <w:r>
        <w:t xml:space="preserve">4.8 WLS co-expression with WNT ligands is explained by sequencing depth</w:t>
      </w:r>
    </w:p>
    <w:p>
      <w:pPr>
        <w:spacing w:after="140" w:line="312"/>
        <w:jc w:val="both"/>
      </w:pPr>
      <w:r>
        <w:t xml:space="preserve">Before adjustment, WLS and WNT ligands were detected together 1.2–1.8 times more often than expected by chance in most groups (Table 9). After adjusting for the number of genes detected per cell, the association disappeared in candidate DPSCs, fibroblasts, endothelial and myeloid cells (Table 10). Only Schwann/glial cells retained a significant association (odds ratio 1.80, 95% CI 1.18–2.73, p = 0.006). Hypothesis H3 is therefore not supported for DPSCs.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00"/>
        <w:gridCol w:w="1300"/>
        <w:gridCol w:w="1500"/>
        <w:gridCol w:w="1260"/>
      </w:tblGrid>
      <w:tr>
        <w:trPr>
          <w:tblHeader/>
        </w:trPr>
        <w:tc>
          <w:tcPr>
            <w:tcW w:type="dxa" w:w="2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Cell group</w:t>
            </w:r>
          </w:p>
        </w:tc>
        <w:tc>
          <w:tcPr>
            <w:tcW w:type="dxa" w:w="12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WLS⁺</w:t>
            </w:r>
          </w:p>
        </w:tc>
        <w:tc>
          <w:tcPr>
            <w:tcW w:type="dxa" w:w="15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any WNT⁺</w:t>
            </w:r>
          </w:p>
        </w:tc>
        <w:tc>
          <w:tcPr>
            <w:tcW w:type="dxa" w:w="13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both</w:t>
            </w:r>
          </w:p>
        </w:tc>
        <w:tc>
          <w:tcPr>
            <w:tcW w:type="dxa" w:w="15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expected</w:t>
            </w:r>
          </w:p>
        </w:tc>
        <w:tc>
          <w:tcPr>
            <w:tcW w:type="dxa" w:w="12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Ratio</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Myeloid</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19.7</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4.8</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1.44</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0.95</w:t>
            </w:r>
          </w:p>
        </w:tc>
        <w:tc>
          <w:tcPr>
            <w:tcW w:type="dxa" w:w="1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1.52</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 fibroblast</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16.5</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14.9</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2.93</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2.46</w:t>
            </w:r>
          </w:p>
        </w:tc>
        <w:tc>
          <w:tcPr>
            <w:tcW w:type="dxa" w:w="1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1.19</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Schwann/glia</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13.1</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6.7</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1.48</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0.88</w:t>
            </w:r>
          </w:p>
        </w:tc>
        <w:tc>
          <w:tcPr>
            <w:tcW w:type="dxa" w:w="1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1.68</w:t>
            </w:r>
          </w:p>
        </w:tc>
      </w:tr>
      <w:tr>
        <w:trPr>
          <w:tblHeader w:val="false"/>
        </w:trPr>
        <w:tc>
          <w:tcPr>
            <w:tcW w:type="dxa" w:w="26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left"/>
            </w:pPr>
            <w:r>
              <w:rPr>
                <w:sz w:val="18"/>
                <w:szCs w:val="18"/>
              </w:rPr>
              <w:t xml:space="preserve">Candidate DPSC</w:t>
            </w:r>
          </w:p>
        </w:tc>
        <w:tc>
          <w:tcPr>
            <w:tcW w:type="dxa" w:w="12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7.1</w:t>
            </w:r>
          </w:p>
        </w:tc>
        <w:tc>
          <w:tcPr>
            <w:tcW w:type="dxa" w:w="15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6.6</w:t>
            </w:r>
          </w:p>
        </w:tc>
        <w:tc>
          <w:tcPr>
            <w:tcW w:type="dxa" w:w="13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0.84</w:t>
            </w:r>
          </w:p>
        </w:tc>
        <w:tc>
          <w:tcPr>
            <w:tcW w:type="dxa" w:w="15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0.47</w:t>
            </w:r>
          </w:p>
        </w:tc>
        <w:tc>
          <w:tcPr>
            <w:tcW w:type="dxa" w:w="126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1.79</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Endothelial</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7.1</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8.1</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0.98</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0.57</w:t>
            </w:r>
          </w:p>
        </w:tc>
        <w:tc>
          <w:tcPr>
            <w:tcW w:type="dxa" w:w="1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1.72</w:t>
            </w:r>
          </w:p>
        </w:tc>
      </w:tr>
      <w:tr>
        <w:trPr>
          <w:tblHeader w:val="false"/>
        </w:trPr>
        <w:tc>
          <w:tcPr>
            <w:tcW w:type="dxa" w:w="2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T/NK</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1.3</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0.01</w:t>
            </w:r>
          </w:p>
        </w:tc>
        <w:tc>
          <w:tcPr>
            <w:tcW w:type="dxa" w:w="12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w:t>
            </w:r>
          </w:p>
        </w:tc>
      </w:tr>
    </w:tbl>
    <w:p>
      <w:pPr>
        <w:spacing w:after="240" w:before="60"/>
      </w:pPr>
      <w:r>
        <w:rPr>
          <w:i/>
          <w:iCs/>
          <w:color w:val="404040"/>
          <w:sz w:val="19"/>
          <w:szCs w:val="19"/>
        </w:rPr>
        <w:t xml:space="preserve">Table 9. Unadjusted co-expression of WLS with at least one WNT ligand.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900"/>
        <w:gridCol w:w="2160"/>
        <w:gridCol w:w="1300"/>
      </w:tblGrid>
      <w:tr>
        <w:trPr>
          <w:tblHeader/>
        </w:trPr>
        <w:tc>
          <w:tcPr>
            <w:tcW w:type="dxa" w:w="28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Cell group</w:t>
            </w:r>
          </w:p>
        </w:tc>
        <w:tc>
          <w:tcPr>
            <w:tcW w:type="dxa" w:w="12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Cells</w:t>
            </w:r>
          </w:p>
        </w:tc>
        <w:tc>
          <w:tcPr>
            <w:tcW w:type="dxa" w:w="19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OR unadjusted</w:t>
            </w:r>
          </w:p>
        </w:tc>
        <w:tc>
          <w:tcPr>
            <w:tcW w:type="dxa" w:w="21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OR depth-adjusted (95% CI)</w:t>
            </w:r>
          </w:p>
        </w:tc>
        <w:tc>
          <w:tcPr>
            <w:tcW w:type="dxa" w:w="13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p</w:t>
            </w:r>
          </w:p>
        </w:tc>
      </w:tr>
      <w:tr>
        <w:trPr>
          <w:tblHeader w:val="false"/>
        </w:trPr>
        <w:tc>
          <w:tcPr>
            <w:tcW w:type="dxa" w:w="28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left"/>
            </w:pPr>
            <w:r>
              <w:rPr>
                <w:sz w:val="18"/>
                <w:szCs w:val="18"/>
              </w:rPr>
              <w:t xml:space="preserve">Candidate DPSC</w:t>
            </w:r>
          </w:p>
        </w:tc>
        <w:tc>
          <w:tcPr>
            <w:tcW w:type="dxa" w:w="12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2,847</w:t>
            </w:r>
          </w:p>
        </w:tc>
        <w:tc>
          <w:tcPr>
            <w:tcW w:type="dxa" w:w="19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1.38</w:t>
            </w:r>
          </w:p>
        </w:tc>
        <w:tc>
          <w:tcPr>
            <w:tcW w:type="dxa" w:w="216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1.00 (0.61–1.64)</w:t>
            </w:r>
          </w:p>
        </w:tc>
        <w:tc>
          <w:tcPr>
            <w:tcW w:type="dxa" w:w="13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0.99</w:t>
            </w:r>
          </w:p>
        </w:tc>
      </w:tr>
      <w:tr>
        <w:trPr>
          <w:tblHeader w:val="false"/>
        </w:trPr>
        <w:tc>
          <w:tcPr>
            <w:tcW w:type="dxa" w:w="2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 fibroblast</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9,568</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1.23</w:t>
            </w:r>
          </w:p>
        </w:tc>
        <w:tc>
          <w:tcPr>
            <w:tcW w:type="dxa" w:w="21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1.00 (0.86–1.16)</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0.99</w:t>
            </w:r>
          </w:p>
        </w:tc>
      </w:tr>
      <w:tr>
        <w:trPr>
          <w:tblHeader w:val="false"/>
        </w:trPr>
        <w:tc>
          <w:tcPr>
            <w:tcW w:type="dxa" w:w="2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Endothelial</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5,718</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1.67</w:t>
            </w:r>
          </w:p>
        </w:tc>
        <w:tc>
          <w:tcPr>
            <w:tcW w:type="dxa" w:w="21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1.02 (0.74–1.40)</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0.92</w:t>
            </w:r>
          </w:p>
        </w:tc>
      </w:tr>
      <w:tr>
        <w:trPr>
          <w:tblHeader w:val="false"/>
        </w:trPr>
        <w:tc>
          <w:tcPr>
            <w:tcW w:type="dxa" w:w="2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Schwann/glia</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2,300</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1.95</w:t>
            </w:r>
          </w:p>
        </w:tc>
        <w:tc>
          <w:tcPr>
            <w:tcW w:type="dxa" w:w="21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1.80 (1.18–2.73)</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0.006</w:t>
            </w:r>
          </w:p>
        </w:tc>
      </w:tr>
      <w:tr>
        <w:trPr>
          <w:tblHeader w:val="false"/>
        </w:trPr>
        <w:tc>
          <w:tcPr>
            <w:tcW w:type="dxa" w:w="2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Myeloid</w:t>
            </w:r>
          </w:p>
        </w:tc>
        <w:tc>
          <w:tcPr>
            <w:tcW w:type="dxa" w:w="1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832</w:t>
            </w:r>
          </w:p>
        </w:tc>
        <w:tc>
          <w:tcPr>
            <w:tcW w:type="dxa" w:w="19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1.81</w:t>
            </w:r>
          </w:p>
        </w:tc>
        <w:tc>
          <w:tcPr>
            <w:tcW w:type="dxa" w:w="21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0.71 (0.30–1.67)</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0.44</w:t>
            </w:r>
          </w:p>
        </w:tc>
      </w:tr>
    </w:tbl>
    <w:p>
      <w:pPr>
        <w:spacing w:after="240" w:before="60"/>
      </w:pPr>
      <w:r>
        <w:rPr>
          <w:i/>
          <w:iCs/>
          <w:color w:val="404040"/>
          <w:sz w:val="19"/>
          <w:szCs w:val="19"/>
        </w:rPr>
        <w:t xml:space="preserve">Table 10. Odds ratio for WLS detection in WNT-positive versus WNT-negative cells, with donor as covariate, before and after adjustment for genes detected per cell.</w:t>
      </w:r>
    </w:p>
    <w:p>
      <w:pPr>
        <w:spacing w:after="140" w:line="312"/>
        <w:jc w:val="both"/>
      </w:pPr>
      <w:r>
        <w:t xml:space="preserve">Candidate DPSCs and fibroblasts expressed different ligands (Table 11). Candidate DPSCs mainly expressed WNT6 (3.8% of cells), whereas fibroblasts mainly expressed WNT5A (10.0%) and WNT5B (3.6%). Fibroblasts thus combine the highest WLS detection with the highest expression of WNT5A.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Cell group</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WNT2B</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WNT5A</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WNT5B</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WNT6</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Candidate DPSC</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0.91</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1.16</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0.60</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3.83</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 fibroblast</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1.11</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9.97</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3.56</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0.29</w:t>
            </w:r>
          </w:p>
        </w:tc>
      </w:tr>
    </w:tbl>
    <w:p>
      <w:pPr>
        <w:spacing w:after="240" w:before="60"/>
      </w:pPr>
      <w:r>
        <w:rPr>
          <w:i/>
          <w:iCs/>
          <w:color w:val="404040"/>
          <w:sz w:val="19"/>
          <w:szCs w:val="19"/>
        </w:rPr>
        <w:t xml:space="preserve">Table 11. Percentage of cells expressing each WNT ligand detected in more than 0.5% of either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8C8D" w:sz="8"/>
              <w:left w:val="dashed" w:color="7F8C8D" w:sz="8"/>
              <w:bottom w:val="dashed" w:color="7F8C8D" w:sz="8"/>
              <w:right w:val="dashed" w:color="7F8C8D" w:sz="8"/>
            </w:tcBorders>
            <w:shd w:fill="F4F6F7" w:color="auto" w:val="clear"/>
            <w:vAlign w:val="center"/>
          </w:tcPr>
          <w:p>
            <w:pPr>
              <w:spacing w:before="900"/>
              <w:jc w:val="center"/>
            </w:pPr>
            <w:r>
              <w:rPr>
                <w:b/>
                <w:bCs/>
                <w:color w:val="566573"/>
              </w:rPr>
              <w:t xml:space="preserve">Insert figure: results/07_WLS/03_DotPlot_WLS_WNT_ligands.png</w:t>
            </w:r>
          </w:p>
          <w:p>
            <w:pPr>
              <w:spacing w:after="900"/>
              <w:jc w:val="center"/>
            </w:pPr>
            <w:r>
              <w:rPr>
                <w:color w:val="7F8C8D"/>
                <w:sz w:val="19"/>
                <w:szCs w:val="19"/>
              </w:rPr>
              <w:t xml:space="preserve">Dot plot of WLS, PORCN and WNT ligands across cell groups</w:t>
            </w:r>
          </w:p>
        </w:tc>
      </w:tr>
    </w:tbl>
    <w:p>
      <w:pPr>
        <w:spacing w:after="240" w:before="60"/>
      </w:pPr>
      <w:r>
        <w:rPr>
          <w:i/>
          <w:iCs/>
          <w:color w:val="404040"/>
          <w:sz w:val="19"/>
          <w:szCs w:val="19"/>
        </w:rPr>
        <w:t xml:space="preserve">Figure 9. WLS, PORCN and WNT ligand expression across pulp cell groups.</w:t>
      </w:r>
    </w:p>
    <w:p>
      <w:pPr>
        <w:pStyle w:val="Heading2"/>
      </w:pPr>
      <w:r>
        <w:t xml:space="preserve">4.9 The result is robust to the DPSC definition</w:t>
      </w:r>
    </w:p>
    <w:p>
      <w:pPr>
        <w:spacing w:after="140" w:line="312"/>
        <w:jc w:val="both"/>
      </w:pPr>
      <w:r>
        <w:t xml:space="preserve">The four definitions selected substantially different cells (Table 12): for example, only 21% of cells with three or more stem markers fell in the perivascular sub-clusters, whereas 79% of the perivascular-cluster cells were MCAM⁺. Despite this, WLS was never higher in candidate DPSCs. It was significantly lower under definitions A, B and D (log2FC −0.44 to −0.95) and similar to other mesenchymal cells under definition C (Table 13, Figure 10). Definition C selects cells with high transcript capture, which favours WLS detection; it is therefore the definition least likely to show a deficit.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Row cells also in →</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A</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B</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C</w:t>
            </w:r>
          </w:p>
        </w:tc>
        <w:tc>
          <w:tcPr>
            <w:tcW w:type="dxa" w:w="159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D</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A: perivascular sub-clusters</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1.00</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0.57</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0.43</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0.79</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B: top 20% stem score</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0.50</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1.00</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0.75</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0.44</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C: ≥3 stem markers</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0.21</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0.43</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1.00</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0.27</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D: MCAM⁺</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0.43</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0.27</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0.25</w:t>
            </w:r>
          </w:p>
        </w:tc>
        <w:tc>
          <w:tcPr>
            <w:tcW w:type="dxa" w:w="159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b w:val="false"/>
                <w:bCs w:val="false"/>
                <w:sz w:val="18"/>
                <w:szCs w:val="18"/>
              </w:rPr>
              <w:t xml:space="preserve">1.00</w:t>
            </w:r>
          </w:p>
        </w:tc>
      </w:tr>
    </w:tbl>
    <w:p>
      <w:pPr>
        <w:spacing w:after="240" w:before="60"/>
      </w:pPr>
      <w:r>
        <w:rPr>
          <w:i/>
          <w:iCs/>
          <w:color w:val="404040"/>
          <w:sz w:val="19"/>
          <w:szCs w:val="19"/>
        </w:rPr>
        <w:t xml:space="preserve">Table 12. Overlap between DPSC definitions (fraction of row-definition cells also in the column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500"/>
        <w:gridCol w:w="1960"/>
        <w:gridCol w:w="1800"/>
      </w:tblGrid>
      <w:tr>
        <w:trPr>
          <w:tblHeader/>
        </w:trPr>
        <w:tc>
          <w:tcPr>
            <w:tcW w:type="dxa" w:w="30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Definition</w:t>
            </w:r>
          </w:p>
        </w:tc>
        <w:tc>
          <w:tcPr>
            <w:tcW w:type="dxa" w:w="11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Cells</w:t>
            </w:r>
          </w:p>
        </w:tc>
        <w:tc>
          <w:tcPr>
            <w:tcW w:type="dxa" w:w="15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of mesenchyme</w:t>
            </w:r>
          </w:p>
        </w:tc>
        <w:tc>
          <w:tcPr>
            <w:tcW w:type="dxa" w:w="19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WLS⁺ (DPSC vs other)</w:t>
            </w:r>
          </w:p>
        </w:tc>
        <w:tc>
          <w:tcPr>
            <w:tcW w:type="dxa" w:w="18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log2FC (p)</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A: perivascular sub-clusters</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2,847</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22.8</w:t>
            </w:r>
          </w:p>
        </w:tc>
        <w:tc>
          <w:tcPr>
            <w:tcW w:type="dxa" w:w="1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11.1 vs 20.6</w:t>
            </w:r>
          </w:p>
        </w:tc>
        <w:tc>
          <w:tcPr>
            <w:tcW w:type="dxa" w:w="1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−0.95 (2.3×10⁻⁴)</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B: top 20% stem score</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2,495</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20.0</w:t>
            </w:r>
          </w:p>
        </w:tc>
        <w:tc>
          <w:tcPr>
            <w:tcW w:type="dxa" w:w="1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12.7 vs 20.3</w:t>
            </w:r>
          </w:p>
        </w:tc>
        <w:tc>
          <w:tcPr>
            <w:tcW w:type="dxa" w:w="1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−0.44 (7.9×10⁻⁴)</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C: ≥3 stem markers</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1,423</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11.4</w:t>
            </w:r>
          </w:p>
        </w:tc>
        <w:tc>
          <w:tcPr>
            <w:tcW w:type="dxa" w:w="1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18.7 vs 19.1</w:t>
            </w:r>
          </w:p>
        </w:tc>
        <w:tc>
          <w:tcPr>
            <w:tcW w:type="dxa" w:w="1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−0.12 (0.38)</w:t>
            </w:r>
          </w:p>
        </w:tc>
      </w:tr>
      <w:tr>
        <w:trPr>
          <w:tblHeader w:val="false"/>
        </w:trPr>
        <w:tc>
          <w:tcPr>
            <w:tcW w:type="dxa" w:w="30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D: MCAM⁺ (CD146⁺)</w:t>
            </w:r>
          </w:p>
        </w:tc>
        <w:tc>
          <w:tcPr>
            <w:tcW w:type="dxa" w:w="11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1,538</w:t>
            </w:r>
          </w:p>
        </w:tc>
        <w:tc>
          <w:tcPr>
            <w:tcW w:type="dxa" w:w="15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12.3</w:t>
            </w:r>
          </w:p>
        </w:tc>
        <w:tc>
          <w:tcPr>
            <w:tcW w:type="dxa" w:w="19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14.8 vs 19.5</w:t>
            </w:r>
          </w:p>
        </w:tc>
        <w:tc>
          <w:tcPr>
            <w:tcW w:type="dxa" w:w="18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−0.47 (0.011)</w:t>
            </w:r>
          </w:p>
        </w:tc>
      </w:tr>
    </w:tbl>
    <w:p>
      <w:pPr>
        <w:spacing w:after="240" w:before="60"/>
      </w:pPr>
      <w:r>
        <w:rPr>
          <w:i/>
          <w:iCs/>
          <w:color w:val="404040"/>
          <w:sz w:val="19"/>
          <w:szCs w:val="19"/>
        </w:rPr>
        <w:t xml:space="preserve">Table 13. WLS in candidate DPSCs versus remaining mesenchymal cells under four definitions.</w:t>
      </w:r>
    </w:p>
    <w:p>
      <w:pPr>
        <w:keepNext/>
        <w:spacing w:after="60" w:before="160"/>
        <w:jc w:val="center"/>
      </w:pPr>
      <w:r>
        <w:drawing>
          <wp:inline distT="0" distB="0" distL="0" distR="0">
            <wp:extent cx="5143500" cy="2057400"/>
            <wp:effectExtent t="0" r="0" b="0" l="0"/>
            <wp:docPr id="1" name="fig5_sensitivity.png" descr="fig5_sensitivity.png" title="fig5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57400"/>
                    </a:xfrm>
                    <a:prstGeom prst="rect">
                      <a:avLst/>
                    </a:prstGeom>
                  </pic:spPr>
                </pic:pic>
              </a:graphicData>
            </a:graphic>
          </wp:inline>
        </w:drawing>
      </w:r>
    </w:p>
    <w:p>
      <w:pPr>
        <w:spacing w:after="240" w:before="60"/>
      </w:pPr>
      <w:r>
        <w:rPr>
          <w:i/>
          <w:iCs/>
          <w:color w:val="404040"/>
          <w:sz w:val="19"/>
          <w:szCs w:val="19"/>
        </w:rPr>
        <w:t xml:space="preserve">Figure 10. WLS fold change in candidate DPSCs relative to other mesenchymal cells under each definition.</w:t>
      </w:r>
    </w:p>
    <w:p>
      <w:pPr>
        <w:pStyle w:val="Heading2"/>
      </w:pPr>
      <w:r>
        <w:t xml:space="preserve">4.10 Donor differences in WLS detection reflect sequencing depth</w:t>
      </w:r>
    </w:p>
    <w:p>
      <w:pPr>
        <w:spacing w:after="140" w:line="312"/>
        <w:jc w:val="both"/>
      </w:pPr>
      <w:r>
        <w:t xml:space="preserve">The donor with the lowest WLS detection in candidate DPSCs was Pulp3 (1.3%), whose candidate DPSCs had a median of 446 genes and 656 UMIs per cell, roughly one-third of the genes of the best-sequenced donors (Table 14). Across donors, WLS detection rose with sequencing depth (Figure 11). Pulp4 and Pulp5, despite their higher mitochondrial content, had the highest detection. Because pseudobulk comparisons are made within donors, these differences do not bias the fold changes, but they mean that percentages of WLS-positive cells should not be compared between donors.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600"/>
        <w:gridCol w:w="1600"/>
        <w:gridCol w:w="1360"/>
      </w:tblGrid>
      <w:tr>
        <w:trPr>
          <w:tblHeader/>
        </w:trPr>
        <w:tc>
          <w:tcPr>
            <w:tcW w:type="dxa" w:w="22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Donor</w:t>
            </w:r>
          </w:p>
        </w:tc>
        <w:tc>
          <w:tcPr>
            <w:tcW w:type="dxa" w:w="13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Cells</w:t>
            </w:r>
          </w:p>
        </w:tc>
        <w:tc>
          <w:tcPr>
            <w:tcW w:type="dxa" w:w="13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 WLS⁺</w:t>
            </w:r>
          </w:p>
        </w:tc>
        <w:tc>
          <w:tcPr>
            <w:tcW w:type="dxa" w:w="1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Median genes</w:t>
            </w:r>
          </w:p>
        </w:tc>
        <w:tc>
          <w:tcPr>
            <w:tcW w:type="dxa" w:w="16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Median UMI</w:t>
            </w:r>
          </w:p>
        </w:tc>
        <w:tc>
          <w:tcPr>
            <w:tcW w:type="dxa" w:w="13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right"/>
            </w:pPr>
            <w:r>
              <w:rPr>
                <w:b/>
                <w:bCs/>
                <w:color w:val="FFFFFF"/>
                <w:sz w:val="18"/>
                <w:szCs w:val="18"/>
              </w:rPr>
              <w:t xml:space="preserve">Median % mt</w:t>
            </w:r>
          </w:p>
        </w:tc>
      </w:tr>
      <w:tr>
        <w:trPr>
          <w:tblHeader w:val="false"/>
        </w:trPr>
        <w:tc>
          <w:tcPr>
            <w:tcW w:type="dxa" w:w="2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Pulp1</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566</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11.1</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1,293</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3,228</w:t>
            </w:r>
          </w:p>
        </w:tc>
        <w:tc>
          <w:tcPr>
            <w:tcW w:type="dxa" w:w="13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6.3</w:t>
            </w:r>
          </w:p>
        </w:tc>
      </w:tr>
      <w:tr>
        <w:trPr>
          <w:tblHeader w:val="false"/>
        </w:trPr>
        <w:tc>
          <w:tcPr>
            <w:tcW w:type="dxa" w:w="2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Pulp2</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833</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5.4</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971</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1,723</w:t>
            </w:r>
          </w:p>
        </w:tc>
        <w:tc>
          <w:tcPr>
            <w:tcW w:type="dxa" w:w="13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3.7</w:t>
            </w:r>
          </w:p>
        </w:tc>
      </w:tr>
      <w:tr>
        <w:trPr>
          <w:tblHeader w:val="false"/>
        </w:trPr>
        <w:tc>
          <w:tcPr>
            <w:tcW w:type="dxa" w:w="22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left"/>
            </w:pPr>
            <w:r>
              <w:rPr>
                <w:sz w:val="18"/>
                <w:szCs w:val="18"/>
              </w:rPr>
              <w:t xml:space="preserve">Pulp3</w:t>
            </w:r>
          </w:p>
        </w:tc>
        <w:tc>
          <w:tcPr>
            <w:tcW w:type="dxa" w:w="13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902</w:t>
            </w:r>
          </w:p>
        </w:tc>
        <w:tc>
          <w:tcPr>
            <w:tcW w:type="dxa" w:w="13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1.3</w:t>
            </w:r>
          </w:p>
        </w:tc>
        <w:tc>
          <w:tcPr>
            <w:tcW w:type="dxa" w:w="16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446</w:t>
            </w:r>
          </w:p>
        </w:tc>
        <w:tc>
          <w:tcPr>
            <w:tcW w:type="dxa" w:w="160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656</w:t>
            </w:r>
          </w:p>
        </w:tc>
        <w:tc>
          <w:tcPr>
            <w:tcW w:type="dxa" w:w="1360"/>
            <w:tcBorders>
              <w:top w:val="single" w:color="BFC9D3" w:sz="4"/>
              <w:left w:val="single" w:color="BFC9D3" w:sz="4"/>
              <w:bottom w:val="single" w:color="BFC9D3" w:sz="4"/>
              <w:right w:val="single" w:color="BFC9D3" w:sz="4"/>
            </w:tcBorders>
            <w:shd w:fill="FBEAE8" w:color="auto" w:val="clear"/>
            <w:tcMar>
              <w:top w:type="dxa" w:w="50"/>
              <w:left w:type="dxa" w:w="90"/>
              <w:bottom w:type="dxa" w:w="50"/>
              <w:right w:type="dxa" w:w="90"/>
            </w:tcMar>
          </w:tcPr>
          <w:p>
            <w:pPr>
              <w:jc w:val="right"/>
            </w:pPr>
            <w:r>
              <w:rPr>
                <w:sz w:val="18"/>
                <w:szCs w:val="18"/>
              </w:rPr>
              <w:t xml:space="preserve">3.4</w:t>
            </w:r>
          </w:p>
        </w:tc>
      </w:tr>
      <w:tr>
        <w:trPr>
          <w:tblHeader w:val="false"/>
        </w:trPr>
        <w:tc>
          <w:tcPr>
            <w:tcW w:type="dxa" w:w="2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Pulp4</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237</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13.1</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1,196</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2,338</w:t>
            </w:r>
          </w:p>
        </w:tc>
        <w:tc>
          <w:tcPr>
            <w:tcW w:type="dxa" w:w="13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9.9</w:t>
            </w:r>
          </w:p>
        </w:tc>
      </w:tr>
      <w:tr>
        <w:trPr>
          <w:tblHeader w:val="false"/>
        </w:trPr>
        <w:tc>
          <w:tcPr>
            <w:tcW w:type="dxa" w:w="2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sz w:val="18"/>
                <w:szCs w:val="18"/>
              </w:rPr>
              <w:t xml:space="preserve">Pulp5</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309</w:t>
            </w:r>
          </w:p>
        </w:tc>
        <w:tc>
          <w:tcPr>
            <w:tcW w:type="dxa" w:w="1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16.8</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1,231</w:t>
            </w:r>
          </w:p>
        </w:tc>
        <w:tc>
          <w:tcPr>
            <w:tcW w:type="dxa" w:w="16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2,485</w:t>
            </w:r>
          </w:p>
        </w:tc>
        <w:tc>
          <w:tcPr>
            <w:tcW w:type="dxa" w:w="13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right"/>
            </w:pPr>
            <w:r>
              <w:rPr>
                <w:sz w:val="18"/>
                <w:szCs w:val="18"/>
              </w:rPr>
              <w:t xml:space="preserve">10.3</w:t>
            </w:r>
          </w:p>
        </w:tc>
      </w:tr>
    </w:tbl>
    <w:p>
      <w:pPr>
        <w:spacing w:after="240" w:before="60"/>
      </w:pPr>
      <w:r>
        <w:rPr>
          <w:i/>
          <w:iCs/>
          <w:color w:val="404040"/>
          <w:sz w:val="19"/>
          <w:szCs w:val="19"/>
        </w:rPr>
        <w:t xml:space="preserve">Table 14. Candidate DPSCs per donor with quality metrics.</w:t>
      </w:r>
    </w:p>
    <w:p>
      <w:pPr>
        <w:keepNext/>
        <w:spacing w:after="60" w:before="160"/>
        <w:jc w:val="center"/>
      </w:pPr>
      <w:r>
        <w:drawing>
          <wp:inline distT="0" distB="0" distL="0" distR="0">
            <wp:extent cx="3810000" cy="2352675"/>
            <wp:effectExtent t="0" r="0" b="0" l="0"/>
            <wp:docPr id="1" name="fig6_donor_depth.png" descr="fig6_donor_depth.png" title="fig6_donor_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52675"/>
                    </a:xfrm>
                    <a:prstGeom prst="rect">
                      <a:avLst/>
                    </a:prstGeom>
                  </pic:spPr>
                </pic:pic>
              </a:graphicData>
            </a:graphic>
          </wp:inline>
        </w:drawing>
      </w:r>
    </w:p>
    <w:p>
      <w:pPr>
        <w:spacing w:after="240" w:before="60"/>
      </w:pPr>
      <w:r>
        <w:rPr>
          <w:i/>
          <w:iCs/>
          <w:color w:val="404040"/>
          <w:sz w:val="19"/>
          <w:szCs w:val="19"/>
        </w:rPr>
        <w:t xml:space="preserve">Figure 11. WLS detection in candidate DPSCs against median genes detected per cell, by donor.</w:t>
      </w:r>
    </w:p>
    <w:p>
      <w:pPr>
        <w:pStyle w:val="Heading1"/>
        <w:pageBreakBefore/>
      </w:pPr>
      <w:r>
        <w:t xml:space="preserve">5. Discussion</w:t>
      </w:r>
    </w:p>
    <w:p>
      <w:pPr>
        <w:pStyle w:val="Heading2"/>
      </w:pPr>
      <w:r>
        <w:t xml:space="preserve">5.1 Principal findings</w:t>
      </w:r>
    </w:p>
    <w:p>
      <w:pPr>
        <w:spacing w:after="140" w:line="312"/>
        <w:jc w:val="both"/>
      </w:pPr>
      <w:r>
        <w:t xml:space="preserve">This study provides, to our knowledge, the first focused, donor-aware analysis of WLS in human dental pulp at single-cell resolution. WLS is expressed in candidate DPSCs in every donor examined, supporting H1. However, WLS is not enriched in these cells: their WLS level is about the pulp average, significantly below that of fibroblasts and myeloid cells, and this conclusion holds under four different definitions of DPSCs. H2 is not supported. WLS is also not preferentially co-expressed with WNT ligands in candidate DPSCs once sequencing depth is taken into account, so H3 is not supported either.</w:t>
      </w:r>
    </w:p>
    <w:p>
      <w:pPr>
        <w:pStyle w:val="Heading2"/>
      </w:pPr>
      <w:r>
        <w:t xml:space="preserve">5.2 Candidate DPSCs as perivascular progenitors</w:t>
      </w:r>
    </w:p>
    <w:p>
      <w:pPr>
        <w:spacing w:after="140" w:line="312"/>
        <w:jc w:val="both"/>
      </w:pPr>
      <w:r>
        <w:t xml:space="preserve">The candidate DPSCs identified here were perivascular cells with modest enrichment of mesenchymal stem/progenitor markers, consistent with the CD146⁺ perivascular niche described in human pulp (Shi and Gronthos, 2003) and with the perivascular origin of mesenchymal stem cells in many organs (Crisan et al., 2008). Lineage tracing has shown that pericytes are only one source of reparative pulp cells (Feng et al., 2011), and that glial cells also contribute (Kaukua et al., 2014). The low overlap between the four definitions tested here is a direct reflection of this heterogeneity. The robustness of the WLS result across definitions is therefore important: it suggests that the conclusion does not depend on which progenitor compartment is chosen.</w:t>
      </w:r>
    </w:p>
    <w:p>
      <w:pPr>
        <w:pStyle w:val="Heading2"/>
      </w:pPr>
      <w:r>
        <w:t xml:space="preserve">5.3 Fibroblasts as the main WLS-expressing mesenchymal population</w:t>
      </w:r>
    </w:p>
    <w:p>
      <w:pPr>
        <w:spacing w:after="140" w:line="312"/>
        <w:jc w:val="both"/>
      </w:pPr>
      <w:r>
        <w:t xml:space="preserve">Pulp fibroblasts were the most abundant cell type and had the highest WLS detection among mesenchymal cells. They also expressed WNT5A and WNT5B far more frequently than candidate DPSCs. Taken together, these observations suggest that in uninjured adult pulp the bulk of WLS-dependent Wnt secretion from the mesenchyme is likely to come from fibroblasts, with WNT5A, a ligand usually associated with β-catenin-independent signalling, as a prominent product. Candidate DPSCs, by contrast, expressed WNT6 more than other ligands. This does not exclude a role for DPSC-derived Wnts, since even a small number of ligand-producing cells in a niche can have strong local effects, but it argues against DPSCs being a specialised Wnt-secreting population.</w:t>
      </w:r>
    </w:p>
    <w:p>
      <w:pPr>
        <w:spacing w:after="140" w:line="312"/>
        <w:jc w:val="both"/>
      </w:pPr>
      <w:r>
        <w:t xml:space="preserve">Myeloid cells also showed high WLS detection. Macrophage-derived Wnts have been implicated in tissue repair in other organs, and the pulp's immune compartment may be an additional Wnt source. The significant depth-adjusted co-expression of WLS and WNT ligands in Schwann/glial cells is notable given the contribution of glia-derived cells to the pulp mesenchyme (Kaukua et al., 2014), and merits further investigation.</w:t>
      </w:r>
    </w:p>
    <w:p>
      <w:pPr>
        <w:pStyle w:val="Heading2"/>
      </w:pPr>
      <w:r>
        <w:t xml:space="preserve">5.4 Methodological implications</w:t>
      </w:r>
    </w:p>
    <w:p>
      <w:pPr>
        <w:spacing w:after="140" w:line="312"/>
        <w:jc w:val="both"/>
      </w:pPr>
      <w:r>
        <w:t xml:space="preserve">Three methodological points emerged that are relevant beyond this study. First, apparent co-expression of two moderately expressed genes can arise purely from differences in sequencing depth between cells; in this dataset, adjusting for genes detected per cell removed the association in four of five groups. Second, donor-level variation in the percentage of positive cells largely tracked sequencing depth, which makes cross-donor comparisons of detection rates unreliable. Third, cell-level tests produced extremely small p-values (for example 4 × 10⁻²⁷ in the mixed model) for effects that are moderate in size; pseudobulk tests with donors as replicates gave more realistic evidence, consistent with recommendations by Squair et al. (2021) and Crowell et al. (2020).</w:t>
      </w:r>
    </w:p>
    <w:p>
      <w:pPr>
        <w:pStyle w:val="Heading2"/>
      </w:pPr>
      <w:r>
        <w:t xml:space="preserve">5.5 Limitations</w:t>
      </w:r>
    </w:p>
    <w:p>
      <w:pPr>
        <w:pStyle w:val="ListParagraph"/>
        <w:numPr>
          <w:ilvl w:val="0"/>
          <w:numId w:val="4"/>
        </w:numPr>
        <w:spacing w:after="80" w:line="300"/>
      </w:pPr>
      <w:r>
        <w:rPr>
          <w:b/>
          <w:bCs/>
        </w:rPr>
        <w:t xml:space="preserve">Single dataset. </w:t>
      </w:r>
      <w:r>
        <w:t xml:space="preserve">All results derive from GSE164157 and require validation in an independent human pulp dataset.</w:t>
      </w:r>
    </w:p>
    <w:p>
      <w:pPr>
        <w:pStyle w:val="ListParagraph"/>
        <w:numPr>
          <w:ilvl w:val="0"/>
          <w:numId w:val="4"/>
        </w:numPr>
        <w:spacing w:after="80" w:line="300"/>
      </w:pPr>
      <w:r>
        <w:rPr>
          <w:b/>
          <w:bCs/>
        </w:rPr>
        <w:t xml:space="preserve">Computational DPSC definition. </w:t>
      </w:r>
      <w:r>
        <w:t xml:space="preserve">Candidate DPSCs were defined transcriptomically. None of the four definitions is equivalent to a functionally validated stem cell.</w:t>
      </w:r>
    </w:p>
    <w:p>
      <w:pPr>
        <w:pStyle w:val="ListParagraph"/>
        <w:numPr>
          <w:ilvl w:val="0"/>
          <w:numId w:val="4"/>
        </w:numPr>
        <w:spacing w:after="80" w:line="300"/>
      </w:pPr>
      <w:r>
        <w:rPr>
          <w:b/>
          <w:bCs/>
        </w:rPr>
        <w:t xml:space="preserve">Detection sensitivity. </w:t>
      </w:r>
      <w:r>
        <w:t xml:space="preserve">Droplet-based scRNA-seq captures a fraction of transcripts per cell, so WLS-negative cells may still express WLS at low levels.</w:t>
      </w:r>
    </w:p>
    <w:p>
      <w:pPr>
        <w:pStyle w:val="ListParagraph"/>
        <w:numPr>
          <w:ilvl w:val="0"/>
          <w:numId w:val="4"/>
        </w:numPr>
        <w:spacing w:after="80" w:line="300"/>
      </w:pPr>
      <w:r>
        <w:rPr>
          <w:b/>
          <w:bCs/>
        </w:rPr>
        <w:t xml:space="preserve">Donor characteristics. </w:t>
      </w:r>
      <w:r>
        <w:t xml:space="preserve">Clinical information about the teeth was not available. Two donors showed immune infiltration and higher mitochondrial content, which may reflect differences in tooth condition.</w:t>
      </w:r>
    </w:p>
    <w:p>
      <w:pPr>
        <w:pStyle w:val="ListParagraph"/>
        <w:numPr>
          <w:ilvl w:val="0"/>
          <w:numId w:val="4"/>
        </w:numPr>
        <w:spacing w:after="80" w:line="300"/>
      </w:pPr>
      <w:r>
        <w:rPr>
          <w:b/>
          <w:bCs/>
        </w:rPr>
        <w:t xml:space="preserve">Tissue rather than culture. </w:t>
      </w:r>
      <w:r>
        <w:t xml:space="preserve">The cells analysed were freshly isolated. WLS expression in cultured DPSCs, which are the basis of most functional studies, may differ.</w:t>
      </w:r>
    </w:p>
    <w:p>
      <w:pPr>
        <w:pStyle w:val="ListParagraph"/>
        <w:numPr>
          <w:ilvl w:val="0"/>
          <w:numId w:val="4"/>
        </w:numPr>
        <w:spacing w:after="80" w:line="300"/>
      </w:pPr>
      <w:r>
        <w:rPr>
          <w:b/>
          <w:bCs/>
        </w:rPr>
        <w:t xml:space="preserve">RNA rather than protein. </w:t>
      </w:r>
      <w:r>
        <w:t xml:space="preserve">WLS transcript levels do not necessarily reflect WLS protein or Wnt secretion activity.</w:t>
      </w:r>
    </w:p>
    <w:p>
      <w:pPr>
        <w:pStyle w:val="Heading2"/>
      </w:pPr>
      <w:r>
        <w:t xml:space="preserve">5.6 Future directions</w:t>
      </w:r>
    </w:p>
    <w:p>
      <w:pPr>
        <w:pStyle w:val="ListParagraph"/>
        <w:numPr>
          <w:ilvl w:val="0"/>
          <w:numId w:val="5"/>
        </w:numPr>
        <w:spacing w:after="80" w:line="300"/>
      </w:pPr>
      <w:r>
        <w:rPr>
          <w:b/>
          <w:bCs/>
        </w:rPr>
        <w:t xml:space="preserve">Validation. </w:t>
      </w:r>
      <w:r>
        <w:t xml:space="preserve">Repeat the pipeline on an independent human pulp atlas, such as that of Pagella et al. (2021), and on cultured DPSC datasets such as Lee et al. (2022).</w:t>
      </w:r>
    </w:p>
    <w:p>
      <w:pPr>
        <w:pStyle w:val="ListParagraph"/>
        <w:numPr>
          <w:ilvl w:val="0"/>
          <w:numId w:val="5"/>
        </w:numPr>
        <w:spacing w:after="80" w:line="300"/>
      </w:pPr>
      <w:r>
        <w:rPr>
          <w:b/>
          <w:bCs/>
        </w:rPr>
        <w:t xml:space="preserve">WLS⁺ versus WLS⁻ cells. </w:t>
      </w:r>
      <w:r>
        <w:t xml:space="preserve">Compare WLS-positive and WLS-negative candidate DPSCs and fibroblasts by pseudobulk differential expression and gene set enrichment.</w:t>
      </w:r>
    </w:p>
    <w:p>
      <w:pPr>
        <w:pStyle w:val="ListParagraph"/>
        <w:numPr>
          <w:ilvl w:val="0"/>
          <w:numId w:val="5"/>
        </w:numPr>
        <w:spacing w:after="80" w:line="300"/>
      </w:pPr>
      <w:r>
        <w:rPr>
          <w:b/>
          <w:bCs/>
        </w:rPr>
        <w:t xml:space="preserve">Cell–cell communication. </w:t>
      </w:r>
      <w:r>
        <w:t xml:space="preserve">Map predicted Wnt senders and receivers using ligand–receptor inference (for example CellChat or NicheNet).</w:t>
      </w:r>
    </w:p>
    <w:p>
      <w:pPr>
        <w:pStyle w:val="ListParagraph"/>
        <w:numPr>
          <w:ilvl w:val="0"/>
          <w:numId w:val="5"/>
        </w:numPr>
        <w:spacing w:after="80" w:line="300"/>
      </w:pPr>
      <w:r>
        <w:rPr>
          <w:b/>
          <w:bCs/>
        </w:rPr>
        <w:t xml:space="preserve">Experimental validation. </w:t>
      </w:r>
      <w:r>
        <w:t xml:space="preserve">Immunofluorescence co-staining of WLS with MCAM, THY1 and fibroblast markers on human pulp sections, RT-qPCR and Western blot of WLS in cultured DPSCs, and WLS knockdown followed by measurement of Wnt secretion and odontogenic differentiation.</w:t>
      </w:r>
    </w:p>
    <w:p>
      <w:pPr>
        <w:pStyle w:val="Heading1"/>
        <w:pageBreakBefore/>
      </w:pPr>
      <w:r>
        <w:t xml:space="preserve">6. Conclusion</w:t>
      </w:r>
    </w:p>
    <w:p>
      <w:pPr>
        <w:spacing w:after="140" w:line="312"/>
        <w:jc w:val="both"/>
      </w:pPr>
      <w:r>
        <w:t xml:space="preserve">WLS, the cargo receptor essential for Wnt secretion, is reproducibly expressed in candidate human dental pulp stem cells in situ, but it is not enriched in them. Its expression in candidate DPSCs is close to the pulp average and about half of that in pulp fibroblasts, a result that holds across four different definitions of DPSCs and survives donor-level statistical testing. Fibroblasts, which also express WNT5A and WNT5B, emerge as the principal WLS-expressing mesenchymal population in uninjured adult pulp. These findings establish a baseline for WLS in human dental pulp and focus future work on two questions: whether WLS is induced in DPSCs during culture, injury or differentiation, and whether fibroblast-derived Wnts regulate the DPSC niche.</w:t>
      </w:r>
    </w:p>
    <w:p>
      <w:pPr>
        <w:pStyle w:val="Heading1"/>
        <w:pageBreakBefore/>
      </w:pPr>
      <w:r>
        <w:t xml:space="preserve">References</w:t>
      </w:r>
    </w:p>
    <w:p>
      <w:pPr>
        <w:spacing w:after="100" w:line="276"/>
        <w:ind w:left="400" w:hanging="400"/>
      </w:pPr>
      <w:r>
        <w:rPr>
          <w:sz w:val="20"/>
          <w:szCs w:val="20"/>
        </w:rPr>
        <w:t xml:space="preserve">Bänziger C, Soldini D, Schütt C, Zipperlen P, Hausmann G, Basler K. Wntless, a conserved membrane protein dedicated to the secretion of Wnt proteins from signaling cells. Cell. 2006;125:509–522.</w:t>
      </w:r>
    </w:p>
    <w:p>
      <w:pPr>
        <w:spacing w:after="100" w:line="276"/>
        <w:ind w:left="400" w:hanging="400"/>
      </w:pPr>
      <w:r>
        <w:rPr>
          <w:sz w:val="20"/>
          <w:szCs w:val="20"/>
        </w:rPr>
        <w:t xml:space="preserve">Bartscherer K, Pelte N, Ingelfinger D, Boutros M. Secretion of Wnt ligands requires Evi, a conserved transmembrane protein. Cell. 2006;125:523–533.</w:t>
      </w:r>
    </w:p>
    <w:p>
      <w:pPr>
        <w:spacing w:after="100" w:line="276"/>
        <w:ind w:left="400" w:hanging="400"/>
      </w:pPr>
      <w:r>
        <w:rPr>
          <w:sz w:val="20"/>
          <w:szCs w:val="20"/>
        </w:rPr>
        <w:t xml:space="preserve">Bates D, Mächler M, Bolker B, Walker S. Fitting linear mixed-effects models using lme4. J Stat Softw. 2015;67:1–48.</w:t>
      </w:r>
    </w:p>
    <w:p>
      <w:pPr>
        <w:spacing w:after="100" w:line="276"/>
        <w:ind w:left="400" w:hanging="400"/>
      </w:pPr>
      <w:r>
        <w:rPr>
          <w:sz w:val="20"/>
          <w:szCs w:val="20"/>
        </w:rPr>
        <w:t xml:space="preserve">Benjamini Y, Hochberg Y. Controlling the false discovery rate: a practical and powerful approach to multiple testing. J R Stat Soc B. 1995;57:289–300.</w:t>
      </w:r>
    </w:p>
    <w:p>
      <w:pPr>
        <w:spacing w:after="100" w:line="276"/>
        <w:ind w:left="400" w:hanging="400"/>
      </w:pPr>
      <w:r>
        <w:rPr>
          <w:sz w:val="20"/>
          <w:szCs w:val="20"/>
        </w:rPr>
        <w:t xml:space="preserve">Blondel VD, Guillaume JL, Lambiotte R, Lefebvre E. Fast unfolding of communities in large networks. J Stat Mech. 2008;P10008.</w:t>
      </w:r>
    </w:p>
    <w:p>
      <w:pPr>
        <w:spacing w:after="100" w:line="276"/>
        <w:ind w:left="400" w:hanging="400"/>
      </w:pPr>
      <w:r>
        <w:rPr>
          <w:sz w:val="20"/>
          <w:szCs w:val="20"/>
        </w:rPr>
        <w:t xml:space="preserve">Crisan M, Yap S, Casteilla L, et al. A perivascular origin for mesenchymal stem cells in multiple human organs. Cell Stem Cell. 2008;3:301–313.</w:t>
      </w:r>
    </w:p>
    <w:p>
      <w:pPr>
        <w:spacing w:after="100" w:line="276"/>
        <w:ind w:left="400" w:hanging="400"/>
      </w:pPr>
      <w:r>
        <w:rPr>
          <w:sz w:val="20"/>
          <w:szCs w:val="20"/>
        </w:rPr>
        <w:t xml:space="preserve">Crowell HL, Soneson C, Germain PL, et al. muscat detects subpopulation-specific state transitions from multi-sample multi-condition single-cell transcriptomics data. Nat Commun. 2020;11:6077.</w:t>
      </w:r>
    </w:p>
    <w:p>
      <w:pPr>
        <w:spacing w:after="100" w:line="276"/>
        <w:ind w:left="400" w:hanging="400"/>
      </w:pPr>
      <w:r>
        <w:rPr>
          <w:sz w:val="20"/>
          <w:szCs w:val="20"/>
        </w:rPr>
        <w:t xml:space="preserve">Feng J, Mantesso A, De Bari C, Nishiyama A, Sharpe PT. Dual origin of mesenchymal stem cells contributing to organ growth and repair. Proc Natl Acad Sci USA. 2011;108:6503–6508.</w:t>
      </w:r>
    </w:p>
    <w:p>
      <w:pPr>
        <w:spacing w:after="100" w:line="276"/>
        <w:ind w:left="400" w:hanging="400"/>
      </w:pPr>
      <w:r>
        <w:rPr>
          <w:sz w:val="20"/>
          <w:szCs w:val="20"/>
        </w:rPr>
        <w:t xml:space="preserve">Fu J, Jiang M, Mirando AJ, Yu HM, Hsu W. Reciprocal regulation of Wnt and Gpr177/mouse Wntless is required for embryonic axis formation. Proc Natl Acad Sci USA. 2009;106:18598–18603.</w:t>
      </w:r>
    </w:p>
    <w:p>
      <w:pPr>
        <w:spacing w:after="100" w:line="276"/>
        <w:ind w:left="400" w:hanging="400"/>
      </w:pPr>
      <w:r>
        <w:rPr>
          <w:sz w:val="20"/>
          <w:szCs w:val="20"/>
        </w:rPr>
        <w:t xml:space="preserve">Fu J, Yu HM, Maruyama T, Mirando AJ, Hsu W. Gpr177/mouse Wntless is essential for Wnt-mediated craniofacial and brain development. Dev Dyn. 2011;240:365–371.</w:t>
      </w:r>
    </w:p>
    <w:p>
      <w:pPr>
        <w:spacing w:after="100" w:line="276"/>
        <w:ind w:left="400" w:hanging="400"/>
      </w:pPr>
      <w:r>
        <w:rPr>
          <w:sz w:val="20"/>
          <w:szCs w:val="20"/>
        </w:rPr>
        <w:t xml:space="preserve">Germain PL, Lun A, Garcia Meixide C, Macnair W, Robinson MD. Doublet identification in single-cell sequencing data using scDblFinder. F1000Research. 2021;10:979.</w:t>
      </w:r>
    </w:p>
    <w:p>
      <w:pPr>
        <w:spacing w:after="100" w:line="276"/>
        <w:ind w:left="400" w:hanging="400"/>
      </w:pPr>
      <w:r>
        <w:rPr>
          <w:sz w:val="20"/>
          <w:szCs w:val="20"/>
        </w:rPr>
        <w:t xml:space="preserve">Goodman RM, Thombre S, Firtina Z, et al. Sprinter: a novel transmembrane protein required for Wg secretion and signaling. Development. 2006;133:4901–4911.</w:t>
      </w:r>
    </w:p>
    <w:p>
      <w:pPr>
        <w:spacing w:after="100" w:line="276"/>
        <w:ind w:left="400" w:hanging="400"/>
      </w:pPr>
      <w:r>
        <w:rPr>
          <w:sz w:val="20"/>
          <w:szCs w:val="20"/>
        </w:rPr>
        <w:t xml:space="preserve">Gronthos S, Mankani M, Brahim J, Robey PG, Shi S. Postnatal human dental pulp stem cells (DPSCs) in vitro and in vivo. Proc Natl Acad Sci USA. 2000;97:13625–13630.</w:t>
      </w:r>
    </w:p>
    <w:p>
      <w:pPr>
        <w:spacing w:after="100" w:line="276"/>
        <w:ind w:left="400" w:hanging="400"/>
      </w:pPr>
      <w:r>
        <w:rPr>
          <w:sz w:val="20"/>
          <w:szCs w:val="20"/>
        </w:rPr>
        <w:t xml:space="preserve">Hao Y, Stuart T, Kowalski MH, et al. Dictionary learning for integrative, multimodal and scalable single-cell analysis. Nat Biotechnol. 2024;42:293–304.</w:t>
      </w:r>
    </w:p>
    <w:p>
      <w:pPr>
        <w:spacing w:after="100" w:line="276"/>
        <w:ind w:left="400" w:hanging="400"/>
      </w:pPr>
      <w:r>
        <w:rPr>
          <w:sz w:val="20"/>
          <w:szCs w:val="20"/>
        </w:rPr>
        <w:t xml:space="preserve">Kaukua N, Shahidi MK, Konstantinidou C, et al. Glial origin of mesenchymal stem cells in a tooth model system. Nature. 2014;513:551–554.</w:t>
      </w:r>
    </w:p>
    <w:p>
      <w:pPr>
        <w:spacing w:after="100" w:line="276"/>
        <w:ind w:left="400" w:hanging="400"/>
      </w:pPr>
      <w:r>
        <w:rPr>
          <w:sz w:val="20"/>
          <w:szCs w:val="20"/>
        </w:rPr>
        <w:t xml:space="preserve">Korsunsky I, Millard N, Fan J, et al. Fast, sensitive and accurate integration of single-cell data with Harmony. Nat Methods. 2019;16:1289–1296.</w:t>
      </w:r>
    </w:p>
    <w:p>
      <w:pPr>
        <w:spacing w:after="100" w:line="276"/>
        <w:ind w:left="400" w:hanging="400"/>
      </w:pPr>
      <w:r>
        <w:rPr>
          <w:sz w:val="20"/>
          <w:szCs w:val="20"/>
        </w:rPr>
        <w:t xml:space="preserve">Krivanek J, Soldatov RA, Kastriti ME, et al. Dental cell type atlas reveals stem and differentiated cell types in mouse and human teeth. Nat Commun. 2020;11:4816.</w:t>
      </w:r>
    </w:p>
    <w:p>
      <w:pPr>
        <w:spacing w:after="100" w:line="276"/>
        <w:ind w:left="400" w:hanging="400"/>
      </w:pPr>
      <w:r>
        <w:rPr>
          <w:sz w:val="20"/>
          <w:szCs w:val="20"/>
        </w:rPr>
        <w:t xml:space="preserve">Lee S, Chen D, Park M, et al. Single-cell RNA sequencing analysis of human dental pulp stem cell and human periodontal ligament stem cell. J Endod. 2022;48:240–248.</w:t>
      </w:r>
    </w:p>
    <w:p>
      <w:pPr>
        <w:spacing w:after="100" w:line="276"/>
        <w:ind w:left="400" w:hanging="400"/>
      </w:pPr>
      <w:r>
        <w:rPr>
          <w:sz w:val="20"/>
          <w:szCs w:val="20"/>
        </w:rPr>
        <w:t xml:space="preserve">Liu F, Chu EY, Watt B, et al. Wnt/β-catenin signaling directs multiple stages of tooth morphogenesis. Dev Biol. 2008;313:210–224.</w:t>
      </w:r>
    </w:p>
    <w:p>
      <w:pPr>
        <w:spacing w:after="100" w:line="276"/>
        <w:ind w:left="400" w:hanging="400"/>
      </w:pPr>
      <w:r>
        <w:rPr>
          <w:sz w:val="20"/>
          <w:szCs w:val="20"/>
        </w:rPr>
        <w:t xml:space="preserve">McInnes L, Healy J, Melville J. UMAP: uniform manifold approximation and projection for dimension reduction. arXiv. 2018;1802.03426.</w:t>
      </w:r>
    </w:p>
    <w:p>
      <w:pPr>
        <w:spacing w:after="100" w:line="276"/>
        <w:ind w:left="400" w:hanging="400"/>
      </w:pPr>
      <w:r>
        <w:rPr>
          <w:sz w:val="20"/>
          <w:szCs w:val="20"/>
        </w:rPr>
        <w:t xml:space="preserve">Nusse R, Clevers H. Wnt/β-catenin signaling, disease, and emerging therapeutic modalities. Cell. 2017;169:985–999.</w:t>
      </w:r>
    </w:p>
    <w:p>
      <w:pPr>
        <w:spacing w:after="100" w:line="276"/>
        <w:ind w:left="400" w:hanging="400"/>
      </w:pPr>
      <w:r>
        <w:rPr>
          <w:sz w:val="20"/>
          <w:szCs w:val="20"/>
        </w:rPr>
        <w:t xml:space="preserve">Pagella P, de Vargas Roditi L, Stadlinger B, Moor AE, Mitsiadis TA. A single-cell atlas of human teeth. iScience. 2021;24:102405.</w:t>
      </w:r>
    </w:p>
    <w:p>
      <w:pPr>
        <w:spacing w:after="100" w:line="276"/>
        <w:ind w:left="400" w:hanging="400"/>
      </w:pPr>
      <w:r>
        <w:rPr>
          <w:sz w:val="20"/>
          <w:szCs w:val="20"/>
        </w:rPr>
        <w:t xml:space="preserve">Robinson MD, McCarthy DJ, Smyth GK. edgeR: a Bioconductor package for differential expression analysis of digital gene expression data. Bioinformatics. 2010;26:139–140.</w:t>
      </w:r>
    </w:p>
    <w:p>
      <w:pPr>
        <w:spacing w:after="100" w:line="276"/>
        <w:ind w:left="400" w:hanging="400"/>
      </w:pPr>
      <w:r>
        <w:rPr>
          <w:sz w:val="20"/>
          <w:szCs w:val="20"/>
        </w:rPr>
        <w:t xml:space="preserve">Scheller EL, Chang J, Wang CY. Wnt/β-catenin inhibits dental pulp stem cell differentiation. J Dent Res. 2008;87:126–130.</w:t>
      </w:r>
    </w:p>
    <w:p>
      <w:pPr>
        <w:spacing w:after="100" w:line="276"/>
        <w:ind w:left="400" w:hanging="400"/>
      </w:pPr>
      <w:r>
        <w:rPr>
          <w:sz w:val="20"/>
          <w:szCs w:val="20"/>
        </w:rPr>
        <w:t xml:space="preserve">Sharpe PT. Dental mesenchymal stem cells. Development. 2016;143:2273–2280.</w:t>
      </w:r>
    </w:p>
    <w:p>
      <w:pPr>
        <w:spacing w:after="100" w:line="276"/>
        <w:ind w:left="400" w:hanging="400"/>
      </w:pPr>
      <w:r>
        <w:rPr>
          <w:sz w:val="20"/>
          <w:szCs w:val="20"/>
        </w:rPr>
        <w:t xml:space="preserve">Shi S, Gronthos S. Perivascular niche of postnatal mesenchymal stem cells in human bone marrow and dental pulp. J Bone Miner Res. 2003;18:696–704.</w:t>
      </w:r>
    </w:p>
    <w:p>
      <w:pPr>
        <w:spacing w:after="100" w:line="276"/>
        <w:ind w:left="400" w:hanging="400"/>
      </w:pPr>
      <w:r>
        <w:rPr>
          <w:sz w:val="20"/>
          <w:szCs w:val="20"/>
        </w:rPr>
        <w:t xml:space="preserve">Squair JW, Gautier M, Kathe C, et al. Confronting false discoveries in single-cell differential expression. Nat Commun. 2021;12:5692.</w:t>
      </w:r>
    </w:p>
    <w:p>
      <w:pPr>
        <w:spacing w:after="100" w:line="276"/>
        <w:ind w:left="400" w:hanging="400"/>
      </w:pPr>
      <w:r>
        <w:rPr>
          <w:sz w:val="20"/>
          <w:szCs w:val="20"/>
        </w:rPr>
        <w:t xml:space="preserve">Tirosh I, Izar B, Prakadan SM, et al. Dissecting the multicellular ecosystem of metastatic melanoma by single-cell RNA-seq. Science. 2016;352:189–196.</w:t>
      </w:r>
    </w:p>
    <w:p>
      <w:pPr>
        <w:spacing w:after="100" w:line="276"/>
        <w:ind w:left="400" w:hanging="400"/>
      </w:pPr>
      <w:r>
        <w:rPr>
          <w:sz w:val="20"/>
          <w:szCs w:val="20"/>
        </w:rPr>
        <w:t xml:space="preserve">Dataset: Gene Expression Omnibus accession GSE164157 (human dental pulp single-cell RNA-seq). [Add the citation of the original publication associated with this dataset.]</w:t>
      </w:r>
    </w:p>
    <w:p>
      <w:pPr>
        <w:pStyle w:val="Heading1"/>
        <w:pageBreakBefore/>
      </w:pPr>
      <w:r>
        <w:t xml:space="preserve">Appendix A. Scripts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Script</w:t>
            </w:r>
          </w:p>
        </w:tc>
        <w:tc>
          <w:tcPr>
            <w:tcW w:type="dxa" w:w="320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Purpose</w:t>
            </w:r>
          </w:p>
        </w:tc>
        <w:tc>
          <w:tcPr>
            <w:tcW w:type="dxa" w:w="2860"/>
            <w:tcBorders>
              <w:top w:val="single" w:color="BFC9D3" w:sz="4"/>
              <w:left w:val="single" w:color="BFC9D3" w:sz="4"/>
              <w:bottom w:val="single" w:color="BFC9D3" w:sz="4"/>
              <w:right w:val="single" w:color="BFC9D3" w:sz="4"/>
            </w:tcBorders>
            <w:shd w:fill="1F4E79" w:color="auto" w:val="clear"/>
            <w:tcMar>
              <w:top w:type="dxa" w:w="50"/>
              <w:left w:type="dxa" w:w="90"/>
              <w:bottom w:type="dxa" w:w="50"/>
              <w:right w:type="dxa" w:w="90"/>
            </w:tcMar>
          </w:tcPr>
          <w:p>
            <w:pPr>
              <w:jc w:val="left"/>
            </w:pPr>
            <w:r>
              <w:rPr>
                <w:b/>
                <w:bCs/>
                <w:color w:val="FFFFFF"/>
                <w:sz w:val="18"/>
                <w:szCs w:val="18"/>
              </w:rPr>
              <w:t xml:space="preserve">Main outputs</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00_install_packages.R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Install packages, initialise renv</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renv.lock</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01_dataset_discovery.R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Search and inventory candidate datasets</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dataset table</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02_download_GEO.R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Download GSE164157 with GEOquery</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data/raw/</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04_QC.R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Load, merge and filter five samples</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GSE164157_qc.rds</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05_clustering.R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PCA, UMAP, Louvain clustering</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GSE164157_clustered.rds</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install_stage06.R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Install harmony, scDblFinder and related packages</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renv.lock</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06a_batch_doublets.R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Batch inspection, doublet removal, Harmony</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results/06a_batch/, GSE164157_integrated.rds</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06_annotation.R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Annotation, mesenchymal sub-clustering, candidate DPSCs</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results/06_annotation/, GSE164157_annotated.rds</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07_WLS_expression.R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Per-donor WLS, pseudobulk edgeR, mixed model, co-expression</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results/07_WLS/</w:t>
            </w:r>
          </w:p>
        </w:tc>
      </w:tr>
      <w:tr>
        <w:trPr>
          <w:tblHeader w:val="false"/>
        </w:trPr>
        <w:tc>
          <w:tcPr>
            <w:tcW w:type="dxa" w:w="33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bCs/>
                <w:sz w:val="18"/>
                <w:szCs w:val="18"/>
              </w:rPr>
              <w:t xml:space="preserve">07b_WLS_sensitivity.R</w:t>
            </w:r>
          </w:p>
        </w:tc>
        <w:tc>
          <w:tcPr>
            <w:tcW w:type="dxa" w:w="320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Alternative DPSC definitions, depth-adjusted co-expression, donor QC</w:t>
            </w:r>
          </w:p>
        </w:tc>
        <w:tc>
          <w:tcPr>
            <w:tcW w:type="dxa" w:w="286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b w:val="false"/>
                <w:bCs w:val="false"/>
                <w:sz w:val="18"/>
                <w:szCs w:val="18"/>
              </w:rPr>
              <w:t xml:space="preserve">results/07b_sensitivity/</w:t>
            </w:r>
          </w:p>
        </w:tc>
      </w:tr>
    </w:tbl>
    <w:p>
      <w:pPr>
        <w:spacing w:after="240" w:before="60"/>
      </w:pPr>
      <w:r>
        <w:rPr>
          <w:i/>
          <w:iCs/>
          <w:color w:val="404040"/>
          <w:sz w:val="19"/>
          <w:szCs w:val="19"/>
        </w:rPr>
        <w:t xml:space="preserve">Table A1. Pipeline scripts in the order they are run. Scripts 00–05 are in the repository; scripts 06a–07b are listed in full in Appendix B.</w:t>
      </w:r>
    </w:p>
    <w:p>
      <w:pPr>
        <w:spacing w:after="140" w:line="312"/>
        <w:jc w:val="both"/>
      </w:pPr>
      <w:r>
        <w:t xml:space="preserve">To reproduce the analysis from a fresh clone:</w:t>
      </w:r>
    </w:p>
    <w:p>
      <w:pPr>
        <w:spacing w:after="0"/>
      </w:pPr>
      <w:r>
        <w:rPr>
          <w:rFonts w:ascii="Consolas" w:cs="Consolas" w:eastAsia="Consolas" w:hAnsi="Consolas"/>
          <w:sz w:val="17"/>
          <w:szCs w:val="17"/>
        </w:rPr>
        <w:t xml:space="preserve">git clone https://github.com/mtariqi/dpsc-wls-human-scRNAseq.git</w:t>
      </w:r>
    </w:p>
    <w:p>
      <w:pPr>
        <w:spacing w:after="0"/>
      </w:pPr>
      <w:r>
        <w:rPr>
          <w:rFonts w:ascii="Consolas" w:cs="Consolas" w:eastAsia="Consolas" w:hAnsi="Consolas"/>
          <w:sz w:val="17"/>
          <w:szCs w:val="17"/>
        </w:rPr>
        <w:t xml:space="preserve">cd dpsc-wls-human-scRNAseq</w:t>
      </w:r>
    </w:p>
    <w:p>
      <w:pPr>
        <w:spacing w:after="0"/>
      </w:pPr>
      <w:r>
        <w:rPr>
          <w:rFonts w:ascii="Consolas" w:cs="Consolas" w:eastAsia="Consolas" w:hAnsi="Consolas"/>
          <w:sz w:val="17"/>
          <w:szCs w:val="17"/>
        </w:rPr>
        <w:t xml:space="preserve">Rscript -e 'install.packages("renv"); renv::restore()'</w:t>
      </w:r>
    </w:p>
    <w:p>
      <w:pPr>
        <w:spacing w:after="0"/>
      </w:pPr>
      <w:r>
        <w:rPr>
          <w:rFonts w:ascii="Consolas" w:cs="Consolas" w:eastAsia="Consolas" w:hAnsi="Consolas"/>
          <w:sz w:val="17"/>
          <w:szCs w:val="17"/>
        </w:rPr>
        <w:t xml:space="preserve">Rscript scripts/02_download_GEO.R</w:t>
      </w:r>
    </w:p>
    <w:p>
      <w:pPr>
        <w:spacing w:after="0"/>
      </w:pPr>
      <w:r>
        <w:rPr>
          <w:rFonts w:ascii="Consolas" w:cs="Consolas" w:eastAsia="Consolas" w:hAnsi="Consolas"/>
          <w:sz w:val="17"/>
          <w:szCs w:val="17"/>
        </w:rPr>
        <w:t xml:space="preserve">Rscript scripts/04_QC.R</w:t>
      </w:r>
    </w:p>
    <w:p>
      <w:pPr>
        <w:spacing w:after="0"/>
      </w:pPr>
      <w:r>
        <w:rPr>
          <w:rFonts w:ascii="Consolas" w:cs="Consolas" w:eastAsia="Consolas" w:hAnsi="Consolas"/>
          <w:sz w:val="17"/>
          <w:szCs w:val="17"/>
        </w:rPr>
        <w:t xml:space="preserve">Rscript scripts/05_clustering.R</w:t>
      </w:r>
    </w:p>
    <w:p>
      <w:pPr>
        <w:spacing w:after="0"/>
      </w:pPr>
      <w:r>
        <w:rPr>
          <w:rFonts w:ascii="Consolas" w:cs="Consolas" w:eastAsia="Consolas" w:hAnsi="Consolas"/>
          <w:sz w:val="17"/>
          <w:szCs w:val="17"/>
        </w:rPr>
        <w:t xml:space="preserve">Rscript scripts/06a_batch_doublets.R</w:t>
      </w:r>
    </w:p>
    <w:p>
      <w:pPr>
        <w:spacing w:after="0"/>
      </w:pPr>
      <w:r>
        <w:rPr>
          <w:rFonts w:ascii="Consolas" w:cs="Consolas" w:eastAsia="Consolas" w:hAnsi="Consolas"/>
          <w:sz w:val="17"/>
          <w:szCs w:val="17"/>
        </w:rPr>
        <w:t xml:space="preserve">Rscript scripts/06_annotation.R</w:t>
      </w:r>
    </w:p>
    <w:p>
      <w:pPr>
        <w:spacing w:after="0"/>
      </w:pPr>
      <w:r>
        <w:rPr>
          <w:rFonts w:ascii="Consolas" w:cs="Consolas" w:eastAsia="Consolas" w:hAnsi="Consolas"/>
          <w:sz w:val="17"/>
          <w:szCs w:val="17"/>
        </w:rPr>
        <w:t xml:space="preserve">Rscript scripts/07_WLS_expression.R</w:t>
      </w:r>
    </w:p>
    <w:p>
      <w:pPr>
        <w:spacing w:after="0"/>
      </w:pPr>
      <w:r>
        <w:rPr>
          <w:rFonts w:ascii="Consolas" w:cs="Consolas" w:eastAsia="Consolas" w:hAnsi="Consolas"/>
          <w:sz w:val="17"/>
          <w:szCs w:val="17"/>
        </w:rPr>
        <w:t xml:space="preserve">Rscript scripts/07b_WLS_sensitivity.R</w:t>
      </w:r>
    </w:p>
    <w:p>
      <w:pPr>
        <w:spacing w:after="120"/>
      </w:pPr>
    </w:p>
    <w:p>
      <w:pPr>
        <w:spacing w:after="140" w:line="312"/>
        <w:jc w:val="both"/>
      </w:pPr>
      <w:r>
        <w:t xml:space="preserve">The cluster labels used for annotation are stored in data/annotation/cluster_labels.csv; 06_annotation.R uses this file when present.</w:t>
      </w:r>
    </w:p>
    <w:p>
      <w:pPr>
        <w:pStyle w:val="Heading1"/>
        <w:pageBreakBefore/>
      </w:pPr>
      <w:r>
        <w:t xml:space="preserve">Appendix B. Script listings</w:t>
      </w:r>
    </w:p>
    <w:p>
      <w:pPr>
        <w:pStyle w:val="Heading2"/>
      </w:pPr>
      <w:r>
        <w:t xml:space="preserve">B1. scripts/06a_batch_doublets.R: Batch inspection, doublet removal and Harmony integration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06a_batch_doublets.R</w:t>
      </w:r>
    </w:p>
    <w:p>
      <w:pPr>
        <w:spacing w:after="0" w:line="220"/>
      </w:pPr>
      <w:r>
        <w:rPr>
          <w:rFonts w:ascii="Consolas" w:cs="Consolas" w:eastAsia="Consolas" w:hAnsi="Consolas"/>
          <w:sz w:val="14"/>
          <w:szCs w:val="14"/>
        </w:rPr>
        <w:t xml:space="preserve"># Stage 6a: batch inspection, doublet removal and Harmony integration</w:t>
      </w:r>
    </w:p>
    <w:p>
      <w:pPr>
        <w:spacing w:after="0" w:line="220"/>
      </w:pPr>
      <w:r>
        <w:rPr>
          <w:rFonts w:ascii="Consolas" w:cs="Consolas" w:eastAsia="Consolas" w:hAnsi="Consolas"/>
          <w:sz w:val="14"/>
          <w:szCs w:val="14"/>
        </w:rPr>
        <w:t xml:space="preserve"># Project: WLS (GPR177) expression in human dental pulp (GSE164157)</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Input : clustered Seurat object from 05_clustering.R</w:t>
      </w:r>
    </w:p>
    <w:p>
      <w:pPr>
        <w:spacing w:after="0" w:line="220"/>
      </w:pPr>
      <w:r>
        <w:rPr>
          <w:rFonts w:ascii="Consolas" w:cs="Consolas" w:eastAsia="Consolas" w:hAnsi="Consolas"/>
          <w:sz w:val="14"/>
          <w:szCs w:val="14"/>
        </w:rPr>
        <w:t xml:space="preserve"># Output: data/processed/GSE164157_integrated.rds</w:t>
      </w:r>
    </w:p>
    <w:p>
      <w:pPr>
        <w:spacing w:after="0" w:line="220"/>
      </w:pPr>
      <w:r>
        <w:rPr>
          <w:rFonts w:ascii="Consolas" w:cs="Consolas" w:eastAsia="Consolas" w:hAnsi="Consolas"/>
          <w:sz w:val="14"/>
          <w:szCs w:val="14"/>
        </w:rPr>
        <w:t xml:space="preserve">#         results/06a_batch/  (figures + tables)</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Run from the repo root:  Rscript scripts/06a_batch_doublets.R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---- 0. Settings ------------------------------------------------------------</w:t>
      </w:r>
    </w:p>
    <w:p>
      <w:pPr>
        <w:spacing w:after="0" w:line="220"/>
      </w:pPr>
      <w:r>
        <w:rPr>
          <w:rFonts w:ascii="Consolas" w:cs="Consolas" w:eastAsia="Consolas" w:hAnsi="Consolas"/>
          <w:sz w:val="14"/>
          <w:szCs w:val="14"/>
        </w:rPr>
        <w:t xml:space="preserve">IN_RDS   &lt;- "data/processed/GSE164157_clustered.rds"</w:t>
      </w:r>
    </w:p>
    <w:p>
      <w:pPr>
        <w:spacing w:after="0" w:line="220"/>
      </w:pPr>
      <w:r>
        <w:rPr>
          <w:rFonts w:ascii="Consolas" w:cs="Consolas" w:eastAsia="Consolas" w:hAnsi="Consolas"/>
          <w:sz w:val="14"/>
          <w:szCs w:val="14"/>
        </w:rPr>
        <w:t xml:space="preserve">OUT_RDS  &lt;- "data/processed/GSE164157_integrated.rds"</w:t>
      </w:r>
    </w:p>
    <w:p>
      <w:pPr>
        <w:spacing w:after="0" w:line="220"/>
      </w:pPr>
      <w:r>
        <w:rPr>
          <w:rFonts w:ascii="Consolas" w:cs="Consolas" w:eastAsia="Consolas" w:hAnsi="Consolas"/>
          <w:sz w:val="14"/>
          <w:szCs w:val="14"/>
        </w:rPr>
        <w:t xml:space="preserve">OUT_DIR  &lt;- "results/06a_batch"</w:t>
      </w:r>
    </w:p>
    <w:p>
      <w:pPr>
        <w:spacing w:after="0" w:line="220"/>
      </w:pPr>
      <w:r>
        <w:rPr>
          <w:rFonts w:ascii="Consolas" w:cs="Consolas" w:eastAsia="Consolas" w:hAnsi="Consolas"/>
          <w:sz w:val="14"/>
          <w:szCs w:val="14"/>
        </w:rPr>
        <w:t xml:space="preserve">N_PCS    &lt;- 20      # elbow plot flattened around PC15-20</w:t>
      </w:r>
    </w:p>
    <w:p>
      <w:pPr>
        <w:spacing w:after="0" w:line="220"/>
      </w:pPr>
      <w:r>
        <w:rPr>
          <w:rFonts w:ascii="Consolas" w:cs="Consolas" w:eastAsia="Consolas" w:hAnsi="Consolas"/>
          <w:sz w:val="14"/>
          <w:szCs w:val="14"/>
        </w:rPr>
        <w:t xml:space="preserve">RES      &lt;- 0.5     # clustering resolution after integration</w:t>
      </w:r>
    </w:p>
    <w:p>
      <w:pPr>
        <w:spacing w:after="0" w:line="220"/>
      </w:pPr>
      <w:r>
        <w:rPr>
          <w:rFonts w:ascii="Consolas" w:cs="Consolas" w:eastAsia="Consolas" w:hAnsi="Consolas"/>
          <w:sz w:val="14"/>
          <w:szCs w:val="14"/>
        </w:rPr>
        <w:t xml:space="preserve">set.seed(2026)</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suppressPackageStartupMessages({</w:t>
      </w:r>
    </w:p>
    <w:p>
      <w:pPr>
        <w:spacing w:after="0" w:line="220"/>
      </w:pPr>
      <w:r>
        <w:rPr>
          <w:rFonts w:ascii="Consolas" w:cs="Consolas" w:eastAsia="Consolas" w:hAnsi="Consolas"/>
          <w:sz w:val="14"/>
          <w:szCs w:val="14"/>
        </w:rPr>
        <w:t xml:space="preserve">  library(Seurat); library(ggplot2); library(patchwork); library(dplyr)</w:t>
      </w:r>
    </w:p>
    <w:p>
      <w:pPr>
        <w:spacing w:after="0" w:line="220"/>
      </w:pPr>
      <w:r>
        <w:rPr>
          <w:rFonts w:ascii="Consolas" w:cs="Consolas" w:eastAsia="Consolas" w:hAnsi="Consolas"/>
          <w:sz w:val="14"/>
          <w:szCs w:val="14"/>
        </w:rPr>
        <w:t xml:space="preserve">  library(harmony); library(scDblFinder); library(SingleCellExperiment)</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dir.create(OUT_DIR, recursive = TRUE, showWarnings = FALSE)</w:t>
      </w:r>
    </w:p>
    <w:p>
      <w:pPr>
        <w:spacing w:after="0" w:line="220"/>
      </w:pPr>
      <w:r>
        <w:rPr>
          <w:rFonts w:ascii="Consolas" w:cs="Consolas" w:eastAsia="Consolas" w:hAnsi="Consolas"/>
          <w:sz w:val="14"/>
          <w:szCs w:val="14"/>
        </w:rPr>
        <w:t xml:space="preserve">dir.create(dirname(OUT_RDS), recursive = TRUE, showWarnings = FALSE)</w:t>
      </w:r>
    </w:p>
    <w:p>
      <w:pPr>
        <w:spacing w:after="0" w:line="220"/>
      </w:pPr>
      <w:r>
        <w:rPr>
          <w:rFonts w:ascii="Consolas" w:cs="Consolas" w:eastAsia="Consolas" w:hAnsi="Consolas"/>
          <w:sz w:val="14"/>
          <w:szCs w:val="14"/>
        </w:rPr>
        <w:t xml:space="preserve">save_plot &lt;- function(p, name, w = 9, h = 6) ggsave(file.path(OUT_DIR, name), p, width = w, height = h, dpi = 200)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---- 1. Load ----------------------------------------------------------------</w:t>
      </w:r>
    </w:p>
    <w:p>
      <w:pPr>
        <w:spacing w:after="0" w:line="220"/>
      </w:pPr>
      <w:r>
        <w:rPr>
          <w:rFonts w:ascii="Consolas" w:cs="Consolas" w:eastAsia="Consolas" w:hAnsi="Consolas"/>
          <w:sz w:val="14"/>
          <w:szCs w:val="14"/>
        </w:rPr>
        <w:t xml:space="preserve">if (!file.exists(IN_RDS)) {</w:t>
      </w:r>
    </w:p>
    <w:p>
      <w:pPr>
        <w:spacing w:after="0" w:line="220"/>
      </w:pPr>
      <w:r>
        <w:rPr>
          <w:rFonts w:ascii="Consolas" w:cs="Consolas" w:eastAsia="Consolas" w:hAnsi="Consolas"/>
          <w:sz w:val="14"/>
          <w:szCs w:val="14"/>
        </w:rPr>
        <w:t xml:space="preserve">  found &lt;- list.files(".", pattern = "\\.rds$", recursive = TRUE, ignore.case = TRUE)</w:t>
      </w:r>
    </w:p>
    <w:p>
      <w:pPr>
        <w:spacing w:after="0" w:line="220"/>
      </w:pPr>
      <w:r>
        <w:rPr>
          <w:rFonts w:ascii="Consolas" w:cs="Consolas" w:eastAsia="Consolas" w:hAnsi="Consolas"/>
          <w:sz w:val="14"/>
          <w:szCs w:val="14"/>
        </w:rPr>
        <w:t xml:space="preserve">  stop("Could not find ", IN_RDS, ".\nRDS files in this repo:\n  ",</w:t>
      </w:r>
    </w:p>
    <w:p>
      <w:pPr>
        <w:spacing w:after="0" w:line="220"/>
      </w:pPr>
      <w:r>
        <w:rPr>
          <w:rFonts w:ascii="Consolas" w:cs="Consolas" w:eastAsia="Consolas" w:hAnsi="Consolas"/>
          <w:sz w:val="14"/>
          <w:szCs w:val="14"/>
        </w:rPr>
        <w:t xml:space="preserve">       paste(found, collapse = "\n  "),</w:t>
      </w:r>
    </w:p>
    <w:p>
      <w:pPr>
        <w:spacing w:after="0" w:line="220"/>
      </w:pPr>
      <w:r>
        <w:rPr>
          <w:rFonts w:ascii="Consolas" w:cs="Consolas" w:eastAsia="Consolas" w:hAnsi="Consolas"/>
          <w:sz w:val="14"/>
          <w:szCs w:val="14"/>
        </w:rPr>
        <w:t xml:space="preserve">       "\nSet IN_RDS at the top of this script to the clustered object.")</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obj &lt;- readRDS(IN_RDS)</w:t>
      </w:r>
    </w:p>
    <w:p>
      <w:pPr>
        <w:spacing w:after="0" w:line="220"/>
      </w:pPr>
      <w:r>
        <w:rPr>
          <w:rFonts w:ascii="Consolas" w:cs="Consolas" w:eastAsia="Consolas" w:hAnsi="Consolas"/>
          <w:sz w:val="14"/>
          <w:szCs w:val="14"/>
        </w:rPr>
        <w:t xml:space="preserve">DefaultAssay(obj) &lt;- "RNA"</w:t>
      </w:r>
    </w:p>
    <w:p>
      <w:pPr>
        <w:spacing w:after="0" w:line="220"/>
      </w:pPr>
      <w:r>
        <w:rPr>
          <w:rFonts w:ascii="Consolas" w:cs="Consolas" w:eastAsia="Consolas" w:hAnsi="Consolas"/>
          <w:sz w:val="14"/>
          <w:szCs w:val="14"/>
        </w:rPr>
        <w:t xml:space="preserve">obj &lt;- JoinLayers(obj)          # Seurat v5: merged samples are stored as separate layers</w:t>
      </w:r>
    </w:p>
    <w:p>
      <w:pPr>
        <w:spacing w:after="0" w:line="220"/>
      </w:pPr>
      <w:r>
        <w:rPr>
          <w:rFonts w:ascii="Consolas" w:cs="Consolas" w:eastAsia="Consolas" w:hAnsi="Consolas"/>
          <w:sz w:val="14"/>
          <w:szCs w:val="14"/>
        </w:rPr>
        <w:t xml:space="preserve">cat("Loaded:", ncol(obj), "cells x", nrow(obj), "features\n")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---- 2. Make sure every cell has a sample label ------------------------------</w:t>
      </w:r>
    </w:p>
    <w:p>
      <w:pPr>
        <w:spacing w:after="0" w:line="220"/>
      </w:pPr>
      <w:r>
        <w:rPr>
          <w:rFonts w:ascii="Consolas" w:cs="Consolas" w:eastAsia="Consolas" w:hAnsi="Consolas"/>
          <w:sz w:val="14"/>
          <w:szCs w:val="14"/>
        </w:rPr>
        <w:t xml:space="preserve">if (!"sample" %in% colnames(obj[[]])) {</w:t>
      </w:r>
    </w:p>
    <w:p>
      <w:pPr>
        <w:spacing w:after="0" w:line="220"/>
      </w:pPr>
      <w:r>
        <w:rPr>
          <w:rFonts w:ascii="Consolas" w:cs="Consolas" w:eastAsia="Consolas" w:hAnsi="Consolas"/>
          <w:sz w:val="14"/>
          <w:szCs w:val="14"/>
        </w:rPr>
        <w:t xml:space="preserve">  if (length(unique(obj$orig.ident)) &gt; 1) {</w:t>
      </w:r>
    </w:p>
    <w:p>
      <w:pPr>
        <w:spacing w:after="0" w:line="220"/>
      </w:pPr>
      <w:r>
        <w:rPr>
          <w:rFonts w:ascii="Consolas" w:cs="Consolas" w:eastAsia="Consolas" w:hAnsi="Consolas"/>
          <w:sz w:val="14"/>
          <w:szCs w:val="14"/>
        </w:rPr>
        <w:t xml:space="preserve">    obj$sample &lt;- obj$orig.ident</w:t>
      </w:r>
    </w:p>
    <w:p>
      <w:pPr>
        <w:spacing w:after="0" w:line="220"/>
      </w:pPr>
      <w:r>
        <w:rPr>
          <w:rFonts w:ascii="Consolas" w:cs="Consolas" w:eastAsia="Consolas" w:hAnsi="Consolas"/>
          <w:sz w:val="14"/>
          <w:szCs w:val="14"/>
        </w:rPr>
        <w:t xml:space="preserve">  } else {</w:t>
      </w:r>
    </w:p>
    <w:p>
      <w:pPr>
        <w:spacing w:after="0" w:line="220"/>
      </w:pPr>
      <w:r>
        <w:rPr>
          <w:rFonts w:ascii="Consolas" w:cs="Consolas" w:eastAsia="Consolas" w:hAnsi="Consolas"/>
          <w:sz w:val="14"/>
          <w:szCs w:val="14"/>
        </w:rPr>
        <w:t xml:space="preserve">    # merge() without add.cell.ids appends _1, _2, ... to duplicated barcodes;</w:t>
      </w:r>
    </w:p>
    <w:p>
      <w:pPr>
        <w:spacing w:after="0" w:line="220"/>
      </w:pPr>
      <w:r>
        <w:rPr>
          <w:rFonts w:ascii="Consolas" w:cs="Consolas" w:eastAsia="Consolas" w:hAnsi="Consolas"/>
          <w:sz w:val="14"/>
          <w:szCs w:val="14"/>
        </w:rPr>
        <w:t xml:space="preserve">    # this recovers the sample index only if every sample got a suffix.</w:t>
      </w:r>
    </w:p>
    <w:p>
      <w:pPr>
        <w:spacing w:after="0" w:line="220"/>
      </w:pPr>
      <w:r>
        <w:rPr>
          <w:rFonts w:ascii="Consolas" w:cs="Consolas" w:eastAsia="Consolas" w:hAnsi="Consolas"/>
          <w:sz w:val="14"/>
          <w:szCs w:val="14"/>
        </w:rPr>
        <w:t xml:space="preserve">    stop("No 'sample' column and orig.ident has one value. ",</w:t>
      </w:r>
    </w:p>
    <w:p>
      <w:pPr>
        <w:spacing w:after="0" w:line="220"/>
      </w:pPr>
      <w:r>
        <w:rPr>
          <w:rFonts w:ascii="Consolas" w:cs="Consolas" w:eastAsia="Consolas" w:hAnsi="Consolas"/>
          <w:sz w:val="14"/>
          <w:szCs w:val="14"/>
        </w:rPr>
        <w:t xml:space="preserve">         "Re-run 04_QC.R with CreateSeuratObject(project = 'Pulp1') etc. ",</w:t>
      </w:r>
    </w:p>
    <w:p>
      <w:pPr>
        <w:spacing w:after="0" w:line="220"/>
      </w:pPr>
      <w:r>
        <w:rPr>
          <w:rFonts w:ascii="Consolas" w:cs="Consolas" w:eastAsia="Consolas" w:hAnsi="Consolas"/>
          <w:sz w:val="14"/>
          <w:szCs w:val="14"/>
        </w:rPr>
        <w:t xml:space="preserve">         "or merge(..., add.cell.ids = c('Pulp1',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obj$sample &lt;- factor(obj$sample)</w:t>
      </w:r>
    </w:p>
    <w:p>
      <w:pPr>
        <w:spacing w:after="0" w:line="220"/>
      </w:pPr>
      <w:r>
        <w:rPr>
          <w:rFonts w:ascii="Consolas" w:cs="Consolas" w:eastAsia="Consolas" w:hAnsi="Consolas"/>
          <w:sz w:val="14"/>
          <w:szCs w:val="14"/>
        </w:rPr>
        <w:t xml:space="preserve">print(table(obj$sample))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mt_col &lt;- intersect(c("percent.mt", "percent_mt", "pct_mt"), colnames(obj[[]]))[1]</w:t>
      </w:r>
    </w:p>
    <w:p>
      <w:pPr>
        <w:spacing w:after="0" w:line="220"/>
      </w:pPr>
      <w:r>
        <w:rPr>
          <w:rFonts w:ascii="Consolas" w:cs="Consolas" w:eastAsia="Consolas" w:hAnsi="Consolas"/>
          <w:sz w:val="14"/>
          <w:szCs w:val="14"/>
        </w:rPr>
        <w:t xml:space="preserve">if (is.na(mt_col)) obj$percent.mt &lt;- PercentageFeatureSet(obj, pattern = "^MT-") else</w:t>
      </w:r>
    </w:p>
    <w:p>
      <w:pPr>
        <w:spacing w:after="0" w:line="220"/>
      </w:pPr>
      <w:r>
        <w:rPr>
          <w:rFonts w:ascii="Consolas" w:cs="Consolas" w:eastAsia="Consolas" w:hAnsi="Consolas"/>
          <w:sz w:val="14"/>
          <w:szCs w:val="14"/>
        </w:rPr>
        <w:t xml:space="preserve">  if (mt_col != "percent.mt") obj$percent.mt &lt;- obj[[mt_col]][,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---- 3. Batch inspection on the existing (unintegrated) clusters ------------</w:t>
      </w:r>
    </w:p>
    <w:p>
      <w:pPr>
        <w:spacing w:after="0" w:line="220"/>
      </w:pPr>
      <w:r>
        <w:rPr>
          <w:rFonts w:ascii="Consolas" w:cs="Consolas" w:eastAsia="Consolas" w:hAnsi="Consolas"/>
          <w:sz w:val="14"/>
          <w:szCs w:val="14"/>
        </w:rPr>
        <w:t xml:space="preserve">if (!"umap" %in% Reductions(obj)) obj &lt;- RunUMAP(obj, dims = 1:N_PCS)</w:t>
      </w:r>
    </w:p>
    <w:p>
      <w:pPr>
        <w:spacing w:after="0" w:line="220"/>
      </w:pPr>
      <w:r>
        <w:rPr>
          <w:rFonts w:ascii="Consolas" w:cs="Consolas" w:eastAsia="Consolas" w:hAnsi="Consolas"/>
          <w:sz w:val="14"/>
          <w:szCs w:val="14"/>
        </w:rPr>
        <w:t xml:space="preserve">obj$clusters_unintegrated &lt;- if ("seurat_clusters" %in% colnames(obj[[]])) obj$seurat_clusters else Idents(obj)</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p &lt;- DimPlot(obj, group.by = "sample", shuffle = TRUE, raster = FALSE) + ggtitle("Before integration: by sample") |</w:t>
      </w:r>
    </w:p>
    <w:p>
      <w:pPr>
        <w:spacing w:after="0" w:line="220"/>
      </w:pPr>
      <w:r>
        <w:rPr>
          <w:rFonts w:ascii="Consolas" w:cs="Consolas" w:eastAsia="Consolas" w:hAnsi="Consolas"/>
          <w:sz w:val="14"/>
          <w:szCs w:val="14"/>
        </w:rPr>
        <w:t xml:space="preserve">     DimPlot(obj, group.by = "clusters_unintegrated", label = TRUE, raster = FALSE) + NoLegend() + ggtitle("Before integration: clusters")</w:t>
      </w:r>
    </w:p>
    <w:p>
      <w:pPr>
        <w:spacing w:after="0" w:line="220"/>
      </w:pPr>
      <w:r>
        <w:rPr>
          <w:rFonts w:ascii="Consolas" w:cs="Consolas" w:eastAsia="Consolas" w:hAnsi="Consolas"/>
          <w:sz w:val="14"/>
          <w:szCs w:val="14"/>
        </w:rPr>
        <w:t xml:space="preserve">save_plot(p, "01_UMAP_by_sample_before.png", w = 14)</w:t>
      </w:r>
    </w:p>
    <w:p>
      <w:pPr>
        <w:spacing w:after="0" w:line="220"/>
      </w:pPr>
      <w:r>
        <w:rPr>
          <w:rFonts w:ascii="Consolas" w:cs="Consolas" w:eastAsia="Consolas" w:hAnsi="Consolas"/>
          <w:sz w:val="14"/>
          <w:szCs w:val="14"/>
        </w:rPr>
        <w:t xml:space="preserve">save_plot(DimPlot(obj, split.by = "sample", group.by = "clusters_unintegrated", ncol = 3, raster = FALSE) + NoLegend(),</w:t>
      </w:r>
    </w:p>
    <w:p>
      <w:pPr>
        <w:spacing w:after="0" w:line="220"/>
      </w:pPr>
      <w:r>
        <w:rPr>
          <w:rFonts w:ascii="Consolas" w:cs="Consolas" w:eastAsia="Consolas" w:hAnsi="Consolas"/>
          <w:sz w:val="14"/>
          <w:szCs w:val="14"/>
        </w:rPr>
        <w:t xml:space="preserve">          "02_UMAP_split_by_sample_before.png", w = 14, h = 9)</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comp &lt;- as.data.frame.matrix(table(obj$clusters_unintegrated, obj$sample))</w:t>
      </w:r>
    </w:p>
    <w:p>
      <w:pPr>
        <w:spacing w:after="0" w:line="220"/>
      </w:pPr>
      <w:r>
        <w:rPr>
          <w:rFonts w:ascii="Consolas" w:cs="Consolas" w:eastAsia="Consolas" w:hAnsi="Consolas"/>
          <w:sz w:val="14"/>
          <w:szCs w:val="14"/>
        </w:rPr>
        <w:t xml:space="preserve">comp_frac &lt;- sweep(comp, 1, rowSums(comp), "/")</w:t>
      </w:r>
    </w:p>
    <w:p>
      <w:pPr>
        <w:spacing w:after="0" w:line="220"/>
      </w:pPr>
      <w:r>
        <w:rPr>
          <w:rFonts w:ascii="Consolas" w:cs="Consolas" w:eastAsia="Consolas" w:hAnsi="Consolas"/>
          <w:sz w:val="14"/>
          <w:szCs w:val="14"/>
        </w:rPr>
        <w:t xml:space="preserve">batch_tab &lt;- data.frame(cluster = rownames(comp), n_cells = rowSums(comp),</w:t>
      </w:r>
    </w:p>
    <w:p>
      <w:pPr>
        <w:spacing w:after="0" w:line="220"/>
      </w:pPr>
      <w:r>
        <w:rPr>
          <w:rFonts w:ascii="Consolas" w:cs="Consolas" w:eastAsia="Consolas" w:hAnsi="Consolas"/>
          <w:sz w:val="14"/>
          <w:szCs w:val="14"/>
        </w:rPr>
        <w:t xml:space="preserve">                        dominant_sample = colnames(comp_frac)[apply(comp_frac, 1, which.max)],</w:t>
      </w:r>
    </w:p>
    <w:p>
      <w:pPr>
        <w:spacing w:after="0" w:line="220"/>
      </w:pPr>
      <w:r>
        <w:rPr>
          <w:rFonts w:ascii="Consolas" w:cs="Consolas" w:eastAsia="Consolas" w:hAnsi="Consolas"/>
          <w:sz w:val="14"/>
          <w:szCs w:val="14"/>
        </w:rPr>
        <w:t xml:space="preserve">                        dominant_fraction = round(apply(comp_frac, 1, max), 3),</w:t>
      </w:r>
    </w:p>
    <w:p>
      <w:pPr>
        <w:spacing w:after="0" w:line="220"/>
      </w:pPr>
      <w:r>
        <w:rPr>
          <w:rFonts w:ascii="Consolas" w:cs="Consolas" w:eastAsia="Consolas" w:hAnsi="Consolas"/>
          <w:sz w:val="14"/>
          <w:szCs w:val="14"/>
        </w:rPr>
        <w:t xml:space="preserve">                        n_samples_over_5pct = rowSums(comp_frac &gt; 0.05))</w:t>
      </w:r>
    </w:p>
    <w:p>
      <w:pPr>
        <w:spacing w:after="0" w:line="220"/>
      </w:pPr>
      <w:r>
        <w:rPr>
          <w:rFonts w:ascii="Consolas" w:cs="Consolas" w:eastAsia="Consolas" w:hAnsi="Consolas"/>
          <w:sz w:val="14"/>
          <w:szCs w:val="14"/>
        </w:rPr>
        <w:t xml:space="preserve">batch_tab$flag_sample_specific &lt;- batch_tab$dominant_fraction &gt; 0.8</w:t>
      </w:r>
    </w:p>
    <w:p>
      <w:pPr>
        <w:spacing w:after="0" w:line="220"/>
      </w:pPr>
      <w:r>
        <w:rPr>
          <w:rFonts w:ascii="Consolas" w:cs="Consolas" w:eastAsia="Consolas" w:hAnsi="Consolas"/>
          <w:sz w:val="14"/>
          <w:szCs w:val="14"/>
        </w:rPr>
        <w:t xml:space="preserve">write.csv(cbind(batch_tab, comp), file.path(OUT_DIR, "cluster_by_sample_before.csv"), row.names = FALSE)</w:t>
      </w:r>
    </w:p>
    <w:p>
      <w:pPr>
        <w:spacing w:after="0" w:line="220"/>
      </w:pPr>
      <w:r>
        <w:rPr>
          <w:rFonts w:ascii="Consolas" w:cs="Consolas" w:eastAsia="Consolas" w:hAnsi="Consolas"/>
          <w:sz w:val="14"/>
          <w:szCs w:val="14"/>
        </w:rPr>
        <w:t xml:space="preserve">cat("\nClusters with &gt;80% of cells from one sample (possible batch clusters):\n")</w:t>
      </w:r>
    </w:p>
    <w:p>
      <w:pPr>
        <w:spacing w:after="0" w:line="220"/>
      </w:pPr>
      <w:r>
        <w:rPr>
          <w:rFonts w:ascii="Consolas" w:cs="Consolas" w:eastAsia="Consolas" w:hAnsi="Consolas"/>
          <w:sz w:val="14"/>
          <w:szCs w:val="14"/>
        </w:rPr>
        <w:t xml:space="preserve">print(subset(batch_tab, flag_sample_specific))</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long &lt;- data.frame(cluster = obj$clusters_unintegrated, sample = obj$sample)</w:t>
      </w:r>
    </w:p>
    <w:p>
      <w:pPr>
        <w:spacing w:after="0" w:line="220"/>
      </w:pPr>
      <w:r>
        <w:rPr>
          <w:rFonts w:ascii="Consolas" w:cs="Consolas" w:eastAsia="Consolas" w:hAnsi="Consolas"/>
          <w:sz w:val="14"/>
          <w:szCs w:val="14"/>
        </w:rPr>
        <w:t xml:space="preserve">save_plot(ggplot(long, aes(cluster, fill = sample)) + geom_bar(position = "fill") +</w:t>
      </w:r>
    </w:p>
    <w:p>
      <w:pPr>
        <w:spacing w:after="0" w:line="220"/>
      </w:pPr>
      <w:r>
        <w:rPr>
          <w:rFonts w:ascii="Consolas" w:cs="Consolas" w:eastAsia="Consolas" w:hAnsi="Consolas"/>
          <w:sz w:val="14"/>
          <w:szCs w:val="14"/>
        </w:rPr>
        <w:t xml:space="preserve">            labs(y = "Fraction of cells", title = "Sample composition of each cluster (before integration)") +</w:t>
      </w:r>
    </w:p>
    <w:p>
      <w:pPr>
        <w:spacing w:after="0" w:line="220"/>
      </w:pPr>
      <w:r>
        <w:rPr>
          <w:rFonts w:ascii="Consolas" w:cs="Consolas" w:eastAsia="Consolas" w:hAnsi="Consolas"/>
          <w:sz w:val="14"/>
          <w:szCs w:val="14"/>
        </w:rPr>
        <w:t xml:space="preserve">            theme_minimal(), "03_cluster_composition_before.png", w = 12, h = 5)</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save_plot(VlnPlot(obj, c("nFeature_RNA", "nCount_RNA", "percent.mt"), group.by = "clusters_unintegrated",</w:t>
      </w:r>
    </w:p>
    <w:p>
      <w:pPr>
        <w:spacing w:after="0" w:line="220"/>
      </w:pPr>
      <w:r>
        <w:rPr>
          <w:rFonts w:ascii="Consolas" w:cs="Consolas" w:eastAsia="Consolas" w:hAnsi="Consolas"/>
          <w:sz w:val="14"/>
          <w:szCs w:val="14"/>
        </w:rPr>
        <w:t xml:space="preserve">                  pt.size = 0, ncol = 1), "04_QC_by_cluster.png", w = 14, h = 10)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---- 4. Doublet detection (scDblFinder, run per sample) ----------------------</w:t>
      </w:r>
    </w:p>
    <w:p>
      <w:pPr>
        <w:spacing w:after="0" w:line="220"/>
      </w:pPr>
      <w:r>
        <w:rPr>
          <w:rFonts w:ascii="Consolas" w:cs="Consolas" w:eastAsia="Consolas" w:hAnsi="Consolas"/>
          <w:sz w:val="14"/>
          <w:szCs w:val="14"/>
        </w:rPr>
        <w:t xml:space="preserve">sce &lt;- SingleCellExperiment(list(counts = LayerData(obj, assay = "RNA", layer = "counts")),</w:t>
      </w:r>
    </w:p>
    <w:p>
      <w:pPr>
        <w:spacing w:after="0" w:line="220"/>
      </w:pPr>
      <w:r>
        <w:rPr>
          <w:rFonts w:ascii="Consolas" w:cs="Consolas" w:eastAsia="Consolas" w:hAnsi="Consolas"/>
          <w:sz w:val="14"/>
          <w:szCs w:val="14"/>
        </w:rPr>
        <w:t xml:space="preserve">                            colData = obj[[]])</w:t>
      </w:r>
    </w:p>
    <w:p>
      <w:pPr>
        <w:spacing w:after="0" w:line="220"/>
      </w:pPr>
      <w:r>
        <w:rPr>
          <w:rFonts w:ascii="Consolas" w:cs="Consolas" w:eastAsia="Consolas" w:hAnsi="Consolas"/>
          <w:sz w:val="14"/>
          <w:szCs w:val="14"/>
        </w:rPr>
        <w:t xml:space="preserve">sce &lt;- scDblFinder(sce, samples = "sample", BPPARAM = BiocParallel::SerialParam())</w:t>
      </w:r>
    </w:p>
    <w:p>
      <w:pPr>
        <w:spacing w:after="0" w:line="220"/>
      </w:pPr>
      <w:r>
        <w:rPr>
          <w:rFonts w:ascii="Consolas" w:cs="Consolas" w:eastAsia="Consolas" w:hAnsi="Consolas"/>
          <w:sz w:val="14"/>
          <w:szCs w:val="14"/>
        </w:rPr>
        <w:t xml:space="preserve">obj$doublet_class &lt;- sce$scDblFinder.class</w:t>
      </w:r>
    </w:p>
    <w:p>
      <w:pPr>
        <w:spacing w:after="0" w:line="220"/>
      </w:pPr>
      <w:r>
        <w:rPr>
          <w:rFonts w:ascii="Consolas" w:cs="Consolas" w:eastAsia="Consolas" w:hAnsi="Consolas"/>
          <w:sz w:val="14"/>
          <w:szCs w:val="14"/>
        </w:rPr>
        <w:t xml:space="preserve">obj$doublet_score &lt;- sce$scDblFinder.score</w:t>
      </w:r>
    </w:p>
    <w:p>
      <w:pPr>
        <w:spacing w:after="0" w:line="220"/>
      </w:pPr>
      <w:r>
        <w:rPr>
          <w:rFonts w:ascii="Consolas" w:cs="Consolas" w:eastAsia="Consolas" w:hAnsi="Consolas"/>
          <w:sz w:val="14"/>
          <w:szCs w:val="14"/>
        </w:rPr>
        <w:t xml:space="preserve">dbl &lt;- as.data.frame.matrix(table(obj$sample, obj$doublet_class))</w:t>
      </w:r>
    </w:p>
    <w:p>
      <w:pPr>
        <w:spacing w:after="0" w:line="220"/>
      </w:pPr>
      <w:r>
        <w:rPr>
          <w:rFonts w:ascii="Consolas" w:cs="Consolas" w:eastAsia="Consolas" w:hAnsi="Consolas"/>
          <w:sz w:val="14"/>
          <w:szCs w:val="14"/>
        </w:rPr>
        <w:t xml:space="preserve">dbl$doublet_pct &lt;- round(100 * dbl$doublet / rowSums(dbl), 1)</w:t>
      </w:r>
    </w:p>
    <w:p>
      <w:pPr>
        <w:spacing w:after="0" w:line="220"/>
      </w:pPr>
      <w:r>
        <w:rPr>
          <w:rFonts w:ascii="Consolas" w:cs="Consolas" w:eastAsia="Consolas" w:hAnsi="Consolas"/>
          <w:sz w:val="14"/>
          <w:szCs w:val="14"/>
        </w:rPr>
        <w:t xml:space="preserve">write.csv(dbl, file.path(OUT_DIR, "doublets_by_sample.csv"))</w:t>
      </w:r>
    </w:p>
    <w:p>
      <w:pPr>
        <w:spacing w:after="0" w:line="220"/>
      </w:pPr>
      <w:r>
        <w:rPr>
          <w:rFonts w:ascii="Consolas" w:cs="Consolas" w:eastAsia="Consolas" w:hAnsi="Consolas"/>
          <w:sz w:val="14"/>
          <w:szCs w:val="14"/>
        </w:rPr>
        <w:t xml:space="preserve">cat("\nDoublets by sample:\n"); print(dbl)</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dbl_cl &lt;- obj[[]] %&gt;% group_by(clusters_unintegrated) %&gt;%</w:t>
      </w:r>
    </w:p>
    <w:p>
      <w:pPr>
        <w:spacing w:after="0" w:line="220"/>
      </w:pPr>
      <w:r>
        <w:rPr>
          <w:rFonts w:ascii="Consolas" w:cs="Consolas" w:eastAsia="Consolas" w:hAnsi="Consolas"/>
          <w:sz w:val="14"/>
          <w:szCs w:val="14"/>
        </w:rPr>
        <w:t xml:space="preserve">  summarise(n = n(), doublet_pct = round(100 * mean(doublet_class == "doublet"), 1)) %&gt;% arrange(desc(doublet_pct))</w:t>
      </w:r>
    </w:p>
    <w:p>
      <w:pPr>
        <w:spacing w:after="0" w:line="220"/>
      </w:pPr>
      <w:r>
        <w:rPr>
          <w:rFonts w:ascii="Consolas" w:cs="Consolas" w:eastAsia="Consolas" w:hAnsi="Consolas"/>
          <w:sz w:val="14"/>
          <w:szCs w:val="14"/>
        </w:rPr>
        <w:t xml:space="preserve">write.csv(dbl_cl, file.path(OUT_DIR, "doublets_by_cluster.csv"), row.names = FALSE)</w:t>
      </w:r>
    </w:p>
    <w:p>
      <w:pPr>
        <w:spacing w:after="0" w:line="220"/>
      </w:pPr>
      <w:r>
        <w:rPr>
          <w:rFonts w:ascii="Consolas" w:cs="Consolas" w:eastAsia="Consolas" w:hAnsi="Consolas"/>
          <w:sz w:val="14"/>
          <w:szCs w:val="14"/>
        </w:rPr>
        <w:t xml:space="preserve">save_plot(DimPlot(obj, group.by = "doublet_class", cols = c(singlet = "grey80", doublet = "red"),</w:t>
      </w:r>
    </w:p>
    <w:p>
      <w:pPr>
        <w:spacing w:after="0" w:line="220"/>
      </w:pPr>
      <w:r>
        <w:rPr>
          <w:rFonts w:ascii="Consolas" w:cs="Consolas" w:eastAsia="Consolas" w:hAnsi="Consolas"/>
          <w:sz w:val="14"/>
          <w:szCs w:val="14"/>
        </w:rPr>
        <w:t xml:space="preserve">                  order = "doublet", raster = FALSE) + ggtitle("scDblFinder calls"), "05_UMAP_doublets.png", w = 8, h = 6)</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n_before &lt;- ncol(obj)</w:t>
      </w:r>
    </w:p>
    <w:p>
      <w:pPr>
        <w:spacing w:after="0" w:line="220"/>
      </w:pPr>
      <w:r>
        <w:rPr>
          <w:rFonts w:ascii="Consolas" w:cs="Consolas" w:eastAsia="Consolas" w:hAnsi="Consolas"/>
          <w:sz w:val="14"/>
          <w:szCs w:val="14"/>
        </w:rPr>
        <w:t xml:space="preserve">obj &lt;- subset(obj, subset = doublet_class == "singlet")</w:t>
      </w:r>
    </w:p>
    <w:p>
      <w:pPr>
        <w:spacing w:after="0" w:line="220"/>
      </w:pPr>
      <w:r>
        <w:rPr>
          <w:rFonts w:ascii="Consolas" w:cs="Consolas" w:eastAsia="Consolas" w:hAnsi="Consolas"/>
          <w:sz w:val="14"/>
          <w:szCs w:val="14"/>
        </w:rPr>
        <w:t xml:space="preserve">cat("\nRemoved", n_before - ncol(obj), "doublets;", ncol(obj), "singlets remain\n")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---- 5. Re-process singlets and integrate with Harmony ----------------------</w:t>
      </w:r>
    </w:p>
    <w:p>
      <w:pPr>
        <w:spacing w:after="0" w:line="220"/>
      </w:pPr>
      <w:r>
        <w:rPr>
          <w:rFonts w:ascii="Consolas" w:cs="Consolas" w:eastAsia="Consolas" w:hAnsi="Consolas"/>
          <w:sz w:val="14"/>
          <w:szCs w:val="14"/>
        </w:rPr>
        <w:t xml:space="preserve">obj &lt;- NormalizeData(obj, verbose = FALSE)</w:t>
      </w:r>
    </w:p>
    <w:p>
      <w:pPr>
        <w:spacing w:after="0" w:line="220"/>
      </w:pPr>
      <w:r>
        <w:rPr>
          <w:rFonts w:ascii="Consolas" w:cs="Consolas" w:eastAsia="Consolas" w:hAnsi="Consolas"/>
          <w:sz w:val="14"/>
          <w:szCs w:val="14"/>
        </w:rPr>
        <w:t xml:space="preserve">obj &lt;- FindVariableFeatures(obj, nfeatures = 2000, verbose = FALSE)</w:t>
      </w:r>
    </w:p>
    <w:p>
      <w:pPr>
        <w:spacing w:after="0" w:line="220"/>
      </w:pPr>
      <w:r>
        <w:rPr>
          <w:rFonts w:ascii="Consolas" w:cs="Consolas" w:eastAsia="Consolas" w:hAnsi="Consolas"/>
          <w:sz w:val="14"/>
          <w:szCs w:val="14"/>
        </w:rPr>
        <w:t xml:space="preserve">obj &lt;- ScaleData(obj, verbose = FALSE)</w:t>
      </w:r>
    </w:p>
    <w:p>
      <w:pPr>
        <w:spacing w:after="0" w:line="220"/>
      </w:pPr>
      <w:r>
        <w:rPr>
          <w:rFonts w:ascii="Consolas" w:cs="Consolas" w:eastAsia="Consolas" w:hAnsi="Consolas"/>
          <w:sz w:val="14"/>
          <w:szCs w:val="14"/>
        </w:rPr>
        <w:t xml:space="preserve">obj &lt;- RunPCA(obj, npcs = 50, verbose = FALSE)</w:t>
      </w:r>
    </w:p>
    <w:p>
      <w:pPr>
        <w:spacing w:after="0" w:line="220"/>
      </w:pPr>
      <w:r>
        <w:rPr>
          <w:rFonts w:ascii="Consolas" w:cs="Consolas" w:eastAsia="Consolas" w:hAnsi="Consolas"/>
          <w:sz w:val="14"/>
          <w:szCs w:val="14"/>
        </w:rPr>
        <w:t xml:space="preserve">save_plot(ElbowPlot(obj, ndims = 50), "06_elbow_50PCs.png", w = 7, h = 5)</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obj &lt;- RunHarmony(obj, group.by.vars = "sample", reduction.use = "pca", dims.use = 1:N_PCS, verbose = FALSE)</w:t>
      </w:r>
    </w:p>
    <w:p>
      <w:pPr>
        <w:spacing w:after="0" w:line="220"/>
      </w:pPr>
      <w:r>
        <w:rPr>
          <w:rFonts w:ascii="Consolas" w:cs="Consolas" w:eastAsia="Consolas" w:hAnsi="Consolas"/>
          <w:sz w:val="14"/>
          <w:szCs w:val="14"/>
        </w:rPr>
        <w:t xml:space="preserve">obj &lt;- RunUMAP(obj, reduction = "harmony", dims = 1:N_PCS, reduction.name = "umap.harmony", verbose = FALSE)</w:t>
      </w:r>
    </w:p>
    <w:p>
      <w:pPr>
        <w:spacing w:after="0" w:line="220"/>
      </w:pPr>
      <w:r>
        <w:rPr>
          <w:rFonts w:ascii="Consolas" w:cs="Consolas" w:eastAsia="Consolas" w:hAnsi="Consolas"/>
          <w:sz w:val="14"/>
          <w:szCs w:val="14"/>
        </w:rPr>
        <w:t xml:space="preserve">obj &lt;- FindNeighbors(obj, reduction = "harmony", dims = 1:N_PCS, verbose = FALSE)</w:t>
      </w:r>
    </w:p>
    <w:p>
      <w:pPr>
        <w:spacing w:after="0" w:line="220"/>
      </w:pPr>
      <w:r>
        <w:rPr>
          <w:rFonts w:ascii="Consolas" w:cs="Consolas" w:eastAsia="Consolas" w:hAnsi="Consolas"/>
          <w:sz w:val="14"/>
          <w:szCs w:val="14"/>
        </w:rPr>
        <w:t xml:space="preserve">obj &lt;- FindClusters(obj, resolution = RES, cluster.name = "harmony_clusters", verbose = FALSE)</w:t>
      </w:r>
    </w:p>
    <w:p>
      <w:pPr>
        <w:spacing w:after="0" w:line="220"/>
      </w:pPr>
      <w:r>
        <w:rPr>
          <w:rFonts w:ascii="Consolas" w:cs="Consolas" w:eastAsia="Consolas" w:hAnsi="Consolas"/>
          <w:sz w:val="14"/>
          <w:szCs w:val="14"/>
        </w:rPr>
        <w:t xml:space="preserve">Idents(obj) &lt;- "harmony_clusters"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p &lt;- DimPlot(obj, reduction = "umap.harmony", group.by = "sample", shuffle = TRUE, raster = FALSE) + ggtitle("After Harmony: by sample") |</w:t>
      </w:r>
    </w:p>
    <w:p>
      <w:pPr>
        <w:spacing w:after="0" w:line="220"/>
      </w:pPr>
      <w:r>
        <w:rPr>
          <w:rFonts w:ascii="Consolas" w:cs="Consolas" w:eastAsia="Consolas" w:hAnsi="Consolas"/>
          <w:sz w:val="14"/>
          <w:szCs w:val="14"/>
        </w:rPr>
        <w:t xml:space="preserve">     DimPlot(obj, reduction = "umap.harmony", label = TRUE, raster = FALSE) + NoLegend() + ggtitle(paste0("After Harmony: ", nlevels(Idents(obj)), " clusters"))</w:t>
      </w:r>
    </w:p>
    <w:p>
      <w:pPr>
        <w:spacing w:after="0" w:line="220"/>
      </w:pPr>
      <w:r>
        <w:rPr>
          <w:rFonts w:ascii="Consolas" w:cs="Consolas" w:eastAsia="Consolas" w:hAnsi="Consolas"/>
          <w:sz w:val="14"/>
          <w:szCs w:val="14"/>
        </w:rPr>
        <w:t xml:space="preserve">save_plot(p, "07_UMAP_after_harmony.png", w = 14)</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comp2 &lt;- as.data.frame.matrix(table(obj$harmony_clusters, obj$sample))</w:t>
      </w:r>
    </w:p>
    <w:p>
      <w:pPr>
        <w:spacing w:after="0" w:line="220"/>
      </w:pPr>
      <w:r>
        <w:rPr>
          <w:rFonts w:ascii="Consolas" w:cs="Consolas" w:eastAsia="Consolas" w:hAnsi="Consolas"/>
          <w:sz w:val="14"/>
          <w:szCs w:val="14"/>
        </w:rPr>
        <w:t xml:space="preserve">frac2 &lt;- sweep(comp2, 1, rowSums(comp2), "/")</w:t>
      </w:r>
    </w:p>
    <w:p>
      <w:pPr>
        <w:spacing w:after="0" w:line="220"/>
      </w:pPr>
      <w:r>
        <w:rPr>
          <w:rFonts w:ascii="Consolas" w:cs="Consolas" w:eastAsia="Consolas" w:hAnsi="Consolas"/>
          <w:sz w:val="14"/>
          <w:szCs w:val="14"/>
        </w:rPr>
        <w:t xml:space="preserve">after &lt;- data.frame(cluster = rownames(comp2), n_cells = rowSums(comp2),</w:t>
      </w:r>
    </w:p>
    <w:p>
      <w:pPr>
        <w:spacing w:after="0" w:line="220"/>
      </w:pPr>
      <w:r>
        <w:rPr>
          <w:rFonts w:ascii="Consolas" w:cs="Consolas" w:eastAsia="Consolas" w:hAnsi="Consolas"/>
          <w:sz w:val="14"/>
          <w:szCs w:val="14"/>
        </w:rPr>
        <w:t xml:space="preserve">                    dominant_sample = colnames(frac2)[apply(frac2, 1, which.max)],</w:t>
      </w:r>
    </w:p>
    <w:p>
      <w:pPr>
        <w:spacing w:after="0" w:line="220"/>
      </w:pPr>
      <w:r>
        <w:rPr>
          <w:rFonts w:ascii="Consolas" w:cs="Consolas" w:eastAsia="Consolas" w:hAnsi="Consolas"/>
          <w:sz w:val="14"/>
          <w:szCs w:val="14"/>
        </w:rPr>
        <w:t xml:space="preserve">                    dominant_fraction = round(apply(frac2, 1, max), 3))</w:t>
      </w:r>
    </w:p>
    <w:p>
      <w:pPr>
        <w:spacing w:after="0" w:line="220"/>
      </w:pPr>
      <w:r>
        <w:rPr>
          <w:rFonts w:ascii="Consolas" w:cs="Consolas" w:eastAsia="Consolas" w:hAnsi="Consolas"/>
          <w:sz w:val="14"/>
          <w:szCs w:val="14"/>
        </w:rPr>
        <w:t xml:space="preserve">write.csv(cbind(after, comp2), file.path(OUT_DIR, "cluster_by_sample_after.csv"), row.names = FALSE)</w:t>
      </w:r>
    </w:p>
    <w:p>
      <w:pPr>
        <w:spacing w:after="0" w:line="220"/>
      </w:pPr>
      <w:r>
        <w:rPr>
          <w:rFonts w:ascii="Consolas" w:cs="Consolas" w:eastAsia="Consolas" w:hAnsi="Consolas"/>
          <w:sz w:val="14"/>
          <w:szCs w:val="14"/>
        </w:rPr>
        <w:t xml:space="preserve">cat("\nAfter integration, clusters still &gt;80% from one sample:\n")</w:t>
      </w:r>
    </w:p>
    <w:p>
      <w:pPr>
        <w:spacing w:after="0" w:line="220"/>
      </w:pPr>
      <w:r>
        <w:rPr>
          <w:rFonts w:ascii="Consolas" w:cs="Consolas" w:eastAsia="Consolas" w:hAnsi="Consolas"/>
          <w:sz w:val="14"/>
          <w:szCs w:val="14"/>
        </w:rPr>
        <w:t xml:space="preserve">print(subset(after, dominant_fraction &gt; 0.8))</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---- 6. Gene name check before annotation -----------------------------------</w:t>
      </w:r>
    </w:p>
    <w:p>
      <w:pPr>
        <w:spacing w:after="0" w:line="220"/>
      </w:pPr>
      <w:r>
        <w:rPr>
          <w:rFonts w:ascii="Consolas" w:cs="Consolas" w:eastAsia="Consolas" w:hAnsi="Consolas"/>
          <w:sz w:val="14"/>
          <w:szCs w:val="14"/>
        </w:rPr>
        <w:t xml:space="preserve">for (g in c("WLS", "GPR177", "THY1", "MCAM", "COL1A1")) {</w:t>
      </w:r>
    </w:p>
    <w:p>
      <w:pPr>
        <w:spacing w:after="0" w:line="220"/>
      </w:pPr>
      <w:r>
        <w:rPr>
          <w:rFonts w:ascii="Consolas" w:cs="Consolas" w:eastAsia="Consolas" w:hAnsi="Consolas"/>
          <w:sz w:val="14"/>
          <w:szCs w:val="14"/>
        </w:rPr>
        <w:t xml:space="preserve">  hits &lt;- grep(paste0("^", g, "($|[.-])"), rownames(obj), value = TRUE)</w:t>
      </w:r>
    </w:p>
    <w:p>
      <w:pPr>
        <w:spacing w:after="0" w:line="220"/>
      </w:pPr>
      <w:r>
        <w:rPr>
          <w:rFonts w:ascii="Consolas" w:cs="Consolas" w:eastAsia="Consolas" w:hAnsi="Consolas"/>
          <w:sz w:val="14"/>
          <w:szCs w:val="14"/>
        </w:rPr>
        <w:t xml:space="preserve">  cat(sprintf("%-7s -&gt; %s\n", g, if (length(hits)) paste(hits, collapse = ", ") else "NOT FOUND"))</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saveRDS(obj, OUT_RDS)</w:t>
      </w:r>
    </w:p>
    <w:p>
      <w:pPr>
        <w:spacing w:after="0" w:line="220"/>
      </w:pPr>
      <w:r>
        <w:rPr>
          <w:rFonts w:ascii="Consolas" w:cs="Consolas" w:eastAsia="Consolas" w:hAnsi="Consolas"/>
          <w:sz w:val="14"/>
          <w:szCs w:val="14"/>
        </w:rPr>
        <w:t xml:space="preserve">writeLines(capture.output(sessionInfo()), file.path(OUT_DIR, "sessionInfo.txt"))</w:t>
      </w:r>
    </w:p>
    <w:p>
      <w:pPr>
        <w:spacing w:after="0" w:line="220"/>
      </w:pPr>
      <w:r>
        <w:rPr>
          <w:rFonts w:ascii="Consolas" w:cs="Consolas" w:eastAsia="Consolas" w:hAnsi="Consolas"/>
          <w:sz w:val="14"/>
          <w:szCs w:val="14"/>
        </w:rPr>
        <w:t xml:space="preserve">cat("\nSaved", OUT_RDS, "\nNext: Rscript scripts/06_annotation.R\n")</w:t>
      </w:r>
    </w:p>
    <w:p>
      <w:pPr>
        <w:spacing w:after="0" w:line="220"/>
      </w:pPr>
      <w:r>
        <w:rPr>
          <w:rFonts w:ascii="Consolas" w:cs="Consolas" w:eastAsia="Consolas" w:hAnsi="Consolas"/>
          <w:sz w:val="14"/>
          <w:szCs w:val="14"/>
        </w:rPr>
        <w:t xml:space="preserve"> </w:t>
      </w:r>
    </w:p>
    <w:p>
      <w:pPr>
        <w:pStyle w:val="Heading2"/>
        <w:pageBreakBefore/>
      </w:pPr>
      <w:r>
        <w:t xml:space="preserve">B2. scripts/06_annotation.R: Cell type annotation and candidate DPSC identification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06_annotation.R</w:t>
      </w:r>
    </w:p>
    <w:p>
      <w:pPr>
        <w:spacing w:after="0" w:line="220"/>
      </w:pPr>
      <w:r>
        <w:rPr>
          <w:rFonts w:ascii="Consolas" w:cs="Consolas" w:eastAsia="Consolas" w:hAnsi="Consolas"/>
          <w:sz w:val="14"/>
          <w:szCs w:val="14"/>
        </w:rPr>
        <w:t xml:space="preserve"># Stage 6b: cell type annotation and candidate DPSC identification</w:t>
      </w:r>
    </w:p>
    <w:p>
      <w:pPr>
        <w:spacing w:after="0" w:line="220"/>
      </w:pPr>
      <w:r>
        <w:rPr>
          <w:rFonts w:ascii="Consolas" w:cs="Consolas" w:eastAsia="Consolas" w:hAnsi="Consolas"/>
          <w:sz w:val="14"/>
          <w:szCs w:val="14"/>
        </w:rPr>
        <w:t xml:space="preserve"># Project: WLS (GPR177) expression in human dental pulp (GSE164157)</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Input : data/processed/GSE164157_integrated.rds   (from 06a_batch_doublets.R)</w:t>
      </w:r>
    </w:p>
    <w:p>
      <w:pPr>
        <w:spacing w:after="0" w:line="220"/>
      </w:pPr>
      <w:r>
        <w:rPr>
          <w:rFonts w:ascii="Consolas" w:cs="Consolas" w:eastAsia="Consolas" w:hAnsi="Consolas"/>
          <w:sz w:val="14"/>
          <w:szCs w:val="14"/>
        </w:rPr>
        <w:t xml:space="preserve"># Output: data/processed/GSE164157_annotated.rds</w:t>
      </w:r>
    </w:p>
    <w:p>
      <w:pPr>
        <w:spacing w:after="0" w:line="220"/>
      </w:pPr>
      <w:r>
        <w:rPr>
          <w:rFonts w:ascii="Consolas" w:cs="Consolas" w:eastAsia="Consolas" w:hAnsi="Consolas"/>
          <w:sz w:val="14"/>
          <w:szCs w:val="14"/>
        </w:rPr>
        <w:t xml:space="preserve">#         results/06_annotation/  (figures + tables)</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Annotation is two-pass:</w:t>
      </w:r>
    </w:p>
    <w:p>
      <w:pPr>
        <w:spacing w:after="0" w:line="220"/>
      </w:pPr>
      <w:r>
        <w:rPr>
          <w:rFonts w:ascii="Consolas" w:cs="Consolas" w:eastAsia="Consolas" w:hAnsi="Consolas"/>
          <w:sz w:val="14"/>
          <w:szCs w:val="14"/>
        </w:rPr>
        <w:t xml:space="preserve">#   Pass 1 (automatic): marker module scores suggest a label per cluster and</w:t>
      </w:r>
    </w:p>
    <w:p>
      <w:pPr>
        <w:spacing w:after="0" w:line="220"/>
      </w:pPr>
      <w:r>
        <w:rPr>
          <w:rFonts w:ascii="Consolas" w:cs="Consolas" w:eastAsia="Consolas" w:hAnsi="Consolas"/>
          <w:sz w:val="14"/>
          <w:szCs w:val="14"/>
        </w:rPr>
        <w:t xml:space="preserve">#          write results/06_annotation/cluster_labels_suggested.csv</w:t>
      </w:r>
    </w:p>
    <w:p>
      <w:pPr>
        <w:spacing w:after="0" w:line="220"/>
      </w:pPr>
      <w:r>
        <w:rPr>
          <w:rFonts w:ascii="Consolas" w:cs="Consolas" w:eastAsia="Consolas" w:hAnsi="Consolas"/>
          <w:sz w:val="14"/>
          <w:szCs w:val="14"/>
        </w:rPr>
        <w:t xml:space="preserve">#   Pass 2 (manual):    copy that file to data/annotation/cluster_labels.csv,</w:t>
      </w:r>
    </w:p>
    <w:p>
      <w:pPr>
        <w:spacing w:after="0" w:line="220"/>
      </w:pPr>
      <w:r>
        <w:rPr>
          <w:rFonts w:ascii="Consolas" w:cs="Consolas" w:eastAsia="Consolas" w:hAnsi="Consolas"/>
          <w:sz w:val="14"/>
          <w:szCs w:val="14"/>
        </w:rPr>
        <w:t xml:space="preserve">#          check/edit the 'label' column against the DotPlot and marker table,</w:t>
      </w:r>
    </w:p>
    <w:p>
      <w:pPr>
        <w:spacing w:after="0" w:line="220"/>
      </w:pPr>
      <w:r>
        <w:rPr>
          <w:rFonts w:ascii="Consolas" w:cs="Consolas" w:eastAsia="Consolas" w:hAnsi="Consolas"/>
          <w:sz w:val="14"/>
          <w:szCs w:val="14"/>
        </w:rPr>
        <w:t xml:space="preserve">#          then rerun this script. Your labels then take priority.</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IN_RDS     &lt;- "data/processed/GSE164157_integrated.rds"</w:t>
      </w:r>
    </w:p>
    <w:p>
      <w:pPr>
        <w:spacing w:after="0" w:line="220"/>
      </w:pPr>
      <w:r>
        <w:rPr>
          <w:rFonts w:ascii="Consolas" w:cs="Consolas" w:eastAsia="Consolas" w:hAnsi="Consolas"/>
          <w:sz w:val="14"/>
          <w:szCs w:val="14"/>
        </w:rPr>
        <w:t xml:space="preserve">OUT_RDS    &lt;- "data/processed/GSE164157_annotated.rds"</w:t>
      </w:r>
    </w:p>
    <w:p>
      <w:pPr>
        <w:spacing w:after="0" w:line="220"/>
      </w:pPr>
      <w:r>
        <w:rPr>
          <w:rFonts w:ascii="Consolas" w:cs="Consolas" w:eastAsia="Consolas" w:hAnsi="Consolas"/>
          <w:sz w:val="14"/>
          <w:szCs w:val="14"/>
        </w:rPr>
        <w:t xml:space="preserve">OUT_DIR    &lt;- "results/06_annotation"</w:t>
      </w:r>
    </w:p>
    <w:p>
      <w:pPr>
        <w:spacing w:after="0" w:line="220"/>
      </w:pPr>
      <w:r>
        <w:rPr>
          <w:rFonts w:ascii="Consolas" w:cs="Consolas" w:eastAsia="Consolas" w:hAnsi="Consolas"/>
          <w:sz w:val="14"/>
          <w:szCs w:val="14"/>
        </w:rPr>
        <w:t xml:space="preserve">MANUAL_CSV &lt;- "data/annotation/cluster_labels.csv"</w:t>
      </w:r>
    </w:p>
    <w:p>
      <w:pPr>
        <w:spacing w:after="0" w:line="220"/>
      </w:pPr>
      <w:r>
        <w:rPr>
          <w:rFonts w:ascii="Consolas" w:cs="Consolas" w:eastAsia="Consolas" w:hAnsi="Consolas"/>
          <w:sz w:val="14"/>
          <w:szCs w:val="14"/>
        </w:rPr>
        <w:t xml:space="preserve">RUN_FINDALLMARKERS &lt;- FALSE   # already saved in the first run; set TRUE to recompute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suppressPackageStartupMessages({</w:t>
      </w:r>
    </w:p>
    <w:p>
      <w:pPr>
        <w:spacing w:after="0" w:line="220"/>
      </w:pPr>
      <w:r>
        <w:rPr>
          <w:rFonts w:ascii="Consolas" w:cs="Consolas" w:eastAsia="Consolas" w:hAnsi="Consolas"/>
          <w:sz w:val="14"/>
          <w:szCs w:val="14"/>
        </w:rPr>
        <w:t xml:space="preserve">  library(Seurat); library(ggplot2); library(patchwork); library(dplyr); library(tidyr)</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dir.create(OUT_DIR, recursive = TRUE, showWarnings = FALSE)</w:t>
      </w:r>
    </w:p>
    <w:p>
      <w:pPr>
        <w:spacing w:after="0" w:line="220"/>
      </w:pPr>
      <w:r>
        <w:rPr>
          <w:rFonts w:ascii="Consolas" w:cs="Consolas" w:eastAsia="Consolas" w:hAnsi="Consolas"/>
          <w:sz w:val="14"/>
          <w:szCs w:val="14"/>
        </w:rPr>
        <w:t xml:space="preserve">save_plot &lt;- function(p, name, w = 10, h = 7) ggsave(file.path(OUT_DIR, name), p, width = w, height = h, dpi = 200)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obj &lt;- readRDS(IN_RDS)</w:t>
      </w:r>
    </w:p>
    <w:p>
      <w:pPr>
        <w:spacing w:after="0" w:line="220"/>
      </w:pPr>
      <w:r>
        <w:rPr>
          <w:rFonts w:ascii="Consolas" w:cs="Consolas" w:eastAsia="Consolas" w:hAnsi="Consolas"/>
          <w:sz w:val="14"/>
          <w:szCs w:val="14"/>
        </w:rPr>
        <w:t xml:space="preserve">DefaultAssay(obj) &lt;- "RNA"</w:t>
      </w:r>
    </w:p>
    <w:p>
      <w:pPr>
        <w:spacing w:after="0" w:line="220"/>
      </w:pPr>
      <w:r>
        <w:rPr>
          <w:rFonts w:ascii="Consolas" w:cs="Consolas" w:eastAsia="Consolas" w:hAnsi="Consolas"/>
          <w:sz w:val="14"/>
          <w:szCs w:val="14"/>
        </w:rPr>
        <w:t xml:space="preserve">Idents(obj) &lt;- "harmony_clusters"</w:t>
      </w:r>
    </w:p>
    <w:p>
      <w:pPr>
        <w:spacing w:after="0" w:line="220"/>
      </w:pPr>
      <w:r>
        <w:rPr>
          <w:rFonts w:ascii="Consolas" w:cs="Consolas" w:eastAsia="Consolas" w:hAnsi="Consolas"/>
          <w:sz w:val="14"/>
          <w:szCs w:val="14"/>
        </w:rPr>
        <w:t xml:space="preserve">red &lt;- if ("umap.harmony" %in% Reductions(obj)) "umap.harmony" else "umap"</w:t>
      </w:r>
    </w:p>
    <w:p>
      <w:pPr>
        <w:spacing w:after="0" w:line="220"/>
      </w:pPr>
      <w:r>
        <w:rPr>
          <w:rFonts w:ascii="Consolas" w:cs="Consolas" w:eastAsia="Consolas" w:hAnsi="Consolas"/>
          <w:sz w:val="14"/>
          <w:szCs w:val="14"/>
        </w:rPr>
        <w:t xml:space="preserve">cat("Cells:", ncol(obj), " Clusters:", nlevels(Idents(obj)), "\n")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---- 1. Marker panels for human dental pulp --------------------------------</w:t>
      </w:r>
    </w:p>
    <w:p>
      <w:pPr>
        <w:spacing w:after="0" w:line="220"/>
      </w:pPr>
      <w:r>
        <w:rPr>
          <w:rFonts w:ascii="Consolas" w:cs="Consolas" w:eastAsia="Consolas" w:hAnsi="Consolas"/>
          <w:sz w:val="14"/>
          <w:szCs w:val="14"/>
        </w:rPr>
        <w:t xml:space="preserve">panels &lt;- list(</w:t>
      </w:r>
    </w:p>
    <w:p>
      <w:pPr>
        <w:spacing w:after="0" w:line="220"/>
      </w:pPr>
      <w:r>
        <w:rPr>
          <w:rFonts w:ascii="Consolas" w:cs="Consolas" w:eastAsia="Consolas" w:hAnsi="Consolas"/>
          <w:sz w:val="14"/>
          <w:szCs w:val="14"/>
        </w:rPr>
        <w:t xml:space="preserve">  Pulp_fibroblast   = c("COL1A1", "COL1A2", "COL3A1", "DCN", "LUM", "PDGFRA", "TWIST2"),</w:t>
      </w:r>
    </w:p>
    <w:p>
      <w:pPr>
        <w:spacing w:after="0" w:line="220"/>
      </w:pPr>
      <w:r>
        <w:rPr>
          <w:rFonts w:ascii="Consolas" w:cs="Consolas" w:eastAsia="Consolas" w:hAnsi="Consolas"/>
          <w:sz w:val="14"/>
          <w:szCs w:val="14"/>
        </w:rPr>
        <w:t xml:space="preserve">  MSC_progenitor    = c("THY1", "NT5E", "ENG", "PRRX1", "LEPR", "CXCL12", "NGFR", "FRZB"),</w:t>
      </w:r>
    </w:p>
    <w:p>
      <w:pPr>
        <w:spacing w:after="0" w:line="220"/>
      </w:pPr>
      <w:r>
        <w:rPr>
          <w:rFonts w:ascii="Consolas" w:cs="Consolas" w:eastAsia="Consolas" w:hAnsi="Consolas"/>
          <w:sz w:val="14"/>
          <w:szCs w:val="14"/>
        </w:rPr>
        <w:t xml:space="preserve">  Perivascular_MCAM = c("MCAM", "RGS5", "PDGFRB", "KCNJ8", "NOTCH3", "ACTA2", "MYH11"),</w:t>
      </w:r>
    </w:p>
    <w:p>
      <w:pPr>
        <w:spacing w:after="0" w:line="220"/>
      </w:pPr>
      <w:r>
        <w:rPr>
          <w:rFonts w:ascii="Consolas" w:cs="Consolas" w:eastAsia="Consolas" w:hAnsi="Consolas"/>
          <w:sz w:val="14"/>
          <w:szCs w:val="14"/>
        </w:rPr>
        <w:t xml:space="preserve">  Odontoblast       = c("DSPP", "DMP1", "PHEX", "SP7", "MEPE"),</w:t>
      </w:r>
    </w:p>
    <w:p>
      <w:pPr>
        <w:spacing w:after="0" w:line="220"/>
      </w:pPr>
      <w:r>
        <w:rPr>
          <w:rFonts w:ascii="Consolas" w:cs="Consolas" w:eastAsia="Consolas" w:hAnsi="Consolas"/>
          <w:sz w:val="14"/>
          <w:szCs w:val="14"/>
        </w:rPr>
        <w:t xml:space="preserve">  Endothelial       = c("PECAM1", "CDH5", "VWF", "PLVAP", "CLDN5"),</w:t>
      </w:r>
    </w:p>
    <w:p>
      <w:pPr>
        <w:spacing w:after="0" w:line="220"/>
      </w:pPr>
      <w:r>
        <w:rPr>
          <w:rFonts w:ascii="Consolas" w:cs="Consolas" w:eastAsia="Consolas" w:hAnsi="Consolas"/>
          <w:sz w:val="14"/>
          <w:szCs w:val="14"/>
        </w:rPr>
        <w:t xml:space="preserve">  Lymphatic         = c("PROX1", "LYVE1", "CCL21", "TFF3"),</w:t>
      </w:r>
    </w:p>
    <w:p>
      <w:pPr>
        <w:spacing w:after="0" w:line="220"/>
      </w:pPr>
      <w:r>
        <w:rPr>
          <w:rFonts w:ascii="Consolas" w:cs="Consolas" w:eastAsia="Consolas" w:hAnsi="Consolas"/>
          <w:sz w:val="14"/>
          <w:szCs w:val="14"/>
        </w:rPr>
        <w:t xml:space="preserve">  Schwann_glia      = c("SOX10", "PLP1", "MPZ", "S100B", "CDH19"),</w:t>
      </w:r>
    </w:p>
    <w:p>
      <w:pPr>
        <w:spacing w:after="0" w:line="220"/>
      </w:pPr>
      <w:r>
        <w:rPr>
          <w:rFonts w:ascii="Consolas" w:cs="Consolas" w:eastAsia="Consolas" w:hAnsi="Consolas"/>
          <w:sz w:val="14"/>
          <w:szCs w:val="14"/>
        </w:rPr>
        <w:t xml:space="preserve">  T_NK              = c("CD3E", "CD3D", "IL7R", "NKG7", "GNLY"),</w:t>
      </w:r>
    </w:p>
    <w:p>
      <w:pPr>
        <w:spacing w:after="0" w:line="220"/>
      </w:pPr>
      <w:r>
        <w:rPr>
          <w:rFonts w:ascii="Consolas" w:cs="Consolas" w:eastAsia="Consolas" w:hAnsi="Consolas"/>
          <w:sz w:val="14"/>
          <w:szCs w:val="14"/>
        </w:rPr>
        <w:t xml:space="preserve">  B_plasma          = c("MS4A1", "CD79A", "IGHG1", "JCHAIN"),</w:t>
      </w:r>
    </w:p>
    <w:p>
      <w:pPr>
        <w:spacing w:after="0" w:line="220"/>
      </w:pPr>
      <w:r>
        <w:rPr>
          <w:rFonts w:ascii="Consolas" w:cs="Consolas" w:eastAsia="Consolas" w:hAnsi="Consolas"/>
          <w:sz w:val="14"/>
          <w:szCs w:val="14"/>
        </w:rPr>
        <w:t xml:space="preserve">  Myeloid           = c("CD14", "LYZ", "CD68", "C1QA", "CSF1R"),</w:t>
      </w:r>
    </w:p>
    <w:p>
      <w:pPr>
        <w:spacing w:after="0" w:line="220"/>
      </w:pPr>
      <w:r>
        <w:rPr>
          <w:rFonts w:ascii="Consolas" w:cs="Consolas" w:eastAsia="Consolas" w:hAnsi="Consolas"/>
          <w:sz w:val="14"/>
          <w:szCs w:val="14"/>
        </w:rPr>
        <w:t xml:space="preserve">  Mast              = c("TPSAB1", "CPA3", "KIT"),</w:t>
      </w:r>
    </w:p>
    <w:p>
      <w:pPr>
        <w:spacing w:after="0" w:line="220"/>
      </w:pPr>
      <w:r>
        <w:rPr>
          <w:rFonts w:ascii="Consolas" w:cs="Consolas" w:eastAsia="Consolas" w:hAnsi="Consolas"/>
          <w:sz w:val="14"/>
          <w:szCs w:val="14"/>
        </w:rPr>
        <w:t xml:space="preserve">  Epithelial        = c("KRT14", "KRT5", "EPCAM", "KRT19"),</w:t>
      </w:r>
    </w:p>
    <w:p>
      <w:pPr>
        <w:spacing w:after="0" w:line="220"/>
      </w:pPr>
      <w:r>
        <w:rPr>
          <w:rFonts w:ascii="Consolas" w:cs="Consolas" w:eastAsia="Consolas" w:hAnsi="Consolas"/>
          <w:sz w:val="14"/>
          <w:szCs w:val="14"/>
        </w:rPr>
        <w:t xml:space="preserve">  Erythrocyte       = c("HBB", "HBA1"),</w:t>
      </w:r>
    </w:p>
    <w:p>
      <w:pPr>
        <w:spacing w:after="0" w:line="220"/>
      </w:pPr>
      <w:r>
        <w:rPr>
          <w:rFonts w:ascii="Consolas" w:cs="Consolas" w:eastAsia="Consolas" w:hAnsi="Consolas"/>
          <w:sz w:val="14"/>
          <w:szCs w:val="14"/>
        </w:rPr>
        <w:t xml:space="preserve">  Proliferating     = c("MKI67", "TOP2A", "CENPF")</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present &lt;- function(g) intersect(g, rownames(obj))</w:t>
      </w:r>
    </w:p>
    <w:p>
      <w:pPr>
        <w:spacing w:after="0" w:line="220"/>
      </w:pPr>
      <w:r>
        <w:rPr>
          <w:rFonts w:ascii="Consolas" w:cs="Consolas" w:eastAsia="Consolas" w:hAnsi="Consolas"/>
          <w:sz w:val="14"/>
          <w:szCs w:val="14"/>
        </w:rPr>
        <w:t xml:space="preserve">panels  &lt;- lapply(panels, present)</w:t>
      </w:r>
    </w:p>
    <w:p>
      <w:pPr>
        <w:spacing w:after="0" w:line="220"/>
      </w:pPr>
      <w:r>
        <w:rPr>
          <w:rFonts w:ascii="Consolas" w:cs="Consolas" w:eastAsia="Consolas" w:hAnsi="Consolas"/>
          <w:sz w:val="14"/>
          <w:szCs w:val="14"/>
        </w:rPr>
        <w:t xml:space="preserve">missing &lt;- setdiff(c("COL1A1", "THY1", "MCAM", "DSPP", "PECAM1", "SOX10", "PTPRC", "WLS"), rownames(obj))</w:t>
      </w:r>
    </w:p>
    <w:p>
      <w:pPr>
        <w:spacing w:after="0" w:line="220"/>
      </w:pPr>
      <w:r>
        <w:rPr>
          <w:rFonts w:ascii="Consolas" w:cs="Consolas" w:eastAsia="Consolas" w:hAnsi="Consolas"/>
          <w:sz w:val="14"/>
          <w:szCs w:val="14"/>
        </w:rPr>
        <w:t xml:space="preserve">if (length(missing)) cat("WARNING: markers not found:", paste(missing, collapse = ", "), "\n")</w:t>
      </w:r>
    </w:p>
    <w:p>
      <w:pPr>
        <w:spacing w:after="0" w:line="220"/>
      </w:pPr>
      <w:r>
        <w:rPr>
          <w:rFonts w:ascii="Consolas" w:cs="Consolas" w:eastAsia="Consolas" w:hAnsi="Consolas"/>
          <w:sz w:val="14"/>
          <w:szCs w:val="14"/>
        </w:rPr>
        <w:t xml:space="preserve">panels &lt;- panels[lengths(panels) &gt;= 2]</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dot_genes &lt;- unique(c(unlist(panels), "PTPRC", "WLS"))</w:t>
      </w:r>
    </w:p>
    <w:p>
      <w:pPr>
        <w:spacing w:after="0" w:line="220"/>
      </w:pPr>
      <w:r>
        <w:rPr>
          <w:rFonts w:ascii="Consolas" w:cs="Consolas" w:eastAsia="Consolas" w:hAnsi="Consolas"/>
          <w:sz w:val="14"/>
          <w:szCs w:val="14"/>
        </w:rPr>
        <w:t xml:space="preserve">dot_genes &lt;- present(dot_genes)</w:t>
      </w:r>
    </w:p>
    <w:p>
      <w:pPr>
        <w:spacing w:after="0" w:line="220"/>
      </w:pPr>
      <w:r>
        <w:rPr>
          <w:rFonts w:ascii="Consolas" w:cs="Consolas" w:eastAsia="Consolas" w:hAnsi="Consolas"/>
          <w:sz w:val="14"/>
          <w:szCs w:val="14"/>
        </w:rPr>
        <w:t xml:space="preserve">save_plot(DotPlot(obj, features = dot_genes, cluster.idents = TRUE) + RotatedAxis() +</w:t>
      </w:r>
    </w:p>
    <w:p>
      <w:pPr>
        <w:spacing w:after="0" w:line="220"/>
      </w:pPr>
      <w:r>
        <w:rPr>
          <w:rFonts w:ascii="Consolas" w:cs="Consolas" w:eastAsia="Consolas" w:hAnsi="Consolas"/>
          <w:sz w:val="14"/>
          <w:szCs w:val="14"/>
        </w:rPr>
        <w:t xml:space="preserve">            theme(axis.text.x = element_text(size = 7)) + ggtitle("Lineage markers by cluster"),</w:t>
      </w:r>
    </w:p>
    <w:p>
      <w:pPr>
        <w:spacing w:after="0" w:line="220"/>
      </w:pPr>
      <w:r>
        <w:rPr>
          <w:rFonts w:ascii="Consolas" w:cs="Consolas" w:eastAsia="Consolas" w:hAnsi="Consolas"/>
          <w:sz w:val="14"/>
          <w:szCs w:val="14"/>
        </w:rPr>
        <w:t xml:space="preserve">          "01_DotPlot_lineage_markers.png", w = 22, h = 9)</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---- 2. Module scores and suggested labels ----------------------------------</w:t>
      </w:r>
    </w:p>
    <w:p>
      <w:pPr>
        <w:spacing w:after="0" w:line="220"/>
      </w:pPr>
      <w:r>
        <w:rPr>
          <w:rFonts w:ascii="Consolas" w:cs="Consolas" w:eastAsia="Consolas" w:hAnsi="Consolas"/>
          <w:sz w:val="14"/>
          <w:szCs w:val="14"/>
        </w:rPr>
        <w:t xml:space="preserve">for (nm in names(panels)) {</w:t>
      </w:r>
    </w:p>
    <w:p>
      <w:pPr>
        <w:spacing w:after="0" w:line="220"/>
      </w:pPr>
      <w:r>
        <w:rPr>
          <w:rFonts w:ascii="Consolas" w:cs="Consolas" w:eastAsia="Consolas" w:hAnsi="Consolas"/>
          <w:sz w:val="14"/>
          <w:szCs w:val="14"/>
        </w:rPr>
        <w:t xml:space="preserve">  obj &lt;- AddModuleScore(obj, features = list(panels[[nm]]), name = paste0("score_", nm), seed = 2026)</w:t>
      </w:r>
    </w:p>
    <w:p>
      <w:pPr>
        <w:spacing w:after="0" w:line="220"/>
      </w:pPr>
      <w:r>
        <w:rPr>
          <w:rFonts w:ascii="Consolas" w:cs="Consolas" w:eastAsia="Consolas" w:hAnsi="Consolas"/>
          <w:sz w:val="14"/>
          <w:szCs w:val="14"/>
        </w:rPr>
        <w:t xml:space="preserve">  colnames(obj@meta.data)[colnames(obj@meta.data) == paste0("score_", nm, "1")] &lt;- paste0("score_", nm)</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score_cols &lt;- paste0("score_", names(panels))</w:t>
      </w:r>
    </w:p>
    <w:p>
      <w:pPr>
        <w:spacing w:after="0" w:line="220"/>
      </w:pPr>
      <w:r>
        <w:rPr>
          <w:rFonts w:ascii="Consolas" w:cs="Consolas" w:eastAsia="Consolas" w:hAnsi="Consolas"/>
          <w:sz w:val="14"/>
          <w:szCs w:val="14"/>
        </w:rPr>
        <w:t xml:space="preserve">cl_scores &lt;- obj[[]] %&gt;% group_by(cluster = harmony_clusters) %&gt;%</w:t>
      </w:r>
    </w:p>
    <w:p>
      <w:pPr>
        <w:spacing w:after="0" w:line="220"/>
      </w:pPr>
      <w:r>
        <w:rPr>
          <w:rFonts w:ascii="Consolas" w:cs="Consolas" w:eastAsia="Consolas" w:hAnsi="Consolas"/>
          <w:sz w:val="14"/>
          <w:szCs w:val="14"/>
        </w:rPr>
        <w:t xml:space="preserve">  summarise(n_cells = n(), across(all_of(score_cols), mean), .groups = "drop")</w:t>
      </w:r>
    </w:p>
    <w:p>
      <w:pPr>
        <w:spacing w:after="0" w:line="220"/>
      </w:pPr>
      <w:r>
        <w:rPr>
          <w:rFonts w:ascii="Consolas" w:cs="Consolas" w:eastAsia="Consolas" w:hAnsi="Consolas"/>
          <w:sz w:val="14"/>
          <w:szCs w:val="14"/>
        </w:rPr>
        <w:t xml:space="preserve">m &lt;- as.matrix(cl_scores[, score_cols]); colnames(m) &lt;- names(panels)</w:t>
      </w:r>
    </w:p>
    <w:p>
      <w:pPr>
        <w:spacing w:after="0" w:line="220"/>
      </w:pPr>
      <w:r>
        <w:rPr>
          <w:rFonts w:ascii="Consolas" w:cs="Consolas" w:eastAsia="Consolas" w:hAnsi="Consolas"/>
          <w:sz w:val="14"/>
          <w:szCs w:val="14"/>
        </w:rPr>
        <w:t xml:space="preserve">top2 &lt;- t(apply(m, 1, function(r) { o &lt;- order(r, decreasing = TRUE)[1:2]; c(names(r)[o], r[o]) }))</w:t>
      </w:r>
    </w:p>
    <w:p>
      <w:pPr>
        <w:spacing w:after="0" w:line="220"/>
      </w:pPr>
      <w:r>
        <w:rPr>
          <w:rFonts w:ascii="Consolas" w:cs="Consolas" w:eastAsia="Consolas" w:hAnsi="Consolas"/>
          <w:sz w:val="14"/>
          <w:szCs w:val="14"/>
        </w:rPr>
        <w:t xml:space="preserve">suggest &lt;- data.frame(cluster = cl_scores$cluster, n_cells = cl_scores$n_cells,</w:t>
      </w:r>
    </w:p>
    <w:p>
      <w:pPr>
        <w:spacing w:after="0" w:line="220"/>
      </w:pPr>
      <w:r>
        <w:rPr>
          <w:rFonts w:ascii="Consolas" w:cs="Consolas" w:eastAsia="Consolas" w:hAnsi="Consolas"/>
          <w:sz w:val="14"/>
          <w:szCs w:val="14"/>
        </w:rPr>
        <w:t xml:space="preserve">                      suggested = top2[, 1], score = round(as.numeric(top2[, 3]), 3),</w:t>
      </w:r>
    </w:p>
    <w:p>
      <w:pPr>
        <w:spacing w:after="0" w:line="220"/>
      </w:pPr>
      <w:r>
        <w:rPr>
          <w:rFonts w:ascii="Consolas" w:cs="Consolas" w:eastAsia="Consolas" w:hAnsi="Consolas"/>
          <w:sz w:val="14"/>
          <w:szCs w:val="14"/>
        </w:rPr>
        <w:t xml:space="preserve">                      runner_up = top2[, 2], margin = round(as.numeric(top2[, 3]) - as.numeric(top2[, 4]), 3))</w:t>
      </w:r>
    </w:p>
    <w:p>
      <w:pPr>
        <w:spacing w:after="0" w:line="220"/>
      </w:pPr>
      <w:r>
        <w:rPr>
          <w:rFonts w:ascii="Consolas" w:cs="Consolas" w:eastAsia="Consolas" w:hAnsi="Consolas"/>
          <w:sz w:val="14"/>
          <w:szCs w:val="14"/>
        </w:rPr>
        <w:t xml:space="preserve">suggest$confidence &lt;- ifelse(suggest$margin &gt; 0.3, "high", ifelse(suggest$margin &gt; 0.1, "medium", "low: check manually"))</w:t>
      </w:r>
    </w:p>
    <w:p>
      <w:pPr>
        <w:spacing w:after="0" w:line="220"/>
      </w:pPr>
      <w:r>
        <w:rPr>
          <w:rFonts w:ascii="Consolas" w:cs="Consolas" w:eastAsia="Consolas" w:hAnsi="Consolas"/>
          <w:sz w:val="14"/>
          <w:szCs w:val="14"/>
        </w:rPr>
        <w:t xml:space="preserve">suggest$label &lt;- suggest$suggested</w:t>
      </w:r>
    </w:p>
    <w:p>
      <w:pPr>
        <w:spacing w:after="0" w:line="220"/>
      </w:pPr>
      <w:r>
        <w:rPr>
          <w:rFonts w:ascii="Consolas" w:cs="Consolas" w:eastAsia="Consolas" w:hAnsi="Consolas"/>
          <w:sz w:val="14"/>
          <w:szCs w:val="14"/>
        </w:rPr>
        <w:t xml:space="preserve">write.csv(suggest, file.path(OUT_DIR, "cluster_labels_suggested.csv"), row.names = FALSE)</w:t>
      </w:r>
    </w:p>
    <w:p>
      <w:pPr>
        <w:spacing w:after="0" w:line="220"/>
      </w:pPr>
      <w:r>
        <w:rPr>
          <w:rFonts w:ascii="Consolas" w:cs="Consolas" w:eastAsia="Consolas" w:hAnsi="Consolas"/>
          <w:sz w:val="14"/>
          <w:szCs w:val="14"/>
        </w:rPr>
        <w:t xml:space="preserve">print(suggest)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hm &lt;- as.data.frame(m); hm$cluster &lt;- cl_scores$cluster</w:t>
      </w:r>
    </w:p>
    <w:p>
      <w:pPr>
        <w:spacing w:after="0" w:line="220"/>
      </w:pPr>
      <w:r>
        <w:rPr>
          <w:rFonts w:ascii="Consolas" w:cs="Consolas" w:eastAsia="Consolas" w:hAnsi="Consolas"/>
          <w:sz w:val="14"/>
          <w:szCs w:val="14"/>
        </w:rPr>
        <w:t xml:space="preserve">hm &lt;- pivot_longer(hm, -cluster, names_to = "panel", values_to = "score")</w:t>
      </w:r>
    </w:p>
    <w:p>
      <w:pPr>
        <w:spacing w:after="0" w:line="220"/>
      </w:pPr>
      <w:r>
        <w:rPr>
          <w:rFonts w:ascii="Consolas" w:cs="Consolas" w:eastAsia="Consolas" w:hAnsi="Consolas"/>
          <w:sz w:val="14"/>
          <w:szCs w:val="14"/>
        </w:rPr>
        <w:t xml:space="preserve">save_plot(ggplot(hm, aes(panel, cluster, fill = score)) + geom_tile() +</w:t>
      </w:r>
    </w:p>
    <w:p>
      <w:pPr>
        <w:spacing w:after="0" w:line="220"/>
      </w:pPr>
      <w:r>
        <w:rPr>
          <w:rFonts w:ascii="Consolas" w:cs="Consolas" w:eastAsia="Consolas" w:hAnsi="Consolas"/>
          <w:sz w:val="14"/>
          <w:szCs w:val="14"/>
        </w:rPr>
        <w:t xml:space="preserve">            scale_fill_gradient2(low = "#2166ac", mid = "white", high = "#b2182b") +</w:t>
      </w:r>
    </w:p>
    <w:p>
      <w:pPr>
        <w:spacing w:after="0" w:line="220"/>
      </w:pPr>
      <w:r>
        <w:rPr>
          <w:rFonts w:ascii="Consolas" w:cs="Consolas" w:eastAsia="Consolas" w:hAnsi="Consolas"/>
          <w:sz w:val="14"/>
          <w:szCs w:val="14"/>
        </w:rPr>
        <w:t xml:space="preserve">            theme_minimal() + theme(axis.text.x = element_text(angle = 45, hjust = 1)) +</w:t>
      </w:r>
    </w:p>
    <w:p>
      <w:pPr>
        <w:spacing w:after="0" w:line="220"/>
      </w:pPr>
      <w:r>
        <w:rPr>
          <w:rFonts w:ascii="Consolas" w:cs="Consolas" w:eastAsia="Consolas" w:hAnsi="Consolas"/>
          <w:sz w:val="14"/>
          <w:szCs w:val="14"/>
        </w:rPr>
        <w:t xml:space="preserve">            labs(title = "Mean module score per cluster", x = NULL, y = "Cluster"),</w:t>
      </w:r>
    </w:p>
    <w:p>
      <w:pPr>
        <w:spacing w:after="0" w:line="220"/>
      </w:pPr>
      <w:r>
        <w:rPr>
          <w:rFonts w:ascii="Consolas" w:cs="Consolas" w:eastAsia="Consolas" w:hAnsi="Consolas"/>
          <w:sz w:val="14"/>
          <w:szCs w:val="14"/>
        </w:rPr>
        <w:t xml:space="preserve">          "02_module_score_heatmap.png", w = 10, h = 9)</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---- 3. Exploratory cluster markers (cell-level Wilcoxon) -------------------</w:t>
      </w:r>
    </w:p>
    <w:p>
      <w:pPr>
        <w:spacing w:after="0" w:line="220"/>
      </w:pPr>
      <w:r>
        <w:rPr>
          <w:rFonts w:ascii="Consolas" w:cs="Consolas" w:eastAsia="Consolas" w:hAnsi="Consolas"/>
          <w:sz w:val="14"/>
          <w:szCs w:val="14"/>
        </w:rPr>
        <w:t xml:space="preserve">if (RUN_FINDALLMARKERS) {</w:t>
      </w:r>
    </w:p>
    <w:p>
      <w:pPr>
        <w:spacing w:after="0" w:line="220"/>
      </w:pPr>
      <w:r>
        <w:rPr>
          <w:rFonts w:ascii="Consolas" w:cs="Consolas" w:eastAsia="Consolas" w:hAnsi="Consolas"/>
          <w:sz w:val="14"/>
          <w:szCs w:val="14"/>
        </w:rPr>
        <w:t xml:space="preserve">  mk &lt;- FindAllMarkers(obj, only.pos = TRUE, min.pct = 0.25, logfc.threshold = 0.5, verbose = FALSE)</w:t>
      </w:r>
    </w:p>
    <w:p>
      <w:pPr>
        <w:spacing w:after="0" w:line="220"/>
      </w:pPr>
      <w:r>
        <w:rPr>
          <w:rFonts w:ascii="Consolas" w:cs="Consolas" w:eastAsia="Consolas" w:hAnsi="Consolas"/>
          <w:sz w:val="14"/>
          <w:szCs w:val="14"/>
        </w:rPr>
        <w:t xml:space="preserve">  write.csv(mk, file.path(OUT_DIR, "cluster_markers_all.csv"), row.names = FALSE)</w:t>
      </w:r>
    </w:p>
    <w:p>
      <w:pPr>
        <w:spacing w:after="0" w:line="220"/>
      </w:pPr>
      <w:r>
        <w:rPr>
          <w:rFonts w:ascii="Consolas" w:cs="Consolas" w:eastAsia="Consolas" w:hAnsi="Consolas"/>
          <w:sz w:val="14"/>
          <w:szCs w:val="14"/>
        </w:rPr>
        <w:t xml:space="preserve">  top10 &lt;- mk %&gt;% group_by(cluster) %&gt;% slice_max(avg_log2FC, n = 10)</w:t>
      </w:r>
    </w:p>
    <w:p>
      <w:pPr>
        <w:spacing w:after="0" w:line="220"/>
      </w:pPr>
      <w:r>
        <w:rPr>
          <w:rFonts w:ascii="Consolas" w:cs="Consolas" w:eastAsia="Consolas" w:hAnsi="Consolas"/>
          <w:sz w:val="14"/>
          <w:szCs w:val="14"/>
        </w:rPr>
        <w:t xml:space="preserve">  write.csv(top10, file.path(OUT_DIR, "cluster_markers_top10.csv"), row.names = FALSE)</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---- 4. Apply labels (manual file wins if present) --------------------------</w:t>
      </w:r>
    </w:p>
    <w:p>
      <w:pPr>
        <w:spacing w:after="0" w:line="220"/>
      </w:pPr>
      <w:r>
        <w:rPr>
          <w:rFonts w:ascii="Consolas" w:cs="Consolas" w:eastAsia="Consolas" w:hAnsi="Consolas"/>
          <w:sz w:val="14"/>
          <w:szCs w:val="14"/>
        </w:rPr>
        <w:t xml:space="preserve">labs &lt;- if (file.exists(MANUAL_CSV)) { cat("Using manual labels from", MANUAL_CSV, "\n"); read.csv(MANUAL_CSV) } else {</w:t>
      </w:r>
    </w:p>
    <w:p>
      <w:pPr>
        <w:spacing w:after="0" w:line="220"/>
      </w:pPr>
      <w:r>
        <w:rPr>
          <w:rFonts w:ascii="Consolas" w:cs="Consolas" w:eastAsia="Consolas" w:hAnsi="Consolas"/>
          <w:sz w:val="14"/>
          <w:szCs w:val="14"/>
        </w:rPr>
        <w:t xml:space="preserve">  cat("No manual labels yet: using suggested labels (provisional)\n"); suggest }</w:t>
      </w:r>
    </w:p>
    <w:p>
      <w:pPr>
        <w:spacing w:after="0" w:line="220"/>
      </w:pPr>
      <w:r>
        <w:rPr>
          <w:rFonts w:ascii="Consolas" w:cs="Consolas" w:eastAsia="Consolas" w:hAnsi="Consolas"/>
          <w:sz w:val="14"/>
          <w:szCs w:val="14"/>
        </w:rPr>
        <w:t xml:space="preserve">obj$cell_type &lt;- labs$label[match(as.character(obj$harmony_clusters), as.character(labs$cluster))]</w:t>
      </w:r>
    </w:p>
    <w:p>
      <w:pPr>
        <w:spacing w:after="0" w:line="220"/>
      </w:pPr>
      <w:r>
        <w:rPr>
          <w:rFonts w:ascii="Consolas" w:cs="Consolas" w:eastAsia="Consolas" w:hAnsi="Consolas"/>
          <w:sz w:val="14"/>
          <w:szCs w:val="14"/>
        </w:rPr>
        <w:t xml:space="preserve">obj$cell_type[is.na(obj$cell_type)] &lt;- "Unassigned"</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save_plot(DimPlot(obj, reduction = red, group.by = "cell_type", label = TRUE, repel = TRUE, raster = FALSE) +</w:t>
      </w:r>
    </w:p>
    <w:p>
      <w:pPr>
        <w:spacing w:after="0" w:line="220"/>
      </w:pPr>
      <w:r>
        <w:rPr>
          <w:rFonts w:ascii="Consolas" w:cs="Consolas" w:eastAsia="Consolas" w:hAnsi="Consolas"/>
          <w:sz w:val="14"/>
          <w:szCs w:val="14"/>
        </w:rPr>
        <w:t xml:space="preserve">            ggtitle(if (file.exists(MANUAL_CSV)) "Cell types" else "Cell types (provisional, automatic)"),</w:t>
      </w:r>
    </w:p>
    <w:p>
      <w:pPr>
        <w:spacing w:after="0" w:line="220"/>
      </w:pPr>
      <w:r>
        <w:rPr>
          <w:rFonts w:ascii="Consolas" w:cs="Consolas" w:eastAsia="Consolas" w:hAnsi="Consolas"/>
          <w:sz w:val="14"/>
          <w:szCs w:val="14"/>
        </w:rPr>
        <w:t xml:space="preserve">          "03_UMAP_cell_types.png", w = 11, h = 8)</w:t>
      </w:r>
    </w:p>
    <w:p>
      <w:pPr>
        <w:spacing w:after="0" w:line="220"/>
      </w:pPr>
      <w:r>
        <w:rPr>
          <w:rFonts w:ascii="Consolas" w:cs="Consolas" w:eastAsia="Consolas" w:hAnsi="Consolas"/>
          <w:sz w:val="14"/>
          <w:szCs w:val="14"/>
        </w:rPr>
        <w:t xml:space="preserve">ct &lt;- as.data.frame.matrix(table(obj$cell_type, obj$sample))</w:t>
      </w:r>
    </w:p>
    <w:p>
      <w:pPr>
        <w:spacing w:after="0" w:line="220"/>
      </w:pPr>
      <w:r>
        <w:rPr>
          <w:rFonts w:ascii="Consolas" w:cs="Consolas" w:eastAsia="Consolas" w:hAnsi="Consolas"/>
          <w:sz w:val="14"/>
          <w:szCs w:val="14"/>
        </w:rPr>
        <w:t xml:space="preserve">ct$total &lt;- rowSums(ct); ct$pct &lt;- round(100 * ct$total / sum(ct$total), 1)</w:t>
      </w:r>
    </w:p>
    <w:p>
      <w:pPr>
        <w:spacing w:after="0" w:line="220"/>
      </w:pPr>
      <w:r>
        <w:rPr>
          <w:rFonts w:ascii="Consolas" w:cs="Consolas" w:eastAsia="Consolas" w:hAnsi="Consolas"/>
          <w:sz w:val="14"/>
          <w:szCs w:val="14"/>
        </w:rPr>
        <w:t xml:space="preserve">write.csv(ct[order(-ct$total), ], file.path(OUT_DIR, "cell_type_by_sample.csv"))</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---- 5. Candidate DPSC / progenitor cells within the mesenchyme -------------</w:t>
      </w:r>
    </w:p>
    <w:p>
      <w:pPr>
        <w:spacing w:after="0" w:line="220"/>
      </w:pPr>
      <w:r>
        <w:rPr>
          <w:rFonts w:ascii="Consolas" w:cs="Consolas" w:eastAsia="Consolas" w:hAnsi="Consolas"/>
          <w:sz w:val="14"/>
          <w:szCs w:val="14"/>
        </w:rPr>
        <w:t xml:space="preserve">mes_types &lt;- c("Pulp_fibroblast", "MSC_progenitor", "Perivascular_MCAM", "Odontoblast")</w:t>
      </w:r>
    </w:p>
    <w:p>
      <w:pPr>
        <w:spacing w:after="0" w:line="220"/>
      </w:pPr>
      <w:r>
        <w:rPr>
          <w:rFonts w:ascii="Consolas" w:cs="Consolas" w:eastAsia="Consolas" w:hAnsi="Consolas"/>
          <w:sz w:val="14"/>
          <w:szCs w:val="14"/>
        </w:rPr>
        <w:t xml:space="preserve">if (!any(obj$cell_type %in% mes_types))</w:t>
      </w:r>
    </w:p>
    <w:p>
      <w:pPr>
        <w:spacing w:after="0" w:line="220"/>
      </w:pPr>
      <w:r>
        <w:rPr>
          <w:rFonts w:ascii="Consolas" w:cs="Consolas" w:eastAsia="Consolas" w:hAnsi="Consolas"/>
          <w:sz w:val="14"/>
          <w:szCs w:val="14"/>
        </w:rPr>
        <w:t xml:space="preserve">  stop("No cells labelled as ", paste(mes_types, collapse = "/"),</w:t>
      </w:r>
    </w:p>
    <w:p>
      <w:pPr>
        <w:spacing w:after="0" w:line="220"/>
      </w:pPr>
      <w:r>
        <w:rPr>
          <w:rFonts w:ascii="Consolas" w:cs="Consolas" w:eastAsia="Consolas" w:hAnsi="Consolas"/>
          <w:sz w:val="14"/>
          <w:szCs w:val="14"/>
        </w:rPr>
        <w:t xml:space="preserve">       ". If you renamed mesenchymal labels in ", MANUAL_CSV, ", edit mes_types to match.")</w:t>
      </w:r>
    </w:p>
    <w:p>
      <w:pPr>
        <w:spacing w:after="0" w:line="220"/>
      </w:pPr>
      <w:r>
        <w:rPr>
          <w:rFonts w:ascii="Consolas" w:cs="Consolas" w:eastAsia="Consolas" w:hAnsi="Consolas"/>
          <w:sz w:val="14"/>
          <w:szCs w:val="14"/>
        </w:rPr>
        <w:t xml:space="preserve">mes &lt;- subset(obj, subset = cell_type %in% mes_types)</w:t>
      </w:r>
    </w:p>
    <w:p>
      <w:pPr>
        <w:spacing w:after="0" w:line="220"/>
      </w:pPr>
      <w:r>
        <w:rPr>
          <w:rFonts w:ascii="Consolas" w:cs="Consolas" w:eastAsia="Consolas" w:hAnsi="Consolas"/>
          <w:sz w:val="14"/>
          <w:szCs w:val="14"/>
        </w:rPr>
        <w:t xml:space="preserve">cat("\nMesenchymal cells for sub-clustering:", ncol(mes), "\n")</w:t>
      </w:r>
    </w:p>
    <w:p>
      <w:pPr>
        <w:spacing w:after="0" w:line="220"/>
      </w:pPr>
      <w:r>
        <w:rPr>
          <w:rFonts w:ascii="Consolas" w:cs="Consolas" w:eastAsia="Consolas" w:hAnsi="Consolas"/>
          <w:sz w:val="14"/>
          <w:szCs w:val="14"/>
        </w:rPr>
        <w:t xml:space="preserve">mes &lt;- FindVariableFeatures(mes, nfeatures = 2000, verbose = FALSE)</w:t>
      </w:r>
    </w:p>
    <w:p>
      <w:pPr>
        <w:spacing w:after="0" w:line="220"/>
      </w:pPr>
      <w:r>
        <w:rPr>
          <w:rFonts w:ascii="Consolas" w:cs="Consolas" w:eastAsia="Consolas" w:hAnsi="Consolas"/>
          <w:sz w:val="14"/>
          <w:szCs w:val="14"/>
        </w:rPr>
        <w:t xml:space="preserve">mes &lt;- ScaleData(mes, verbose = FALSE)</w:t>
      </w:r>
    </w:p>
    <w:p>
      <w:pPr>
        <w:spacing w:after="0" w:line="220"/>
      </w:pPr>
      <w:r>
        <w:rPr>
          <w:rFonts w:ascii="Consolas" w:cs="Consolas" w:eastAsia="Consolas" w:hAnsi="Consolas"/>
          <w:sz w:val="14"/>
          <w:szCs w:val="14"/>
        </w:rPr>
        <w:t xml:space="preserve">mes &lt;- RunPCA(mes, npcs = 30, verbose = FALSE)</w:t>
      </w:r>
    </w:p>
    <w:p>
      <w:pPr>
        <w:spacing w:after="0" w:line="220"/>
      </w:pPr>
      <w:r>
        <w:rPr>
          <w:rFonts w:ascii="Consolas" w:cs="Consolas" w:eastAsia="Consolas" w:hAnsi="Consolas"/>
          <w:sz w:val="14"/>
          <w:szCs w:val="14"/>
        </w:rPr>
        <w:t xml:space="preserve">mes &lt;- harmony::RunHarmony(mes, group.by.vars = "sample", dims.use = 1:15, verbose = FALSE)</w:t>
      </w:r>
    </w:p>
    <w:p>
      <w:pPr>
        <w:spacing w:after="0" w:line="220"/>
      </w:pPr>
      <w:r>
        <w:rPr>
          <w:rFonts w:ascii="Consolas" w:cs="Consolas" w:eastAsia="Consolas" w:hAnsi="Consolas"/>
          <w:sz w:val="14"/>
          <w:szCs w:val="14"/>
        </w:rPr>
        <w:t xml:space="preserve">mes &lt;- RunUMAP(mes, reduction = "harmony", dims = 1:15, reduction.name = "umap.mes", verbose = FALSE)</w:t>
      </w:r>
    </w:p>
    <w:p>
      <w:pPr>
        <w:spacing w:after="0" w:line="220"/>
      </w:pPr>
      <w:r>
        <w:rPr>
          <w:rFonts w:ascii="Consolas" w:cs="Consolas" w:eastAsia="Consolas" w:hAnsi="Consolas"/>
          <w:sz w:val="14"/>
          <w:szCs w:val="14"/>
        </w:rPr>
        <w:t xml:space="preserve">mes &lt;- FindNeighbors(mes, reduction = "harmony", dims = 1:15, verbose = FALSE)</w:t>
      </w:r>
    </w:p>
    <w:p>
      <w:pPr>
        <w:spacing w:after="0" w:line="220"/>
      </w:pPr>
      <w:r>
        <w:rPr>
          <w:rFonts w:ascii="Consolas" w:cs="Consolas" w:eastAsia="Consolas" w:hAnsi="Consolas"/>
          <w:sz w:val="14"/>
          <w:szCs w:val="14"/>
        </w:rPr>
        <w:t xml:space="preserve">mes &lt;- FindClusters(mes, resolution = 0.4, cluster.name = "mes_clusters", verbose = FALSE)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Two separate scores so the DPSC call is not built from perivascular markers:</w:t>
      </w:r>
    </w:p>
    <w:p>
      <w:pPr>
        <w:spacing w:after="0" w:line="220"/>
      </w:pPr>
      <w:r>
        <w:rPr>
          <w:rFonts w:ascii="Consolas" w:cs="Consolas" w:eastAsia="Consolas" w:hAnsi="Consolas"/>
          <w:sz w:val="14"/>
          <w:szCs w:val="14"/>
        </w:rPr>
        <w:t xml:space="preserve">#   stem_core    = mesenchymal stem/progenitor markers</w:t>
      </w:r>
    </w:p>
    <w:p>
      <w:pPr>
        <w:spacing w:after="0" w:line="220"/>
      </w:pPr>
      <w:r>
        <w:rPr>
          <w:rFonts w:ascii="Consolas" w:cs="Consolas" w:eastAsia="Consolas" w:hAnsi="Consolas"/>
          <w:sz w:val="14"/>
          <w:szCs w:val="14"/>
        </w:rPr>
        <w:t xml:space="preserve">#   perivascular = mural/pericyte markers (reported alongside, not used for the call)</w:t>
      </w:r>
    </w:p>
    <w:p>
      <w:pPr>
        <w:spacing w:after="0" w:line="220"/>
      </w:pPr>
      <w:r>
        <w:rPr>
          <w:rFonts w:ascii="Consolas" w:cs="Consolas" w:eastAsia="Consolas" w:hAnsi="Consolas"/>
          <w:sz w:val="14"/>
          <w:szCs w:val="14"/>
        </w:rPr>
        <w:t xml:space="preserve">stem_core &lt;- present(c("THY1", "NT5E", "ENG", "NGFR", "FRZB", "LEPR", "PRRX1", "CXCL12"))</w:t>
      </w:r>
    </w:p>
    <w:p>
      <w:pPr>
        <w:spacing w:after="0" w:line="220"/>
      </w:pPr>
      <w:r>
        <w:rPr>
          <w:rFonts w:ascii="Consolas" w:cs="Consolas" w:eastAsia="Consolas" w:hAnsi="Consolas"/>
          <w:sz w:val="14"/>
          <w:szCs w:val="14"/>
        </w:rPr>
        <w:t xml:space="preserve">periv     &lt;- present(c("MCAM", "PDGFRB", "RGS5", "KCNJ8", "NOTCH3", "ACTA2"))</w:t>
      </w:r>
    </w:p>
    <w:p>
      <w:pPr>
        <w:spacing w:after="0" w:line="220"/>
      </w:pPr>
      <w:r>
        <w:rPr>
          <w:rFonts w:ascii="Consolas" w:cs="Consolas" w:eastAsia="Consolas" w:hAnsi="Consolas"/>
          <w:sz w:val="14"/>
          <w:szCs w:val="14"/>
        </w:rPr>
        <w:t xml:space="preserve">mes &lt;- AddModuleScore(mes, features = list(stem_core), name = "stem_score", seed = 2026)</w:t>
      </w:r>
    </w:p>
    <w:p>
      <w:pPr>
        <w:spacing w:after="0" w:line="220"/>
      </w:pPr>
      <w:r>
        <w:rPr>
          <w:rFonts w:ascii="Consolas" w:cs="Consolas" w:eastAsia="Consolas" w:hAnsi="Consolas"/>
          <w:sz w:val="14"/>
          <w:szCs w:val="14"/>
        </w:rPr>
        <w:t xml:space="preserve">mes &lt;- AddModuleScore(mes, features = list(periv),     name = "periv_score", seed = 2026)</w:t>
      </w:r>
    </w:p>
    <w:p>
      <w:pPr>
        <w:spacing w:after="0" w:line="220"/>
      </w:pPr>
      <w:r>
        <w:rPr>
          <w:rFonts w:ascii="Consolas" w:cs="Consolas" w:eastAsia="Consolas" w:hAnsi="Consolas"/>
          <w:sz w:val="14"/>
          <w:szCs w:val="14"/>
        </w:rPr>
        <w:t xml:space="preserve">mes$stem_score  &lt;- mes$stem_score1;  mes$stem_score1  &lt;- NULL</w:t>
      </w:r>
    </w:p>
    <w:p>
      <w:pPr>
        <w:spacing w:after="0" w:line="220"/>
      </w:pPr>
      <w:r>
        <w:rPr>
          <w:rFonts w:ascii="Consolas" w:cs="Consolas" w:eastAsia="Consolas" w:hAnsi="Consolas"/>
          <w:sz w:val="14"/>
          <w:szCs w:val="14"/>
        </w:rPr>
        <w:t xml:space="preserve">mes$periv_score &lt;- mes$periv_score1; mes$periv_score1 &lt;- NULL</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pct_pos &lt;- function(g) tapply(FetchData(mes, g)[, 1] &gt; 0, mes$mes_clusters, mean)</w:t>
      </w:r>
    </w:p>
    <w:p>
      <w:pPr>
        <w:spacing w:after="0" w:line="220"/>
      </w:pPr>
      <w:r>
        <w:rPr>
          <w:rFonts w:ascii="Consolas" w:cs="Consolas" w:eastAsia="Consolas" w:hAnsi="Consolas"/>
          <w:sz w:val="14"/>
          <w:szCs w:val="14"/>
        </w:rPr>
        <w:t xml:space="preserve">marker_pct &lt;- sapply(stem_core, pct_pos)</w:t>
      </w:r>
    </w:p>
    <w:p>
      <w:pPr>
        <w:spacing w:after="0" w:line="220"/>
      </w:pPr>
      <w:r>
        <w:rPr>
          <w:rFonts w:ascii="Consolas" w:cs="Consolas" w:eastAsia="Consolas" w:hAnsi="Consolas"/>
          <w:sz w:val="14"/>
          <w:szCs w:val="14"/>
        </w:rPr>
        <w:t xml:space="preserve">mes_sum &lt;- mes[[]] %&gt;% group_by(mes_clusters) %&gt;%</w:t>
      </w:r>
    </w:p>
    <w:p>
      <w:pPr>
        <w:spacing w:after="0" w:line="220"/>
      </w:pPr>
      <w:r>
        <w:rPr>
          <w:rFonts w:ascii="Consolas" w:cs="Consolas" w:eastAsia="Consolas" w:hAnsi="Consolas"/>
          <w:sz w:val="14"/>
          <w:szCs w:val="14"/>
        </w:rPr>
        <w:t xml:space="preserve">  summarise(n_cells = n(), stem_score = round(mean(stem_score), 3),</w:t>
      </w:r>
    </w:p>
    <w:p>
      <w:pPr>
        <w:spacing w:after="0" w:line="220"/>
      </w:pPr>
      <w:r>
        <w:rPr>
          <w:rFonts w:ascii="Consolas" w:cs="Consolas" w:eastAsia="Consolas" w:hAnsi="Consolas"/>
          <w:sz w:val="14"/>
          <w:szCs w:val="14"/>
        </w:rPr>
        <w:t xml:space="preserve">            periv_score = round(mean(periv_score), 3),</w:t>
      </w:r>
    </w:p>
    <w:p>
      <w:pPr>
        <w:spacing w:after="0" w:line="220"/>
      </w:pPr>
      <w:r>
        <w:rPr>
          <w:rFonts w:ascii="Consolas" w:cs="Consolas" w:eastAsia="Consolas" w:hAnsi="Consolas"/>
          <w:sz w:val="14"/>
          <w:szCs w:val="14"/>
        </w:rPr>
        <w:t xml:space="preserve">            main_type = names(which.max(table(cell_type))), .groups = "drop")</w:t>
      </w:r>
    </w:p>
    <w:p>
      <w:pPr>
        <w:spacing w:after="0" w:line="220"/>
      </w:pPr>
      <w:r>
        <w:rPr>
          <w:rFonts w:ascii="Consolas" w:cs="Consolas" w:eastAsia="Consolas" w:hAnsi="Consolas"/>
          <w:sz w:val="14"/>
          <w:szCs w:val="14"/>
        </w:rPr>
        <w:t xml:space="preserve">mes_sum &lt;- cbind(mes_sum, round(100 * marker_pct[as.character(mes_sum$mes_clusters), , drop = FALSE], 1))</w:t>
      </w:r>
    </w:p>
    <w:p>
      <w:pPr>
        <w:spacing w:after="0" w:line="220"/>
      </w:pPr>
      <w:r>
        <w:rPr>
          <w:rFonts w:ascii="Consolas" w:cs="Consolas" w:eastAsia="Consolas" w:hAnsi="Consolas"/>
          <w:sz w:val="14"/>
          <w:szCs w:val="14"/>
        </w:rPr>
        <w:t xml:space="preserve">mes_sum &lt;- mes_sum[order(-mes_sum$stem_score), ]</w:t>
      </w:r>
    </w:p>
    <w:p>
      <w:pPr>
        <w:spacing w:after="0" w:line="220"/>
      </w:pPr>
      <w:r>
        <w:rPr>
          <w:rFonts w:ascii="Consolas" w:cs="Consolas" w:eastAsia="Consolas" w:hAnsi="Consolas"/>
          <w:sz w:val="14"/>
          <w:szCs w:val="14"/>
        </w:rPr>
        <w:t xml:space="preserve">mes_sum$candidate_DPSC &lt;- mes_sum$stem_score &gt; 0     # enriched above background genes</w:t>
      </w:r>
    </w:p>
    <w:p>
      <w:pPr>
        <w:spacing w:after="0" w:line="220"/>
      </w:pPr>
      <w:r>
        <w:rPr>
          <w:rFonts w:ascii="Consolas" w:cs="Consolas" w:eastAsia="Consolas" w:hAnsi="Consolas"/>
          <w:sz w:val="14"/>
          <w:szCs w:val="14"/>
        </w:rPr>
        <w:t xml:space="preserve">write.csv(mes_sum, file.path(OUT_DIR, "mesenchymal_subclusters_DPSC_score.csv"), row.names = FALSE)</w:t>
      </w:r>
    </w:p>
    <w:p>
      <w:pPr>
        <w:spacing w:after="0" w:line="220"/>
      </w:pPr>
      <w:r>
        <w:rPr>
          <w:rFonts w:ascii="Consolas" w:cs="Consolas" w:eastAsia="Consolas" w:hAnsi="Consolas"/>
          <w:sz w:val="14"/>
          <w:szCs w:val="14"/>
        </w:rPr>
        <w:t xml:space="preserve">print(mes_sum[, c("mes_clusters", "n_cells", "stem_score", "periv_score", "main_type", "candidate_DPSC")])</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p &lt;- DimPlot(mes, reduction = "umap.mes", group.by = "mes_clusters", label = TRUE) + ggtitle("Mesenchymal sub-clusters") |</w:t>
      </w:r>
    </w:p>
    <w:p>
      <w:pPr>
        <w:spacing w:after="0" w:line="220"/>
      </w:pPr>
      <w:r>
        <w:rPr>
          <w:rFonts w:ascii="Consolas" w:cs="Consolas" w:eastAsia="Consolas" w:hAnsi="Consolas"/>
          <w:sz w:val="14"/>
          <w:szCs w:val="14"/>
        </w:rPr>
        <w:t xml:space="preserve">     FeaturePlot(mes, "stem_score", reduction = "umap.mes", order = TRUE) + ggtitle("Stem/progenitor score") |</w:t>
      </w:r>
    </w:p>
    <w:p>
      <w:pPr>
        <w:spacing w:after="0" w:line="220"/>
      </w:pPr>
      <w:r>
        <w:rPr>
          <w:rFonts w:ascii="Consolas" w:cs="Consolas" w:eastAsia="Consolas" w:hAnsi="Consolas"/>
          <w:sz w:val="14"/>
          <w:szCs w:val="14"/>
        </w:rPr>
        <w:t xml:space="preserve">     FeaturePlot(mes, "periv_score", reduction = "umap.mes", order = TRUE) + ggtitle("Perivascular score")</w:t>
      </w:r>
    </w:p>
    <w:p>
      <w:pPr>
        <w:spacing w:after="0" w:line="220"/>
      </w:pPr>
      <w:r>
        <w:rPr>
          <w:rFonts w:ascii="Consolas" w:cs="Consolas" w:eastAsia="Consolas" w:hAnsi="Consolas"/>
          <w:sz w:val="14"/>
          <w:szCs w:val="14"/>
        </w:rPr>
        <w:t xml:space="preserve">save_plot(p, "04_mesenchyme_DPSC_score.png", w = 20, h = 6)</w:t>
      </w:r>
    </w:p>
    <w:p>
      <w:pPr>
        <w:spacing w:after="0" w:line="220"/>
      </w:pPr>
      <w:r>
        <w:rPr>
          <w:rFonts w:ascii="Consolas" w:cs="Consolas" w:eastAsia="Consolas" w:hAnsi="Consolas"/>
          <w:sz w:val="14"/>
          <w:szCs w:val="14"/>
        </w:rPr>
        <w:t xml:space="preserve">save_plot(DotPlot(mes, features = unique(c(stem_core, periv, present(c("COL1A1", "DSPP", "MKI67", "WLS"))))) +</w:t>
      </w:r>
    </w:p>
    <w:p>
      <w:pPr>
        <w:spacing w:after="0" w:line="220"/>
      </w:pPr>
      <w:r>
        <w:rPr>
          <w:rFonts w:ascii="Consolas" w:cs="Consolas" w:eastAsia="Consolas" w:hAnsi="Consolas"/>
          <w:sz w:val="14"/>
          <w:szCs w:val="14"/>
        </w:rPr>
        <w:t xml:space="preserve">            RotatedAxis() + ggtitle("Stem, perivascular and other markers in mesenchymal sub-clusters"),</w:t>
      </w:r>
    </w:p>
    <w:p>
      <w:pPr>
        <w:spacing w:after="0" w:line="220"/>
      </w:pPr>
      <w:r>
        <w:rPr>
          <w:rFonts w:ascii="Consolas" w:cs="Consolas" w:eastAsia="Consolas" w:hAnsi="Consolas"/>
          <w:sz w:val="14"/>
          <w:szCs w:val="14"/>
        </w:rPr>
        <w:t xml:space="preserve">          "05_DotPlot_mesenchyme_markers.png", w = 13, h = 6)</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top_cl &lt;- as.character(mes_sum$mes_clusters[mes_sum$candidate_DPSC])</w:t>
      </w:r>
    </w:p>
    <w:p>
      <w:pPr>
        <w:spacing w:after="0" w:line="220"/>
      </w:pPr>
      <w:r>
        <w:rPr>
          <w:rFonts w:ascii="Consolas" w:cs="Consolas" w:eastAsia="Consolas" w:hAnsi="Consolas"/>
          <w:sz w:val="14"/>
          <w:szCs w:val="14"/>
        </w:rPr>
        <w:t xml:space="preserve">mes$candidate_DPSC &lt;- as.character(mes$mes_clusters) %in% top_cl</w:t>
      </w:r>
    </w:p>
    <w:p>
      <w:pPr>
        <w:spacing w:after="0" w:line="220"/>
      </w:pPr>
      <w:r>
        <w:rPr>
          <w:rFonts w:ascii="Consolas" w:cs="Consolas" w:eastAsia="Consolas" w:hAnsi="Consolas"/>
          <w:sz w:val="14"/>
          <w:szCs w:val="14"/>
        </w:rPr>
        <w:t xml:space="preserve">obj$mes_cluster &lt;- NA; obj$mes_cluster[colnames(mes)] &lt;- as.character(mes$mes_clusters)</w:t>
      </w:r>
    </w:p>
    <w:p>
      <w:pPr>
        <w:spacing w:after="0" w:line="220"/>
      </w:pPr>
      <w:r>
        <w:rPr>
          <w:rFonts w:ascii="Consolas" w:cs="Consolas" w:eastAsia="Consolas" w:hAnsi="Consolas"/>
          <w:sz w:val="14"/>
          <w:szCs w:val="14"/>
        </w:rPr>
        <w:t xml:space="preserve">obj$candidate_DPSC &lt;- FALSE; obj$candidate_DPSC[colnames(mes)] &lt;- mes$candidate_DPSC</w:t>
      </w:r>
    </w:p>
    <w:p>
      <w:pPr>
        <w:spacing w:after="0" w:line="220"/>
      </w:pPr>
      <w:r>
        <w:rPr>
          <w:rFonts w:ascii="Consolas" w:cs="Consolas" w:eastAsia="Consolas" w:hAnsi="Consolas"/>
          <w:sz w:val="14"/>
          <w:szCs w:val="14"/>
        </w:rPr>
        <w:t xml:space="preserve">obj$stem_score &lt;- NA;  obj$stem_score[colnames(mes)]  &lt;- mes$stem_score</w:t>
      </w:r>
    </w:p>
    <w:p>
      <w:pPr>
        <w:spacing w:after="0" w:line="220"/>
      </w:pPr>
      <w:r>
        <w:rPr>
          <w:rFonts w:ascii="Consolas" w:cs="Consolas" w:eastAsia="Consolas" w:hAnsi="Consolas"/>
          <w:sz w:val="14"/>
          <w:szCs w:val="14"/>
        </w:rPr>
        <w:t xml:space="preserve">cat("Candidate DPSC sub-clusters (stem score &gt; 0):", paste(top_cl, collapse = ", "),</w:t>
      </w:r>
    </w:p>
    <w:p>
      <w:pPr>
        <w:spacing w:after="0" w:line="220"/>
      </w:pPr>
      <w:r>
        <w:rPr>
          <w:rFonts w:ascii="Consolas" w:cs="Consolas" w:eastAsia="Consolas" w:hAnsi="Consolas"/>
          <w:sz w:val="14"/>
          <w:szCs w:val="14"/>
        </w:rPr>
        <w:t xml:space="preserve">    " (", sum(obj$candidate_DPSC), "cells )\n")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---- 6. First look at WLS (full analysis in 07_WLS_expression.R) ------------</w:t>
      </w:r>
    </w:p>
    <w:p>
      <w:pPr>
        <w:spacing w:after="0" w:line="220"/>
      </w:pPr>
      <w:r>
        <w:rPr>
          <w:rFonts w:ascii="Consolas" w:cs="Consolas" w:eastAsia="Consolas" w:hAnsi="Consolas"/>
          <w:sz w:val="14"/>
          <w:szCs w:val="14"/>
        </w:rPr>
        <w:t xml:space="preserve">wls &lt;- grep("^WLS($|[.-])", rownames(obj), value = TRUE)[1]</w:t>
      </w:r>
    </w:p>
    <w:p>
      <w:pPr>
        <w:spacing w:after="0" w:line="220"/>
      </w:pPr>
      <w:r>
        <w:rPr>
          <w:rFonts w:ascii="Consolas" w:cs="Consolas" w:eastAsia="Consolas" w:hAnsi="Consolas"/>
          <w:sz w:val="14"/>
          <w:szCs w:val="14"/>
        </w:rPr>
        <w:t xml:space="preserve">if (!is.na(wls)) {</w:t>
      </w:r>
    </w:p>
    <w:p>
      <w:pPr>
        <w:spacing w:after="0" w:line="220"/>
      </w:pPr>
      <w:r>
        <w:rPr>
          <w:rFonts w:ascii="Consolas" w:cs="Consolas" w:eastAsia="Consolas" w:hAnsi="Consolas"/>
          <w:sz w:val="14"/>
          <w:szCs w:val="14"/>
        </w:rPr>
        <w:t xml:space="preserve">  save_plot(FeaturePlot(obj, wls, reduction = red, order = TRUE, raster = FALSE) | </w:t>
      </w:r>
    </w:p>
    <w:p>
      <w:pPr>
        <w:spacing w:after="0" w:line="220"/>
      </w:pPr>
      <w:r>
        <w:rPr>
          <w:rFonts w:ascii="Consolas" w:cs="Consolas" w:eastAsia="Consolas" w:hAnsi="Consolas"/>
          <w:sz w:val="14"/>
          <w:szCs w:val="14"/>
        </w:rPr>
        <w:t xml:space="preserve">              VlnPlot(obj, wls, group.by = "cell_type", pt.size = 0) + NoLegend(),</w:t>
      </w:r>
    </w:p>
    <w:p>
      <w:pPr>
        <w:spacing w:after="0" w:line="220"/>
      </w:pPr>
      <w:r>
        <w:rPr>
          <w:rFonts w:ascii="Consolas" w:cs="Consolas" w:eastAsia="Consolas" w:hAnsi="Consolas"/>
          <w:sz w:val="14"/>
          <w:szCs w:val="14"/>
        </w:rPr>
        <w:t xml:space="preserve">            "06_WLS_preview.png", w = 16, h = 6)</w:t>
      </w:r>
    </w:p>
    <w:p>
      <w:pPr>
        <w:spacing w:after="0" w:line="220"/>
      </w:pPr>
      <w:r>
        <w:rPr>
          <w:rFonts w:ascii="Consolas" w:cs="Consolas" w:eastAsia="Consolas" w:hAnsi="Consolas"/>
          <w:sz w:val="14"/>
          <w:szCs w:val="14"/>
        </w:rPr>
        <w:t xml:space="preserve">  expr &lt;- FetchData(obj, c(wls, "cell_type", "sample", "candidate_DPSC"))</w:t>
      </w:r>
    </w:p>
    <w:p>
      <w:pPr>
        <w:spacing w:after="0" w:line="220"/>
      </w:pPr>
      <w:r>
        <w:rPr>
          <w:rFonts w:ascii="Consolas" w:cs="Consolas" w:eastAsia="Consolas" w:hAnsi="Consolas"/>
          <w:sz w:val="14"/>
          <w:szCs w:val="14"/>
        </w:rPr>
        <w:t xml:space="preserve">  names(expr)[1] &lt;- "WLS"</w:t>
      </w:r>
    </w:p>
    <w:p>
      <w:pPr>
        <w:spacing w:after="0" w:line="220"/>
      </w:pPr>
      <w:r>
        <w:rPr>
          <w:rFonts w:ascii="Consolas" w:cs="Consolas" w:eastAsia="Consolas" w:hAnsi="Consolas"/>
          <w:sz w:val="14"/>
          <w:szCs w:val="14"/>
        </w:rPr>
        <w:t xml:space="preserve">  expr$group &lt;- ifelse(expr$candidate_DPSC, "Candidate_DPSC", expr$cell_type)</w:t>
      </w:r>
    </w:p>
    <w:p>
      <w:pPr>
        <w:spacing w:after="0" w:line="220"/>
      </w:pPr>
      <w:r>
        <w:rPr>
          <w:rFonts w:ascii="Consolas" w:cs="Consolas" w:eastAsia="Consolas" w:hAnsi="Consolas"/>
          <w:sz w:val="14"/>
          <w:szCs w:val="14"/>
        </w:rPr>
        <w:t xml:space="preserve">  prev &lt;- expr %&gt;% group_by(group) %&gt;%</w:t>
      </w:r>
    </w:p>
    <w:p>
      <w:pPr>
        <w:spacing w:after="0" w:line="220"/>
      </w:pPr>
      <w:r>
        <w:rPr>
          <w:rFonts w:ascii="Consolas" w:cs="Consolas" w:eastAsia="Consolas" w:hAnsi="Consolas"/>
          <w:sz w:val="14"/>
          <w:szCs w:val="14"/>
        </w:rPr>
        <w:t xml:space="preserve">    summarise(n_cells = n(), pct_WLS_pos = round(100 * mean(WLS &gt; 0), 1),</w:t>
      </w:r>
    </w:p>
    <w:p>
      <w:pPr>
        <w:spacing w:after="0" w:line="220"/>
      </w:pPr>
      <w:r>
        <w:rPr>
          <w:rFonts w:ascii="Consolas" w:cs="Consolas" w:eastAsia="Consolas" w:hAnsi="Consolas"/>
          <w:sz w:val="14"/>
          <w:szCs w:val="14"/>
        </w:rPr>
        <w:t xml:space="preserve">              mean_logexpr = round(mean(WLS), 3), .groups = "drop") %&gt;% arrange(desc(pct_WLS_pos))</w:t>
      </w:r>
    </w:p>
    <w:p>
      <w:pPr>
        <w:spacing w:after="0" w:line="220"/>
      </w:pPr>
      <w:r>
        <w:rPr>
          <w:rFonts w:ascii="Consolas" w:cs="Consolas" w:eastAsia="Consolas" w:hAnsi="Consolas"/>
          <w:sz w:val="14"/>
          <w:szCs w:val="14"/>
        </w:rPr>
        <w:t xml:space="preserve">  write.csv(prev, file.path(OUT_DIR, "WLS_preview_by_cell_type.csv"), row.names = FALSE)</w:t>
      </w:r>
    </w:p>
    <w:p>
      <w:pPr>
        <w:spacing w:after="0" w:line="220"/>
      </w:pPr>
      <w:r>
        <w:rPr>
          <w:rFonts w:ascii="Consolas" w:cs="Consolas" w:eastAsia="Consolas" w:hAnsi="Consolas"/>
          <w:sz w:val="14"/>
          <w:szCs w:val="14"/>
        </w:rPr>
        <w:t xml:space="preserve">  print(prev)</w:t>
      </w:r>
    </w:p>
    <w:p>
      <w:pPr>
        <w:spacing w:after="0" w:line="220"/>
      </w:pPr>
      <w:r>
        <w:rPr>
          <w:rFonts w:ascii="Consolas" w:cs="Consolas" w:eastAsia="Consolas" w:hAnsi="Consolas"/>
          <w:sz w:val="14"/>
          <w:szCs w:val="14"/>
        </w:rPr>
        <w:t xml:space="preserve">} else cat("WLS not found in feature names: check gene naming before stage 07\n")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saveRDS(obj, OUT_RDS)</w:t>
      </w:r>
    </w:p>
    <w:p>
      <w:pPr>
        <w:spacing w:after="0" w:line="220"/>
      </w:pPr>
      <w:r>
        <w:rPr>
          <w:rFonts w:ascii="Consolas" w:cs="Consolas" w:eastAsia="Consolas" w:hAnsi="Consolas"/>
          <w:sz w:val="14"/>
          <w:szCs w:val="14"/>
        </w:rPr>
        <w:t xml:space="preserve">saveRDS(mes, "data/processed/GSE164157_mesenchyme.rds")</w:t>
      </w:r>
    </w:p>
    <w:p>
      <w:pPr>
        <w:spacing w:after="0" w:line="220"/>
      </w:pPr>
      <w:r>
        <w:rPr>
          <w:rFonts w:ascii="Consolas" w:cs="Consolas" w:eastAsia="Consolas" w:hAnsi="Consolas"/>
          <w:sz w:val="14"/>
          <w:szCs w:val="14"/>
        </w:rPr>
        <w:t xml:space="preserve">writeLines(capture.output(sessionInfo()), file.path(OUT_DIR, "sessionInfo.txt"))</w:t>
      </w:r>
    </w:p>
    <w:p>
      <w:pPr>
        <w:spacing w:after="0" w:line="220"/>
      </w:pPr>
      <w:r>
        <w:rPr>
          <w:rFonts w:ascii="Consolas" w:cs="Consolas" w:eastAsia="Consolas" w:hAnsi="Consolas"/>
          <w:sz w:val="14"/>
          <w:szCs w:val="14"/>
        </w:rPr>
        <w:t xml:space="preserve">cat("\nSaved", OUT_RDS, "and data/processed/GSE164157_mesenchyme.rds\n")</w:t>
      </w:r>
    </w:p>
    <w:p>
      <w:pPr>
        <w:spacing w:after="0" w:line="220"/>
      </w:pPr>
      <w:r>
        <w:rPr>
          <w:rFonts w:ascii="Consolas" w:cs="Consolas" w:eastAsia="Consolas" w:hAnsi="Consolas"/>
          <w:sz w:val="14"/>
          <w:szCs w:val="14"/>
        </w:rPr>
        <w:t xml:space="preserve">if (!file.exists(MANUAL_CSV)) cat("Next: review", file.path(OUT_DIR, "cluster_labels_suggested.csv"),</w:t>
      </w:r>
    </w:p>
    <w:p>
      <w:pPr>
        <w:spacing w:after="0" w:line="220"/>
      </w:pPr>
      <w:r>
        <w:rPr>
          <w:rFonts w:ascii="Consolas" w:cs="Consolas" w:eastAsia="Consolas" w:hAnsi="Consolas"/>
          <w:sz w:val="14"/>
          <w:szCs w:val="14"/>
        </w:rPr>
        <w:t xml:space="preserve">                                  "then copy it to", MANUAL_CSV, "with corrected labels and rerun.\n")</w:t>
      </w:r>
    </w:p>
    <w:p>
      <w:pPr>
        <w:spacing w:after="0" w:line="220"/>
      </w:pPr>
      <w:r>
        <w:rPr>
          <w:rFonts w:ascii="Consolas" w:cs="Consolas" w:eastAsia="Consolas" w:hAnsi="Consolas"/>
          <w:sz w:val="14"/>
          <w:szCs w:val="14"/>
        </w:rPr>
        <w:t xml:space="preserve"> </w:t>
      </w:r>
    </w:p>
    <w:p>
      <w:pPr>
        <w:pStyle w:val="Heading2"/>
        <w:pageBreakBefore/>
      </w:pPr>
      <w:r>
        <w:t xml:space="preserve">B3. scripts/07_WLS_expression.R: Donor-level WLS analysis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07_WLS_expression.R</w:t>
      </w:r>
    </w:p>
    <w:p>
      <w:pPr>
        <w:spacing w:after="0" w:line="220"/>
      </w:pPr>
      <w:r>
        <w:rPr>
          <w:rFonts w:ascii="Consolas" w:cs="Consolas" w:eastAsia="Consolas" w:hAnsi="Consolas"/>
          <w:sz w:val="14"/>
          <w:szCs w:val="14"/>
        </w:rPr>
        <w:t xml:space="preserve"># Stage 7: WLS (GPR177) expression across cell types and in candidate DPSCs,</w:t>
      </w:r>
    </w:p>
    <w:p>
      <w:pPr>
        <w:spacing w:after="0" w:line="220"/>
      </w:pPr>
      <w:r>
        <w:rPr>
          <w:rFonts w:ascii="Consolas" w:cs="Consolas" w:eastAsia="Consolas" w:hAnsi="Consolas"/>
          <w:sz w:val="14"/>
          <w:szCs w:val="14"/>
        </w:rPr>
        <w:t xml:space="preserve">#          with donor-level statistics</w:t>
      </w:r>
    </w:p>
    <w:p>
      <w:pPr>
        <w:spacing w:after="0" w:line="220"/>
      </w:pPr>
      <w:r>
        <w:rPr>
          <w:rFonts w:ascii="Consolas" w:cs="Consolas" w:eastAsia="Consolas" w:hAnsi="Consolas"/>
          <w:sz w:val="14"/>
          <w:szCs w:val="14"/>
        </w:rPr>
        <w:t xml:space="preserve"># Project: WLS expression in human dental pulp (GSE164157)</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Input : data/processed/GSE164157_annotated.rds  (from 06_annotation.R)</w:t>
      </w:r>
    </w:p>
    <w:p>
      <w:pPr>
        <w:spacing w:after="0" w:line="220"/>
      </w:pPr>
      <w:r>
        <w:rPr>
          <w:rFonts w:ascii="Consolas" w:cs="Consolas" w:eastAsia="Consolas" w:hAnsi="Consolas"/>
          <w:sz w:val="14"/>
          <w:szCs w:val="14"/>
        </w:rPr>
        <w:t xml:space="preserve"># Output: results/07_WLS/  (figures + tables)</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Statistics: donors (n = 5), not cells, are the unit of replication.</w:t>
      </w:r>
    </w:p>
    <w:p>
      <w:pPr>
        <w:spacing w:after="0" w:line="220"/>
      </w:pPr>
      <w:r>
        <w:rPr>
          <w:rFonts w:ascii="Consolas" w:cs="Consolas" w:eastAsia="Consolas" w:hAnsi="Consolas"/>
          <w:sz w:val="14"/>
          <w:szCs w:val="14"/>
        </w:rPr>
        <w:t xml:space="preserve">#   (1) per-donor % WLS+ and mean expression for every cell group</w:t>
      </w:r>
    </w:p>
    <w:p>
      <w:pPr>
        <w:spacing w:after="0" w:line="220"/>
      </w:pPr>
      <w:r>
        <w:rPr>
          <w:rFonts w:ascii="Consolas" w:cs="Consolas" w:eastAsia="Consolas" w:hAnsi="Consolas"/>
          <w:sz w:val="14"/>
          <w:szCs w:val="14"/>
        </w:rPr>
        <w:t xml:space="preserve">#   (2) pseudobulk edgeR QL tests with donor as a blocking factor</w:t>
      </w:r>
    </w:p>
    <w:p>
      <w:pPr>
        <w:spacing w:after="0" w:line="220"/>
      </w:pPr>
      <w:r>
        <w:rPr>
          <w:rFonts w:ascii="Consolas" w:cs="Consolas" w:eastAsia="Consolas" w:hAnsi="Consolas"/>
          <w:sz w:val="14"/>
          <w:szCs w:val="14"/>
        </w:rPr>
        <w:t xml:space="preserve">#   (3) mixed-effects logistic model of WLS detection with donor random effect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IN_RDS  &lt;- "data/processed/GSE164157_annotated.rds"</w:t>
      </w:r>
    </w:p>
    <w:p>
      <w:pPr>
        <w:spacing w:after="0" w:line="220"/>
      </w:pPr>
      <w:r>
        <w:rPr>
          <w:rFonts w:ascii="Consolas" w:cs="Consolas" w:eastAsia="Consolas" w:hAnsi="Consolas"/>
          <w:sz w:val="14"/>
          <w:szCs w:val="14"/>
        </w:rPr>
        <w:t xml:space="preserve">OUT_DIR &lt;- "results/07_WLS"</w:t>
      </w:r>
    </w:p>
    <w:p>
      <w:pPr>
        <w:spacing w:after="0" w:line="220"/>
      </w:pPr>
      <w:r>
        <w:rPr>
          <w:rFonts w:ascii="Consolas" w:cs="Consolas" w:eastAsia="Consolas" w:hAnsi="Consolas"/>
          <w:sz w:val="14"/>
          <w:szCs w:val="14"/>
        </w:rPr>
        <w:t xml:space="preserve">MIN_CELLS &lt;- 20          # minimum cells per donor x group for a pseudobulk sample</w:t>
      </w:r>
    </w:p>
    <w:p>
      <w:pPr>
        <w:spacing w:after="0" w:line="220"/>
      </w:pPr>
      <w:r>
        <w:rPr>
          <w:rFonts w:ascii="Consolas" w:cs="Consolas" w:eastAsia="Consolas" w:hAnsi="Consolas"/>
          <w:sz w:val="14"/>
          <w:szCs w:val="14"/>
        </w:rPr>
        <w:t xml:space="preserve">EXCLUDE   &lt;- c("Erythrocyte", "Epithelial")   # too few cells / not pulp-resident</w:t>
      </w:r>
    </w:p>
    <w:p>
      <w:pPr>
        <w:spacing w:after="0" w:line="220"/>
      </w:pPr>
      <w:r>
        <w:rPr>
          <w:rFonts w:ascii="Consolas" w:cs="Consolas" w:eastAsia="Consolas" w:hAnsi="Consolas"/>
          <w:sz w:val="14"/>
          <w:szCs w:val="14"/>
        </w:rPr>
        <w:t xml:space="preserve">set.seed(2026)</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suppressPackageStartupMessages({</w:t>
      </w:r>
    </w:p>
    <w:p>
      <w:pPr>
        <w:spacing w:after="0" w:line="220"/>
      </w:pPr>
      <w:r>
        <w:rPr>
          <w:rFonts w:ascii="Consolas" w:cs="Consolas" w:eastAsia="Consolas" w:hAnsi="Consolas"/>
          <w:sz w:val="14"/>
          <w:szCs w:val="14"/>
        </w:rPr>
        <w:t xml:space="preserve">  library(Seurat); library(ggplot2); library(patchwork); library(dplyr); library(tidyr)</w:t>
      </w:r>
    </w:p>
    <w:p>
      <w:pPr>
        <w:spacing w:after="0" w:line="220"/>
      </w:pPr>
      <w:r>
        <w:rPr>
          <w:rFonts w:ascii="Consolas" w:cs="Consolas" w:eastAsia="Consolas" w:hAnsi="Consolas"/>
          <w:sz w:val="14"/>
          <w:szCs w:val="14"/>
        </w:rPr>
        <w:t xml:space="preserve">  library(edgeR); library(Matrix)</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dir.create(OUT_DIR, recursive = TRUE, showWarnings = FALSE)</w:t>
      </w:r>
    </w:p>
    <w:p>
      <w:pPr>
        <w:spacing w:after="0" w:line="220"/>
      </w:pPr>
      <w:r>
        <w:rPr>
          <w:rFonts w:ascii="Consolas" w:cs="Consolas" w:eastAsia="Consolas" w:hAnsi="Consolas"/>
          <w:sz w:val="14"/>
          <w:szCs w:val="14"/>
        </w:rPr>
        <w:t xml:space="preserve">save_plot &lt;- function(p, name, w = 10, h = 6) ggsave(file.path(OUT_DIR, name), p, width = w, height = h, dpi = 200)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obj &lt;- readRDS(IN_RDS)</w:t>
      </w:r>
    </w:p>
    <w:p>
      <w:pPr>
        <w:spacing w:after="0" w:line="220"/>
      </w:pPr>
      <w:r>
        <w:rPr>
          <w:rFonts w:ascii="Consolas" w:cs="Consolas" w:eastAsia="Consolas" w:hAnsi="Consolas"/>
          <w:sz w:val="14"/>
          <w:szCs w:val="14"/>
        </w:rPr>
        <w:t xml:space="preserve">DefaultAssay(obj) &lt;- "RNA"</w:t>
      </w:r>
    </w:p>
    <w:p>
      <w:pPr>
        <w:spacing w:after="0" w:line="220"/>
      </w:pPr>
      <w:r>
        <w:rPr>
          <w:rFonts w:ascii="Consolas" w:cs="Consolas" w:eastAsia="Consolas" w:hAnsi="Consolas"/>
          <w:sz w:val="14"/>
          <w:szCs w:val="14"/>
        </w:rPr>
        <w:t xml:space="preserve">obj &lt;- obj[, !(obj$cell_type %in% EXCLUDE)]</w:t>
      </w:r>
    </w:p>
    <w:p>
      <w:pPr>
        <w:spacing w:after="0" w:line="220"/>
      </w:pPr>
      <w:r>
        <w:rPr>
          <w:rFonts w:ascii="Consolas" w:cs="Consolas" w:eastAsia="Consolas" w:hAnsi="Consolas"/>
          <w:sz w:val="14"/>
          <w:szCs w:val="14"/>
        </w:rPr>
        <w:t xml:space="preserve">obj$group &lt;- ifelse(obj$candidate_DPSC, "Candidate_DPSC", obj$cell_type)</w:t>
      </w:r>
    </w:p>
    <w:p>
      <w:pPr>
        <w:spacing w:after="0" w:line="220"/>
      </w:pPr>
      <w:r>
        <w:rPr>
          <w:rFonts w:ascii="Consolas" w:cs="Consolas" w:eastAsia="Consolas" w:hAnsi="Consolas"/>
          <w:sz w:val="14"/>
          <w:szCs w:val="14"/>
        </w:rPr>
        <w:t xml:space="preserve">obj$group[obj$group == "Perivascular_MCAM"] &lt;- "Perivascular_other"</w:t>
      </w:r>
    </w:p>
    <w:p>
      <w:pPr>
        <w:spacing w:after="0" w:line="220"/>
      </w:pPr>
      <w:r>
        <w:rPr>
          <w:rFonts w:ascii="Consolas" w:cs="Consolas" w:eastAsia="Consolas" w:hAnsi="Consolas"/>
          <w:sz w:val="14"/>
          <w:szCs w:val="14"/>
        </w:rPr>
        <w:t xml:space="preserve">red &lt;- if ("umap.harmony" %in% Reductions(obj)) "umap.harmony" else "umap"</w:t>
      </w:r>
    </w:p>
    <w:p>
      <w:pPr>
        <w:spacing w:after="0" w:line="220"/>
      </w:pPr>
      <w:r>
        <w:rPr>
          <w:rFonts w:ascii="Consolas" w:cs="Consolas" w:eastAsia="Consolas" w:hAnsi="Consolas"/>
          <w:sz w:val="14"/>
          <w:szCs w:val="14"/>
        </w:rPr>
        <w:t xml:space="preserve">WLS &lt;- grep("^WLS($|[.-])", rownames(obj), value = TRUE)[1]</w:t>
      </w:r>
    </w:p>
    <w:p>
      <w:pPr>
        <w:spacing w:after="0" w:line="220"/>
      </w:pPr>
      <w:r>
        <w:rPr>
          <w:rFonts w:ascii="Consolas" w:cs="Consolas" w:eastAsia="Consolas" w:hAnsi="Consolas"/>
          <w:sz w:val="14"/>
          <w:szCs w:val="14"/>
        </w:rPr>
        <w:t xml:space="preserve">stopifnot(!is.na(WLS))</w:t>
      </w:r>
    </w:p>
    <w:p>
      <w:pPr>
        <w:spacing w:after="0" w:line="220"/>
      </w:pPr>
      <w:r>
        <w:rPr>
          <w:rFonts w:ascii="Consolas" w:cs="Consolas" w:eastAsia="Consolas" w:hAnsi="Consolas"/>
          <w:sz w:val="14"/>
          <w:szCs w:val="14"/>
        </w:rPr>
        <w:t xml:space="preserve">cat("Cells:", ncol(obj), "| WLS feature:", WLS, "\n"); print(table(obj$group))</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---- 1. Visualisation -------------------------------------------------------</w:t>
      </w:r>
    </w:p>
    <w:p>
      <w:pPr>
        <w:spacing w:after="0" w:line="220"/>
      </w:pPr>
      <w:r>
        <w:rPr>
          <w:rFonts w:ascii="Consolas" w:cs="Consolas" w:eastAsia="Consolas" w:hAnsi="Consolas"/>
          <w:sz w:val="14"/>
          <w:szCs w:val="14"/>
        </w:rPr>
        <w:t xml:space="preserve">ord &lt;- obj[[]] %&gt;% mutate(w = FetchData(obj, WLS)[, 1] &gt; 0) %&gt;% group_by(group) %&gt;%</w:t>
      </w:r>
    </w:p>
    <w:p>
      <w:pPr>
        <w:spacing w:after="0" w:line="220"/>
      </w:pPr>
      <w:r>
        <w:rPr>
          <w:rFonts w:ascii="Consolas" w:cs="Consolas" w:eastAsia="Consolas" w:hAnsi="Consolas"/>
          <w:sz w:val="14"/>
          <w:szCs w:val="14"/>
        </w:rPr>
        <w:t xml:space="preserve">  summarise(p = mean(w)) %&gt;% arrange(desc(p)) %&gt;% pull(group)</w:t>
      </w:r>
    </w:p>
    <w:p>
      <w:pPr>
        <w:spacing w:after="0" w:line="220"/>
      </w:pPr>
      <w:r>
        <w:rPr>
          <w:rFonts w:ascii="Consolas" w:cs="Consolas" w:eastAsia="Consolas" w:hAnsi="Consolas"/>
          <w:sz w:val="14"/>
          <w:szCs w:val="14"/>
        </w:rPr>
        <w:t xml:space="preserve">obj$group &lt;- factor(obj$group, levels = ord)</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save_plot(FeaturePlot(obj, WLS, reduction = red, order = TRUE, raster = FALSE) + ggtitle("WLS expression") |</w:t>
      </w:r>
    </w:p>
    <w:p>
      <w:pPr>
        <w:spacing w:after="0" w:line="220"/>
      </w:pPr>
      <w:r>
        <w:rPr>
          <w:rFonts w:ascii="Consolas" w:cs="Consolas" w:eastAsia="Consolas" w:hAnsi="Consolas"/>
          <w:sz w:val="14"/>
          <w:szCs w:val="14"/>
        </w:rPr>
        <w:t xml:space="preserve">          DimPlot(obj, reduction = red, group.by = "group", label = TRUE, repel = TRUE, raster = FALSE) + NoLegend(),</w:t>
      </w:r>
    </w:p>
    <w:p>
      <w:pPr>
        <w:spacing w:after="0" w:line="220"/>
      </w:pPr>
      <w:r>
        <w:rPr>
          <w:rFonts w:ascii="Consolas" w:cs="Consolas" w:eastAsia="Consolas" w:hAnsi="Consolas"/>
          <w:sz w:val="14"/>
          <w:szCs w:val="14"/>
        </w:rPr>
        <w:t xml:space="preserve">          "01_UMAP_WLS_and_groups.png", w = 16, h = 7)</w:t>
      </w:r>
    </w:p>
    <w:p>
      <w:pPr>
        <w:spacing w:after="0" w:line="220"/>
      </w:pPr>
      <w:r>
        <w:rPr>
          <w:rFonts w:ascii="Consolas" w:cs="Consolas" w:eastAsia="Consolas" w:hAnsi="Consolas"/>
          <w:sz w:val="14"/>
          <w:szCs w:val="14"/>
        </w:rPr>
        <w:t xml:space="preserve">save_plot(VlnPlot(obj, WLS, group.by = "group", pt.size = 0) + NoLegend() + ggtitle("WLS by cell group"),</w:t>
      </w:r>
    </w:p>
    <w:p>
      <w:pPr>
        <w:spacing w:after="0" w:line="220"/>
      </w:pPr>
      <w:r>
        <w:rPr>
          <w:rFonts w:ascii="Consolas" w:cs="Consolas" w:eastAsia="Consolas" w:hAnsi="Consolas"/>
          <w:sz w:val="14"/>
          <w:szCs w:val="14"/>
        </w:rPr>
        <w:t xml:space="preserve">          "02_Violin_WLS.png", w = 10, h = 5)</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wnts  &lt;- intersect(c(paste0("WNT", c("1","2","2B","3","3A","4","5A","5B","6","7A","7B","8A","8B","9A","9B","10A","10B","11","16"))), rownames(obj))</w:t>
      </w:r>
    </w:p>
    <w:p>
      <w:pPr>
        <w:spacing w:after="0" w:line="220"/>
      </w:pPr>
      <w:r>
        <w:rPr>
          <w:rFonts w:ascii="Consolas" w:cs="Consolas" w:eastAsia="Consolas" w:hAnsi="Consolas"/>
          <w:sz w:val="14"/>
          <w:szCs w:val="14"/>
        </w:rPr>
        <w:t xml:space="preserve">recep &lt;- intersect(c(paste0("FZD", 1:10), "LRP5", "LRP6", "PORCN"), rownames(obj))</w:t>
      </w:r>
    </w:p>
    <w:p>
      <w:pPr>
        <w:spacing w:after="0" w:line="220"/>
      </w:pPr>
      <w:r>
        <w:rPr>
          <w:rFonts w:ascii="Consolas" w:cs="Consolas" w:eastAsia="Consolas" w:hAnsi="Consolas"/>
          <w:sz w:val="14"/>
          <w:szCs w:val="14"/>
        </w:rPr>
        <w:t xml:space="preserve">save_plot(DotPlot(obj, features = c(WLS, "PORCN", wnts), group.by = "group") + RotatedAxis() +</w:t>
      </w:r>
    </w:p>
    <w:p>
      <w:pPr>
        <w:spacing w:after="0" w:line="220"/>
      </w:pPr>
      <w:r>
        <w:rPr>
          <w:rFonts w:ascii="Consolas" w:cs="Consolas" w:eastAsia="Consolas" w:hAnsi="Consolas"/>
          <w:sz w:val="14"/>
          <w:szCs w:val="14"/>
        </w:rPr>
        <w:t xml:space="preserve">            ggtitle("WLS, PORCN and WNT ligands"), "03_DotPlot_WLS_WNT_ligands.png", w = 13, h = 5)</w:t>
      </w:r>
    </w:p>
    <w:p>
      <w:pPr>
        <w:spacing w:after="0" w:line="220"/>
      </w:pPr>
      <w:r>
        <w:rPr>
          <w:rFonts w:ascii="Consolas" w:cs="Consolas" w:eastAsia="Consolas" w:hAnsi="Consolas"/>
          <w:sz w:val="14"/>
          <w:szCs w:val="14"/>
        </w:rPr>
        <w:t xml:space="preserve">save_plot(DotPlot(obj, features = recep, group.by = "group") + RotatedAxis() +</w:t>
      </w:r>
    </w:p>
    <w:p>
      <w:pPr>
        <w:spacing w:after="0" w:line="220"/>
      </w:pPr>
      <w:r>
        <w:rPr>
          <w:rFonts w:ascii="Consolas" w:cs="Consolas" w:eastAsia="Consolas" w:hAnsi="Consolas"/>
          <w:sz w:val="14"/>
          <w:szCs w:val="14"/>
        </w:rPr>
        <w:t xml:space="preserve">            ggtitle("Wnt receptors and co-receptors"), "04_DotPlot_Wnt_receptors.png", w = 12, h = 5)</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---- 2. Per-donor summaries ----------------------------------------------------</w:t>
      </w:r>
    </w:p>
    <w:p>
      <w:pPr>
        <w:spacing w:after="0" w:line="220"/>
      </w:pPr>
      <w:r>
        <w:rPr>
          <w:rFonts w:ascii="Consolas" w:cs="Consolas" w:eastAsia="Consolas" w:hAnsi="Consolas"/>
          <w:sz w:val="14"/>
          <w:szCs w:val="14"/>
        </w:rPr>
        <w:t xml:space="preserve">df &lt;- data.frame(group = obj$group, sample = obj$sample, WLS = FetchData(obj, WLS)[, 1])</w:t>
      </w:r>
    </w:p>
    <w:p>
      <w:pPr>
        <w:spacing w:after="0" w:line="220"/>
      </w:pPr>
      <w:r>
        <w:rPr>
          <w:rFonts w:ascii="Consolas" w:cs="Consolas" w:eastAsia="Consolas" w:hAnsi="Consolas"/>
          <w:sz w:val="14"/>
          <w:szCs w:val="14"/>
        </w:rPr>
        <w:t xml:space="preserve">per_donor &lt;- df %&gt;% group_by(group, sample) %&gt;%</w:t>
      </w:r>
    </w:p>
    <w:p>
      <w:pPr>
        <w:spacing w:after="0" w:line="220"/>
      </w:pPr>
      <w:r>
        <w:rPr>
          <w:rFonts w:ascii="Consolas" w:cs="Consolas" w:eastAsia="Consolas" w:hAnsi="Consolas"/>
          <w:sz w:val="14"/>
          <w:szCs w:val="14"/>
        </w:rPr>
        <w:t xml:space="preserve">  summarise(n_cells = n(), pct_pos = 100 * mean(WLS &gt; 0), mean_expr = mean(WLS), .groups = "drop")</w:t>
      </w:r>
    </w:p>
    <w:p>
      <w:pPr>
        <w:spacing w:after="0" w:line="220"/>
      </w:pPr>
      <w:r>
        <w:rPr>
          <w:rFonts w:ascii="Consolas" w:cs="Consolas" w:eastAsia="Consolas" w:hAnsi="Consolas"/>
          <w:sz w:val="14"/>
          <w:szCs w:val="14"/>
        </w:rPr>
        <w:t xml:space="preserve">write.csv(per_donor, file.path(OUT_DIR, "WLS_per_donor_per_group.csv"), row.names = FALSE)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overall &lt;- 100 * mean(df$WLS &gt; 0)</w:t>
      </w:r>
    </w:p>
    <w:p>
      <w:pPr>
        <w:spacing w:after="0" w:line="220"/>
      </w:pPr>
      <w:r>
        <w:rPr>
          <w:rFonts w:ascii="Consolas" w:cs="Consolas" w:eastAsia="Consolas" w:hAnsi="Consolas"/>
          <w:sz w:val="14"/>
          <w:szCs w:val="14"/>
        </w:rPr>
        <w:t xml:space="preserve">summ &lt;- per_donor %&gt;% filter(n_cells &gt;= MIN_CELLS) %&gt;% group_by(group) %&gt;%</w:t>
      </w:r>
    </w:p>
    <w:p>
      <w:pPr>
        <w:spacing w:after="0" w:line="220"/>
      </w:pPr>
      <w:r>
        <w:rPr>
          <w:rFonts w:ascii="Consolas" w:cs="Consolas" w:eastAsia="Consolas" w:hAnsi="Consolas"/>
          <w:sz w:val="14"/>
          <w:szCs w:val="14"/>
        </w:rPr>
        <w:t xml:space="preserve">  summarise(n_donors = n(), cells = sum(n_cells),</w:t>
      </w:r>
    </w:p>
    <w:p>
      <w:pPr>
        <w:spacing w:after="0" w:line="220"/>
      </w:pPr>
      <w:r>
        <w:rPr>
          <w:rFonts w:ascii="Consolas" w:cs="Consolas" w:eastAsia="Consolas" w:hAnsi="Consolas"/>
          <w:sz w:val="14"/>
          <w:szCs w:val="14"/>
        </w:rPr>
        <w:t xml:space="preserve">            pct_pos_median = round(median(pct_pos), 1), pct_pos_min = round(min(pct_pos), 1),</w:t>
      </w:r>
    </w:p>
    <w:p>
      <w:pPr>
        <w:spacing w:after="0" w:line="220"/>
      </w:pPr>
      <w:r>
        <w:rPr>
          <w:rFonts w:ascii="Consolas" w:cs="Consolas" w:eastAsia="Consolas" w:hAnsi="Consolas"/>
          <w:sz w:val="14"/>
          <w:szCs w:val="14"/>
        </w:rPr>
        <w:t xml:space="preserve">            pct_pos_max = round(max(pct_pos), 1), mean_expr = round(mean(mean_expr), 3),</w:t>
      </w:r>
    </w:p>
    <w:p>
      <w:pPr>
        <w:spacing w:after="0" w:line="220"/>
      </w:pPr>
      <w:r>
        <w:rPr>
          <w:rFonts w:ascii="Consolas" w:cs="Consolas" w:eastAsia="Consolas" w:hAnsi="Consolas"/>
          <w:sz w:val="14"/>
          <w:szCs w:val="14"/>
        </w:rPr>
        <w:t xml:space="preserve">            fold_enrichment_vs_all = round(median(pct_pos) / overall, 2), .groups = "drop") %&gt;%</w:t>
      </w:r>
    </w:p>
    <w:p>
      <w:pPr>
        <w:spacing w:after="0" w:line="220"/>
      </w:pPr>
      <w:r>
        <w:rPr>
          <w:rFonts w:ascii="Consolas" w:cs="Consolas" w:eastAsia="Consolas" w:hAnsi="Consolas"/>
          <w:sz w:val="14"/>
          <w:szCs w:val="14"/>
        </w:rPr>
        <w:t xml:space="preserve">  arrange(desc(pct_pos_median))</w:t>
      </w:r>
    </w:p>
    <w:p>
      <w:pPr>
        <w:spacing w:after="0" w:line="220"/>
      </w:pPr>
      <w:r>
        <w:rPr>
          <w:rFonts w:ascii="Consolas" w:cs="Consolas" w:eastAsia="Consolas" w:hAnsi="Consolas"/>
          <w:sz w:val="14"/>
          <w:szCs w:val="14"/>
        </w:rPr>
        <w:t xml:space="preserve">write.csv(summ, file.path(OUT_DIR, "WLS_summary_by_group.csv"), row.names = FALSE)</w:t>
      </w:r>
    </w:p>
    <w:p>
      <w:pPr>
        <w:spacing w:after="0" w:line="220"/>
      </w:pPr>
      <w:r>
        <w:rPr>
          <w:rFonts w:ascii="Consolas" w:cs="Consolas" w:eastAsia="Consolas" w:hAnsi="Consolas"/>
          <w:sz w:val="14"/>
          <w:szCs w:val="14"/>
        </w:rPr>
        <w:t xml:space="preserve">cat("\nWLS by group (donor-level, groups with &gt;=", MIN_CELLS, "cells per donor):\n"); print(summ)</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save_plot(ggplot(filter(per_donor, n_cells &gt;= MIN_CELLS), aes(group, pct_pos)) +</w:t>
      </w:r>
    </w:p>
    <w:p>
      <w:pPr>
        <w:spacing w:after="0" w:line="220"/>
      </w:pPr>
      <w:r>
        <w:rPr>
          <w:rFonts w:ascii="Consolas" w:cs="Consolas" w:eastAsia="Consolas" w:hAnsi="Consolas"/>
          <w:sz w:val="14"/>
          <w:szCs w:val="14"/>
        </w:rPr>
        <w:t xml:space="preserve">            geom_boxplot(outlier.shape = NA, fill = "grey92") +</w:t>
      </w:r>
    </w:p>
    <w:p>
      <w:pPr>
        <w:spacing w:after="0" w:line="220"/>
      </w:pPr>
      <w:r>
        <w:rPr>
          <w:rFonts w:ascii="Consolas" w:cs="Consolas" w:eastAsia="Consolas" w:hAnsi="Consolas"/>
          <w:sz w:val="14"/>
          <w:szCs w:val="14"/>
        </w:rPr>
        <w:t xml:space="preserve">            geom_point(aes(colour = sample), size = 2.5, position = position_jitter(width = .15, seed = 1)) +</w:t>
      </w:r>
    </w:p>
    <w:p>
      <w:pPr>
        <w:spacing w:after="0" w:line="220"/>
      </w:pPr>
      <w:r>
        <w:rPr>
          <w:rFonts w:ascii="Consolas" w:cs="Consolas" w:eastAsia="Consolas" w:hAnsi="Consolas"/>
          <w:sz w:val="14"/>
          <w:szCs w:val="14"/>
        </w:rPr>
        <w:t xml:space="preserve">            theme_minimal() + theme(axis.text.x = element_text(angle = 40, hjust = 1)) +</w:t>
      </w:r>
    </w:p>
    <w:p>
      <w:pPr>
        <w:spacing w:after="0" w:line="220"/>
      </w:pPr>
      <w:r>
        <w:rPr>
          <w:rFonts w:ascii="Consolas" w:cs="Consolas" w:eastAsia="Consolas" w:hAnsi="Consolas"/>
          <w:sz w:val="14"/>
          <w:szCs w:val="14"/>
        </w:rPr>
        <w:t xml:space="preserve">            labs(x = NULL, y = "% WLS+ cells", title = "WLS detection per donor"),</w:t>
      </w:r>
    </w:p>
    <w:p>
      <w:pPr>
        <w:spacing w:after="0" w:line="220"/>
      </w:pPr>
      <w:r>
        <w:rPr>
          <w:rFonts w:ascii="Consolas" w:cs="Consolas" w:eastAsia="Consolas" w:hAnsi="Consolas"/>
          <w:sz w:val="14"/>
          <w:szCs w:val="14"/>
        </w:rPr>
        <w:t xml:space="preserve">          "05_WLS_pct_per_donor.png", w = 11, h = 6)</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---- 3. Pseudobulk (sum counts per donor x group) ------------------------------</w:t>
      </w:r>
    </w:p>
    <w:p>
      <w:pPr>
        <w:spacing w:after="0" w:line="220"/>
      </w:pPr>
      <w:r>
        <w:rPr>
          <w:rFonts w:ascii="Consolas" w:cs="Consolas" w:eastAsia="Consolas" w:hAnsi="Consolas"/>
          <w:sz w:val="14"/>
          <w:szCs w:val="14"/>
        </w:rPr>
        <w:t xml:space="preserve">counts &lt;- LayerData(obj, assay = "RNA", layer = "counts")</w:t>
      </w:r>
    </w:p>
    <w:p>
      <w:pPr>
        <w:spacing w:after="0" w:line="220"/>
      </w:pPr>
      <w:r>
        <w:rPr>
          <w:rFonts w:ascii="Consolas" w:cs="Consolas" w:eastAsia="Consolas" w:hAnsi="Consolas"/>
          <w:sz w:val="14"/>
          <w:szCs w:val="14"/>
        </w:rPr>
        <w:t xml:space="preserve">key &lt;- factor(paste(obj$sample, obj$group, sep = "|"))</w:t>
      </w:r>
    </w:p>
    <w:p>
      <w:pPr>
        <w:spacing w:after="0" w:line="220"/>
      </w:pPr>
      <w:r>
        <w:rPr>
          <w:rFonts w:ascii="Consolas" w:cs="Consolas" w:eastAsia="Consolas" w:hAnsi="Consolas"/>
          <w:sz w:val="14"/>
          <w:szCs w:val="14"/>
        </w:rPr>
        <w:t xml:space="preserve">pb  &lt;- counts %*% sparse.model.matrix(~ 0 + key)</w:t>
      </w:r>
    </w:p>
    <w:p>
      <w:pPr>
        <w:spacing w:after="0" w:line="220"/>
      </w:pPr>
      <w:r>
        <w:rPr>
          <w:rFonts w:ascii="Consolas" w:cs="Consolas" w:eastAsia="Consolas" w:hAnsi="Consolas"/>
          <w:sz w:val="14"/>
          <w:szCs w:val="14"/>
        </w:rPr>
        <w:t xml:space="preserve">colnames(pb) &lt;- levels(key)</w:t>
      </w:r>
    </w:p>
    <w:p>
      <w:pPr>
        <w:spacing w:after="0" w:line="220"/>
      </w:pPr>
      <w:r>
        <w:rPr>
          <w:rFonts w:ascii="Consolas" w:cs="Consolas" w:eastAsia="Consolas" w:hAnsi="Consolas"/>
          <w:sz w:val="14"/>
          <w:szCs w:val="14"/>
        </w:rPr>
        <w:t xml:space="preserve">ncell &lt;- table(key)[colnames(pb)]</w:t>
      </w:r>
    </w:p>
    <w:p>
      <w:pPr>
        <w:spacing w:after="0" w:line="220"/>
      </w:pPr>
      <w:r>
        <w:rPr>
          <w:rFonts w:ascii="Consolas" w:cs="Consolas" w:eastAsia="Consolas" w:hAnsi="Consolas"/>
          <w:sz w:val="14"/>
          <w:szCs w:val="14"/>
        </w:rPr>
        <w:t xml:space="preserve">meta &lt;- data.frame(id = colnames(pb), sample = sub("\\|.*", "", colnames(pb)),</w:t>
      </w:r>
    </w:p>
    <w:p>
      <w:pPr>
        <w:spacing w:after="0" w:line="220"/>
      </w:pPr>
      <w:r>
        <w:rPr>
          <w:rFonts w:ascii="Consolas" w:cs="Consolas" w:eastAsia="Consolas" w:hAnsi="Consolas"/>
          <w:sz w:val="14"/>
          <w:szCs w:val="14"/>
        </w:rPr>
        <w:t xml:space="preserve">                   group = sub(".*\\|", "", colnames(pb)), n_cells = as.integer(ncell))</w:t>
      </w:r>
    </w:p>
    <w:p>
      <w:pPr>
        <w:spacing w:after="0" w:line="220"/>
      </w:pPr>
      <w:r>
        <w:rPr>
          <w:rFonts w:ascii="Consolas" w:cs="Consolas" w:eastAsia="Consolas" w:hAnsi="Consolas"/>
          <w:sz w:val="14"/>
          <w:szCs w:val="14"/>
        </w:rPr>
        <w:t xml:space="preserve">keep &lt;- meta$n_cells &gt;= MIN_CELLS</w:t>
      </w:r>
    </w:p>
    <w:p>
      <w:pPr>
        <w:spacing w:after="0" w:line="220"/>
      </w:pPr>
      <w:r>
        <w:rPr>
          <w:rFonts w:ascii="Consolas" w:cs="Consolas" w:eastAsia="Consolas" w:hAnsi="Consolas"/>
          <w:sz w:val="14"/>
          <w:szCs w:val="14"/>
        </w:rPr>
        <w:t xml:space="preserve">pb &lt;- pb[, keep]; meta &lt;- meta[keep,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y_all &lt;- DGEList(as.matrix(pb), samples = meta)</w:t>
      </w:r>
    </w:p>
    <w:p>
      <w:pPr>
        <w:spacing w:after="0" w:line="220"/>
      </w:pPr>
      <w:r>
        <w:rPr>
          <w:rFonts w:ascii="Consolas" w:cs="Consolas" w:eastAsia="Consolas" w:hAnsi="Consolas"/>
          <w:sz w:val="14"/>
          <w:szCs w:val="14"/>
        </w:rPr>
        <w:t xml:space="preserve">y_all &lt;- normLibSizes(y_all[filterByExpr(y_all, group = meta$group), , keep.lib.sizes = FALSE])</w:t>
      </w:r>
    </w:p>
    <w:p>
      <w:pPr>
        <w:spacing w:after="0" w:line="220"/>
      </w:pPr>
      <w:r>
        <w:rPr>
          <w:rFonts w:ascii="Consolas" w:cs="Consolas" w:eastAsia="Consolas" w:hAnsi="Consolas"/>
          <w:sz w:val="14"/>
          <w:szCs w:val="14"/>
        </w:rPr>
        <w:t xml:space="preserve">lc &lt;- cpm(y_all, log = TRUE)</w:t>
      </w:r>
    </w:p>
    <w:p>
      <w:pPr>
        <w:spacing w:after="0" w:line="220"/>
      </w:pPr>
      <w:r>
        <w:rPr>
          <w:rFonts w:ascii="Consolas" w:cs="Consolas" w:eastAsia="Consolas" w:hAnsi="Consolas"/>
          <w:sz w:val="14"/>
          <w:szCs w:val="14"/>
        </w:rPr>
        <w:t xml:space="preserve">if (WLS %in% rownames(lc)) {</w:t>
      </w:r>
    </w:p>
    <w:p>
      <w:pPr>
        <w:spacing w:after="0" w:line="220"/>
      </w:pPr>
      <w:r>
        <w:rPr>
          <w:rFonts w:ascii="Consolas" w:cs="Consolas" w:eastAsia="Consolas" w:hAnsi="Consolas"/>
          <w:sz w:val="14"/>
          <w:szCs w:val="14"/>
        </w:rPr>
        <w:t xml:space="preserve">  pb_wls &lt;- cbind(meta, logCPM_WLS = round(lc[WLS, ], 3))</w:t>
      </w:r>
    </w:p>
    <w:p>
      <w:pPr>
        <w:spacing w:after="0" w:line="220"/>
      </w:pPr>
      <w:r>
        <w:rPr>
          <w:rFonts w:ascii="Consolas" w:cs="Consolas" w:eastAsia="Consolas" w:hAnsi="Consolas"/>
          <w:sz w:val="14"/>
          <w:szCs w:val="14"/>
        </w:rPr>
        <w:t xml:space="preserve">  write.csv(pb_wls, file.path(OUT_DIR, "WLS_pseudobulk_logCPM.csv"), row.names = FALSE)</w:t>
      </w:r>
    </w:p>
    <w:p>
      <w:pPr>
        <w:spacing w:after="0" w:line="220"/>
      </w:pPr>
      <w:r>
        <w:rPr>
          <w:rFonts w:ascii="Consolas" w:cs="Consolas" w:eastAsia="Consolas" w:hAnsi="Consolas"/>
          <w:sz w:val="14"/>
          <w:szCs w:val="14"/>
        </w:rPr>
        <w:t xml:space="preserve">  save_plot(ggplot(pb_wls, aes(reorder(group, -logCPM_WLS, median), logCPM_WLS)) +</w:t>
      </w:r>
    </w:p>
    <w:p>
      <w:pPr>
        <w:spacing w:after="0" w:line="220"/>
      </w:pPr>
      <w:r>
        <w:rPr>
          <w:rFonts w:ascii="Consolas" w:cs="Consolas" w:eastAsia="Consolas" w:hAnsi="Consolas"/>
          <w:sz w:val="14"/>
          <w:szCs w:val="14"/>
        </w:rPr>
        <w:t xml:space="preserve">              geom_boxplot(outlier.shape = NA, fill = "grey92") + geom_point(aes(colour = sample), size = 2.5) +</w:t>
      </w:r>
    </w:p>
    <w:p>
      <w:pPr>
        <w:spacing w:after="0" w:line="220"/>
      </w:pPr>
      <w:r>
        <w:rPr>
          <w:rFonts w:ascii="Consolas" w:cs="Consolas" w:eastAsia="Consolas" w:hAnsi="Consolas"/>
          <w:sz w:val="14"/>
          <w:szCs w:val="14"/>
        </w:rPr>
        <w:t xml:space="preserve">              theme_minimal() + theme(axis.text.x = element_text(angle = 40, hjust = 1)) +</w:t>
      </w:r>
    </w:p>
    <w:p>
      <w:pPr>
        <w:spacing w:after="0" w:line="220"/>
      </w:pPr>
      <w:r>
        <w:rPr>
          <w:rFonts w:ascii="Consolas" w:cs="Consolas" w:eastAsia="Consolas" w:hAnsi="Consolas"/>
          <w:sz w:val="14"/>
          <w:szCs w:val="14"/>
        </w:rPr>
        <w:t xml:space="preserve">              labs(x = NULL, y = "WLS log2 CPM (pseudobulk)", title = "WLS pseudobulk expression per donor"),</w:t>
      </w:r>
    </w:p>
    <w:p>
      <w:pPr>
        <w:spacing w:after="0" w:line="220"/>
      </w:pPr>
      <w:r>
        <w:rPr>
          <w:rFonts w:ascii="Consolas" w:cs="Consolas" w:eastAsia="Consolas" w:hAnsi="Consolas"/>
          <w:sz w:val="14"/>
          <w:szCs w:val="14"/>
        </w:rPr>
        <w:t xml:space="preserve">            "06_WLS_pseudobulk_logCPM.png", w = 11, h = 6)</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Paired tests: candidate DPSC vs each comparator, donor as blocking factor</w:t>
      </w:r>
    </w:p>
    <w:p>
      <w:pPr>
        <w:spacing w:after="0" w:line="220"/>
      </w:pPr>
      <w:r>
        <w:rPr>
          <w:rFonts w:ascii="Consolas" w:cs="Consolas" w:eastAsia="Consolas" w:hAnsi="Consolas"/>
          <w:sz w:val="14"/>
          <w:szCs w:val="14"/>
        </w:rPr>
        <w:t xml:space="preserve">compare &lt;- function(ref) {</w:t>
      </w:r>
    </w:p>
    <w:p>
      <w:pPr>
        <w:spacing w:after="0" w:line="220"/>
      </w:pPr>
      <w:r>
        <w:rPr>
          <w:rFonts w:ascii="Consolas" w:cs="Consolas" w:eastAsia="Consolas" w:hAnsi="Consolas"/>
          <w:sz w:val="14"/>
          <w:szCs w:val="14"/>
        </w:rPr>
        <w:t xml:space="preserve">  m &lt;- meta[meta$group %in% c("Candidate_DPSC", ref), ]</w:t>
      </w:r>
    </w:p>
    <w:p>
      <w:pPr>
        <w:spacing w:after="0" w:line="220"/>
      </w:pPr>
      <w:r>
        <w:rPr>
          <w:rFonts w:ascii="Consolas" w:cs="Consolas" w:eastAsia="Consolas" w:hAnsi="Consolas"/>
          <w:sz w:val="14"/>
          <w:szCs w:val="14"/>
        </w:rPr>
        <w:t xml:space="preserve">  donors &lt;- names(which(table(m$sample) == 2))           # donors with both groups</w:t>
      </w:r>
    </w:p>
    <w:p>
      <w:pPr>
        <w:spacing w:after="0" w:line="220"/>
      </w:pPr>
      <w:r>
        <w:rPr>
          <w:rFonts w:ascii="Consolas" w:cs="Consolas" w:eastAsia="Consolas" w:hAnsi="Consolas"/>
          <w:sz w:val="14"/>
          <w:szCs w:val="14"/>
        </w:rPr>
        <w:t xml:space="preserve">  m &lt;- m[m$sample %in% donors, ]</w:t>
      </w:r>
    </w:p>
    <w:p>
      <w:pPr>
        <w:spacing w:after="0" w:line="220"/>
      </w:pPr>
      <w:r>
        <w:rPr>
          <w:rFonts w:ascii="Consolas" w:cs="Consolas" w:eastAsia="Consolas" w:hAnsi="Consolas"/>
          <w:sz w:val="14"/>
          <w:szCs w:val="14"/>
        </w:rPr>
        <w:t xml:space="preserve">  if (length(donors) &lt; 3) return(data.frame(comparison = ref, n_donors = length(donors), note = "too few donors"))</w:t>
      </w:r>
    </w:p>
    <w:p>
      <w:pPr>
        <w:spacing w:after="0" w:line="220"/>
      </w:pPr>
      <w:r>
        <w:rPr>
          <w:rFonts w:ascii="Consolas" w:cs="Consolas" w:eastAsia="Consolas" w:hAnsi="Consolas"/>
          <w:sz w:val="14"/>
          <w:szCs w:val="14"/>
        </w:rPr>
        <w:t xml:space="preserve">  y &lt;- DGEList(as.matrix(pb[, m$id]), samples = m)</w:t>
      </w:r>
    </w:p>
    <w:p>
      <w:pPr>
        <w:spacing w:after="0" w:line="220"/>
      </w:pPr>
      <w:r>
        <w:rPr>
          <w:rFonts w:ascii="Consolas" w:cs="Consolas" w:eastAsia="Consolas" w:hAnsi="Consolas"/>
          <w:sz w:val="14"/>
          <w:szCs w:val="14"/>
        </w:rPr>
        <w:t xml:space="preserve">  m$group &lt;- relevel(factor(m$group), ref = ref)</w:t>
      </w:r>
    </w:p>
    <w:p>
      <w:pPr>
        <w:spacing w:after="0" w:line="220"/>
      </w:pPr>
      <w:r>
        <w:rPr>
          <w:rFonts w:ascii="Consolas" w:cs="Consolas" w:eastAsia="Consolas" w:hAnsi="Consolas"/>
          <w:sz w:val="14"/>
          <w:szCs w:val="14"/>
        </w:rPr>
        <w:t xml:space="preserve">  design &lt;- model.matrix(~ sample + group, data = m)</w:t>
      </w:r>
    </w:p>
    <w:p>
      <w:pPr>
        <w:spacing w:after="0" w:line="220"/>
      </w:pPr>
      <w:r>
        <w:rPr>
          <w:rFonts w:ascii="Consolas" w:cs="Consolas" w:eastAsia="Consolas" w:hAnsi="Consolas"/>
          <w:sz w:val="14"/>
          <w:szCs w:val="14"/>
        </w:rPr>
        <w:t xml:space="preserve">  y &lt;- y[filterByExpr(y, design), , keep.lib.sizes = FALSE]</w:t>
      </w:r>
    </w:p>
    <w:p>
      <w:pPr>
        <w:spacing w:after="0" w:line="220"/>
      </w:pPr>
      <w:r>
        <w:rPr>
          <w:rFonts w:ascii="Consolas" w:cs="Consolas" w:eastAsia="Consolas" w:hAnsi="Consolas"/>
          <w:sz w:val="14"/>
          <w:szCs w:val="14"/>
        </w:rPr>
        <w:t xml:space="preserve">  if (!WLS %in% rownames(y)) return(data.frame(comparison = ref, n_donors = length(donors), note = "WLS filtered out (low counts)"))</w:t>
      </w:r>
    </w:p>
    <w:p>
      <w:pPr>
        <w:spacing w:after="0" w:line="220"/>
      </w:pPr>
      <w:r>
        <w:rPr>
          <w:rFonts w:ascii="Consolas" w:cs="Consolas" w:eastAsia="Consolas" w:hAnsi="Consolas"/>
          <w:sz w:val="14"/>
          <w:szCs w:val="14"/>
        </w:rPr>
        <w:t xml:space="preserve">  y &lt;- normLibSizes(y); y &lt;- estimateDisp(y, design)</w:t>
      </w:r>
    </w:p>
    <w:p>
      <w:pPr>
        <w:spacing w:after="0" w:line="220"/>
      </w:pPr>
      <w:r>
        <w:rPr>
          <w:rFonts w:ascii="Consolas" w:cs="Consolas" w:eastAsia="Consolas" w:hAnsi="Consolas"/>
          <w:sz w:val="14"/>
          <w:szCs w:val="14"/>
        </w:rPr>
        <w:t xml:space="preserve">  fit &lt;- glmQLFit(y, design)</w:t>
      </w:r>
    </w:p>
    <w:p>
      <w:pPr>
        <w:spacing w:after="0" w:line="220"/>
      </w:pPr>
      <w:r>
        <w:rPr>
          <w:rFonts w:ascii="Consolas" w:cs="Consolas" w:eastAsia="Consolas" w:hAnsi="Consolas"/>
          <w:sz w:val="14"/>
          <w:szCs w:val="14"/>
        </w:rPr>
        <w:t xml:space="preserve">  res &lt;- glmQLFTest(fit, coef = "groupCandidate_DPSC")</w:t>
      </w:r>
    </w:p>
    <w:p>
      <w:pPr>
        <w:spacing w:after="0" w:line="220"/>
      </w:pPr>
      <w:r>
        <w:rPr>
          <w:rFonts w:ascii="Consolas" w:cs="Consolas" w:eastAsia="Consolas" w:hAnsi="Consolas"/>
          <w:sz w:val="14"/>
          <w:szCs w:val="14"/>
        </w:rPr>
        <w:t xml:space="preserve">  tt &lt;- topTags(res, n = Inf)$table</w:t>
      </w:r>
    </w:p>
    <w:p>
      <w:pPr>
        <w:spacing w:after="0" w:line="220"/>
      </w:pPr>
      <w:r>
        <w:rPr>
          <w:rFonts w:ascii="Consolas" w:cs="Consolas" w:eastAsia="Consolas" w:hAnsi="Consolas"/>
          <w:sz w:val="14"/>
          <w:szCs w:val="14"/>
        </w:rPr>
        <w:t xml:space="preserve">  data.frame(comparison = paste("Candidate_DPSC vs", ref), n_donors = length(donors),</w:t>
      </w:r>
    </w:p>
    <w:p>
      <w:pPr>
        <w:spacing w:after="0" w:line="220"/>
      </w:pPr>
      <w:r>
        <w:rPr>
          <w:rFonts w:ascii="Consolas" w:cs="Consolas" w:eastAsia="Consolas" w:hAnsi="Consolas"/>
          <w:sz w:val="14"/>
          <w:szCs w:val="14"/>
        </w:rPr>
        <w:t xml:space="preserve">             WLS_log2FC = round(tt[WLS, "logFC"], 3), WLS_PValue = signif(tt[WLS, "PValue"], 3),</w:t>
      </w:r>
    </w:p>
    <w:p>
      <w:pPr>
        <w:spacing w:after="0" w:line="220"/>
      </w:pPr>
      <w:r>
        <w:rPr>
          <w:rFonts w:ascii="Consolas" w:cs="Consolas" w:eastAsia="Consolas" w:hAnsi="Consolas"/>
          <w:sz w:val="14"/>
          <w:szCs w:val="14"/>
        </w:rPr>
        <w:t xml:space="preserve">             WLS_FDR_genomewide = signif(tt[WLS, "FDR"], 3),</w:t>
      </w:r>
    </w:p>
    <w:p>
      <w:pPr>
        <w:spacing w:after="0" w:line="220"/>
      </w:pPr>
      <w:r>
        <w:rPr>
          <w:rFonts w:ascii="Consolas" w:cs="Consolas" w:eastAsia="Consolas" w:hAnsi="Consolas"/>
          <w:sz w:val="14"/>
          <w:szCs w:val="14"/>
        </w:rPr>
        <w:t xml:space="preserve">             WLS_rank = which(rownames(tt) == WLS), genes_tested = nrow(tt), note =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"Rest" = all non-DPSC cells pooled</w:t>
      </w:r>
    </w:p>
    <w:p>
      <w:pPr>
        <w:spacing w:after="0" w:line="220"/>
      </w:pPr>
      <w:r>
        <w:rPr>
          <w:rFonts w:ascii="Consolas" w:cs="Consolas" w:eastAsia="Consolas" w:hAnsi="Consolas"/>
          <w:sz w:val="14"/>
          <w:szCs w:val="14"/>
        </w:rPr>
        <w:t xml:space="preserve">meta_rest &lt;- meta; pb_rest &lt;- pb</w:t>
      </w:r>
    </w:p>
    <w:p>
      <w:pPr>
        <w:spacing w:after="0" w:line="220"/>
      </w:pPr>
      <w:r>
        <w:rPr>
          <w:rFonts w:ascii="Consolas" w:cs="Consolas" w:eastAsia="Consolas" w:hAnsi="Consolas"/>
          <w:sz w:val="14"/>
          <w:szCs w:val="14"/>
        </w:rPr>
        <w:t xml:space="preserve">rest_ids &lt;- meta$id[meta$group != "Candidate_DPSC"]</w:t>
      </w:r>
    </w:p>
    <w:p>
      <w:pPr>
        <w:spacing w:after="0" w:line="220"/>
      </w:pPr>
      <w:r>
        <w:rPr>
          <w:rFonts w:ascii="Consolas" w:cs="Consolas" w:eastAsia="Consolas" w:hAnsi="Consolas"/>
          <w:sz w:val="14"/>
          <w:szCs w:val="14"/>
        </w:rPr>
        <w:t xml:space="preserve">for (s in unique(meta$sample)) {</w:t>
      </w:r>
    </w:p>
    <w:p>
      <w:pPr>
        <w:spacing w:after="0" w:line="220"/>
      </w:pPr>
      <w:r>
        <w:rPr>
          <w:rFonts w:ascii="Consolas" w:cs="Consolas" w:eastAsia="Consolas" w:hAnsi="Consolas"/>
          <w:sz w:val="14"/>
          <w:szCs w:val="14"/>
        </w:rPr>
        <w:t xml:space="preserve">  ids &lt;- intersect(rest_ids, meta$id[meta$sample == s]); if (!length(ids)) next</w:t>
      </w:r>
    </w:p>
    <w:p>
      <w:pPr>
        <w:spacing w:after="0" w:line="220"/>
      </w:pPr>
      <w:r>
        <w:rPr>
          <w:rFonts w:ascii="Consolas" w:cs="Consolas" w:eastAsia="Consolas" w:hAnsi="Consolas"/>
          <w:sz w:val="14"/>
          <w:szCs w:val="14"/>
        </w:rPr>
        <w:t xml:space="preserve">  pb_rest &lt;- cbind(pb_rest, Matrix::rowSums(pb[, ids, drop = FALSE]))</w:t>
      </w:r>
    </w:p>
    <w:p>
      <w:pPr>
        <w:spacing w:after="0" w:line="220"/>
      </w:pPr>
      <w:r>
        <w:rPr>
          <w:rFonts w:ascii="Consolas" w:cs="Consolas" w:eastAsia="Consolas" w:hAnsi="Consolas"/>
          <w:sz w:val="14"/>
          <w:szCs w:val="14"/>
        </w:rPr>
        <w:t xml:space="preserve">  colnames(pb_rest)[ncol(pb_rest)] &lt;- paste0(s, "|All_other_cells")</w:t>
      </w:r>
    </w:p>
    <w:p>
      <w:pPr>
        <w:spacing w:after="0" w:line="220"/>
      </w:pPr>
      <w:r>
        <w:rPr>
          <w:rFonts w:ascii="Consolas" w:cs="Consolas" w:eastAsia="Consolas" w:hAnsi="Consolas"/>
          <w:sz w:val="14"/>
          <w:szCs w:val="14"/>
        </w:rPr>
        <w:t xml:space="preserve">  meta_rest &lt;- rbind(meta_rest, data.frame(id = paste0(s, "|All_other_cells"), sample = s,</w:t>
      </w:r>
    </w:p>
    <w:p>
      <w:pPr>
        <w:spacing w:after="0" w:line="220"/>
      </w:pPr>
      <w:r>
        <w:rPr>
          <w:rFonts w:ascii="Consolas" w:cs="Consolas" w:eastAsia="Consolas" w:hAnsi="Consolas"/>
          <w:sz w:val="14"/>
          <w:szCs w:val="14"/>
        </w:rPr>
        <w:t xml:space="preserve">                                           group = "All_other_cells", n_cells = sum(meta$n_cells[meta$id %in% ids])))</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pb &lt;- pb_rest; meta &lt;- meta_rest</w:t>
      </w:r>
    </w:p>
    <w:p>
      <w:pPr>
        <w:spacing w:after="0" w:line="220"/>
      </w:pPr>
      <w:r>
        <w:rPr>
          <w:rFonts w:ascii="Consolas" w:cs="Consolas" w:eastAsia="Consolas" w:hAnsi="Consolas"/>
          <w:sz w:val="14"/>
          <w:szCs w:val="14"/>
        </w:rPr>
        <w:t xml:space="preserve">comparators &lt;- intersect(c("Pulp_fibroblast", "Endothelial", "Schwann_glia", "Myeloid", "All_other_cells"), meta$group)</w:t>
      </w:r>
    </w:p>
    <w:p>
      <w:pPr>
        <w:spacing w:after="0" w:line="220"/>
      </w:pPr>
      <w:r>
        <w:rPr>
          <w:rFonts w:ascii="Consolas" w:cs="Consolas" w:eastAsia="Consolas" w:hAnsi="Consolas"/>
          <w:sz w:val="14"/>
          <w:szCs w:val="14"/>
        </w:rPr>
        <w:t xml:space="preserve">tests &lt;- bind_rows(lapply(comparators, compare))</w:t>
      </w:r>
    </w:p>
    <w:p>
      <w:pPr>
        <w:spacing w:after="0" w:line="220"/>
      </w:pPr>
      <w:r>
        <w:rPr>
          <w:rFonts w:ascii="Consolas" w:cs="Consolas" w:eastAsia="Consolas" w:hAnsi="Consolas"/>
          <w:sz w:val="14"/>
          <w:szCs w:val="14"/>
        </w:rPr>
        <w:t xml:space="preserve">write.csv(tests, file.path(OUT_DIR, "WLS_pseudobulk_edgeR_tests.csv"), row.names = FALSE)</w:t>
      </w:r>
    </w:p>
    <w:p>
      <w:pPr>
        <w:spacing w:after="0" w:line="220"/>
      </w:pPr>
      <w:r>
        <w:rPr>
          <w:rFonts w:ascii="Consolas" w:cs="Consolas" w:eastAsia="Consolas" w:hAnsi="Consolas"/>
          <w:sz w:val="14"/>
          <w:szCs w:val="14"/>
        </w:rPr>
        <w:t xml:space="preserve">cat("\nPseudobulk edgeR (positive log2FC = higher in candidate DPSCs):\n"); print(tests)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---- 4. Mixed-effects model of WLS detection ----------------------------------</w:t>
      </w:r>
    </w:p>
    <w:p>
      <w:pPr>
        <w:spacing w:after="0" w:line="220"/>
      </w:pPr>
      <w:r>
        <w:rPr>
          <w:rFonts w:ascii="Consolas" w:cs="Consolas" w:eastAsia="Consolas" w:hAnsi="Consolas"/>
          <w:sz w:val="14"/>
          <w:szCs w:val="14"/>
        </w:rPr>
        <w:t xml:space="preserve">if (requireNamespace("lme4", quietly = TRUE)) {</w:t>
      </w:r>
    </w:p>
    <w:p>
      <w:pPr>
        <w:spacing w:after="0" w:line="220"/>
      </w:pPr>
      <w:r>
        <w:rPr>
          <w:rFonts w:ascii="Consolas" w:cs="Consolas" w:eastAsia="Consolas" w:hAnsi="Consolas"/>
          <w:sz w:val="14"/>
          <w:szCs w:val="14"/>
        </w:rPr>
        <w:t xml:space="preserve">  mes_df &lt;- df[df$group %in% c("Candidate_DPSC", "Pulp_fibroblast", "Perivascular_other"), ]</w:t>
      </w:r>
    </w:p>
    <w:p>
      <w:pPr>
        <w:spacing w:after="0" w:line="220"/>
      </w:pPr>
      <w:r>
        <w:rPr>
          <w:rFonts w:ascii="Consolas" w:cs="Consolas" w:eastAsia="Consolas" w:hAnsi="Consolas"/>
          <w:sz w:val="14"/>
          <w:szCs w:val="14"/>
        </w:rPr>
        <w:t xml:space="preserve">  mes_df$is_DPSC &lt;- mes_df$group == "Candidate_DPSC"; mes_df$pos &lt;- mes_df$WLS &gt; 0</w:t>
      </w:r>
    </w:p>
    <w:p>
      <w:pPr>
        <w:spacing w:after="0" w:line="220"/>
      </w:pPr>
      <w:r>
        <w:rPr>
          <w:rFonts w:ascii="Consolas" w:cs="Consolas" w:eastAsia="Consolas" w:hAnsi="Consolas"/>
          <w:sz w:val="14"/>
          <w:szCs w:val="14"/>
        </w:rPr>
        <w:t xml:space="preserve">  fitm &lt;- lme4::glmer(pos ~ is_DPSC + (1 | sample), data = mes_df, family = binomial)</w:t>
      </w:r>
    </w:p>
    <w:p>
      <w:pPr>
        <w:spacing w:after="0" w:line="220"/>
      </w:pPr>
      <w:r>
        <w:rPr>
          <w:rFonts w:ascii="Consolas" w:cs="Consolas" w:eastAsia="Consolas" w:hAnsi="Consolas"/>
          <w:sz w:val="14"/>
          <w:szCs w:val="14"/>
        </w:rPr>
        <w:t xml:space="preserve">  co &lt;- summary(fitm)$coefficients["is_DPSCTRUE", ]</w:t>
      </w:r>
    </w:p>
    <w:p>
      <w:pPr>
        <w:spacing w:after="0" w:line="220"/>
      </w:pPr>
      <w:r>
        <w:rPr>
          <w:rFonts w:ascii="Consolas" w:cs="Consolas" w:eastAsia="Consolas" w:hAnsi="Consolas"/>
          <w:sz w:val="14"/>
          <w:szCs w:val="14"/>
        </w:rPr>
        <w:t xml:space="preserve">  ci &lt;- exp(co["Estimate"] + c(-1.96, 1.96) * co["Std. Error"])</w:t>
      </w:r>
    </w:p>
    <w:p>
      <w:pPr>
        <w:spacing w:after="0" w:line="220"/>
      </w:pPr>
      <w:r>
        <w:rPr>
          <w:rFonts w:ascii="Consolas" w:cs="Consolas" w:eastAsia="Consolas" w:hAnsi="Consolas"/>
          <w:sz w:val="14"/>
          <w:szCs w:val="14"/>
        </w:rPr>
        <w:t xml:space="preserve">  mm &lt;- data.frame(model = "WLS+ ~ candidate DPSC + (1|donor), mesenchymal cells",</w:t>
      </w:r>
    </w:p>
    <w:p>
      <w:pPr>
        <w:spacing w:after="0" w:line="220"/>
      </w:pPr>
      <w:r>
        <w:rPr>
          <w:rFonts w:ascii="Consolas" w:cs="Consolas" w:eastAsia="Consolas" w:hAnsi="Consolas"/>
          <w:sz w:val="14"/>
          <w:szCs w:val="14"/>
        </w:rPr>
        <w:t xml:space="preserve">                   odds_ratio = round(exp(co["Estimate"]), 3), CI95_low = round(ci[1], 3),</w:t>
      </w:r>
    </w:p>
    <w:p>
      <w:pPr>
        <w:spacing w:after="0" w:line="220"/>
      </w:pPr>
      <w:r>
        <w:rPr>
          <w:rFonts w:ascii="Consolas" w:cs="Consolas" w:eastAsia="Consolas" w:hAnsi="Consolas"/>
          <w:sz w:val="14"/>
          <w:szCs w:val="14"/>
        </w:rPr>
        <w:t xml:space="preserve">                   CI95_high = round(ci[2], 3), p_value = signif(co["Pr(&gt;|z|)"], 3))</w:t>
      </w:r>
    </w:p>
    <w:p>
      <w:pPr>
        <w:spacing w:after="0" w:line="220"/>
      </w:pPr>
      <w:r>
        <w:rPr>
          <w:rFonts w:ascii="Consolas" w:cs="Consolas" w:eastAsia="Consolas" w:hAnsi="Consolas"/>
          <w:sz w:val="14"/>
          <w:szCs w:val="14"/>
        </w:rPr>
        <w:t xml:space="preserve">  write.csv(mm, file.path(OUT_DIR, "WLS_mixed_model.csv"), row.names = FALSE)</w:t>
      </w:r>
    </w:p>
    <w:p>
      <w:pPr>
        <w:spacing w:after="0" w:line="220"/>
      </w:pPr>
      <w:r>
        <w:rPr>
          <w:rFonts w:ascii="Consolas" w:cs="Consolas" w:eastAsia="Consolas" w:hAnsi="Consolas"/>
          <w:sz w:val="14"/>
          <w:szCs w:val="14"/>
        </w:rPr>
        <w:t xml:space="preserve">  cat("\nMixed-effects logistic model (within mesenchyme):\n"); print(mm)</w:t>
      </w:r>
    </w:p>
    <w:p>
      <w:pPr>
        <w:spacing w:after="0" w:line="220"/>
      </w:pPr>
      <w:r>
        <w:rPr>
          <w:rFonts w:ascii="Consolas" w:cs="Consolas" w:eastAsia="Consolas" w:hAnsi="Consolas"/>
          <w:sz w:val="14"/>
          <w:szCs w:val="14"/>
        </w:rPr>
        <w:t xml:space="preserve">} else cat("\nlme4 not installed: skipping mixed model (install.packages('lme4'))\n")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---- 5. Co-expression with WNT ligands ----------------------------------------</w:t>
      </w:r>
    </w:p>
    <w:p>
      <w:pPr>
        <w:spacing w:after="0" w:line="220"/>
      </w:pPr>
      <w:r>
        <w:rPr>
          <w:rFonts w:ascii="Consolas" w:cs="Consolas" w:eastAsia="Consolas" w:hAnsi="Consolas"/>
          <w:sz w:val="14"/>
          <w:szCs w:val="14"/>
        </w:rPr>
        <w:t xml:space="preserve">if (length(wnts)) {</w:t>
      </w:r>
    </w:p>
    <w:p>
      <w:pPr>
        <w:spacing w:after="0" w:line="220"/>
      </w:pPr>
      <w:r>
        <w:rPr>
          <w:rFonts w:ascii="Consolas" w:cs="Consolas" w:eastAsia="Consolas" w:hAnsi="Consolas"/>
          <w:sz w:val="14"/>
          <w:szCs w:val="14"/>
        </w:rPr>
        <w:t xml:space="preserve">  W &lt;- FetchData(obj, c(WLS, wnts)) &gt; 0</w:t>
      </w:r>
    </w:p>
    <w:p>
      <w:pPr>
        <w:spacing w:after="0" w:line="220"/>
      </w:pPr>
      <w:r>
        <w:rPr>
          <w:rFonts w:ascii="Consolas" w:cs="Consolas" w:eastAsia="Consolas" w:hAnsi="Consolas"/>
          <w:sz w:val="14"/>
          <w:szCs w:val="14"/>
        </w:rPr>
        <w:t xml:space="preserve">  any_wnt &lt;- rowSums(W[, -1, drop = FALSE]) &gt; 0</w:t>
      </w:r>
    </w:p>
    <w:p>
      <w:pPr>
        <w:spacing w:after="0" w:line="220"/>
      </w:pPr>
      <w:r>
        <w:rPr>
          <w:rFonts w:ascii="Consolas" w:cs="Consolas" w:eastAsia="Consolas" w:hAnsi="Consolas"/>
          <w:sz w:val="14"/>
          <w:szCs w:val="14"/>
        </w:rPr>
        <w:t xml:space="preserve">  co_tab &lt;- data.frame(group = obj$group, wls = W[, 1], wnt = any_wnt) %&gt;% group_by(group) %&gt;%</w:t>
      </w:r>
    </w:p>
    <w:p>
      <w:pPr>
        <w:spacing w:after="0" w:line="220"/>
      </w:pPr>
      <w:r>
        <w:rPr>
          <w:rFonts w:ascii="Consolas" w:cs="Consolas" w:eastAsia="Consolas" w:hAnsi="Consolas"/>
          <w:sz w:val="14"/>
          <w:szCs w:val="14"/>
        </w:rPr>
        <w:t xml:space="preserve">    summarise(n = n(), pct_WLS = round(100 * mean(wls), 1), pct_anyWNT = round(100 * mean(wnt), 1),</w:t>
      </w:r>
    </w:p>
    <w:p>
      <w:pPr>
        <w:spacing w:after="0" w:line="220"/>
      </w:pPr>
      <w:r>
        <w:rPr>
          <w:rFonts w:ascii="Consolas" w:cs="Consolas" w:eastAsia="Consolas" w:hAnsi="Consolas"/>
          <w:sz w:val="14"/>
          <w:szCs w:val="14"/>
        </w:rPr>
        <w:t xml:space="preserve">              pct_both = round(100 * mean(wls &amp; wnt), 2),</w:t>
      </w:r>
    </w:p>
    <w:p>
      <w:pPr>
        <w:spacing w:after="0" w:line="220"/>
      </w:pPr>
      <w:r>
        <w:rPr>
          <w:rFonts w:ascii="Consolas" w:cs="Consolas" w:eastAsia="Consolas" w:hAnsi="Consolas"/>
          <w:sz w:val="14"/>
          <w:szCs w:val="14"/>
        </w:rPr>
        <w:t xml:space="preserve">              pct_both_expected = round(100 * mean(wls) * mean(wnt), 2), .groups = "drop") %&gt;%</w:t>
      </w:r>
    </w:p>
    <w:p>
      <w:pPr>
        <w:spacing w:after="0" w:line="220"/>
      </w:pPr>
      <w:r>
        <w:rPr>
          <w:rFonts w:ascii="Consolas" w:cs="Consolas" w:eastAsia="Consolas" w:hAnsi="Consolas"/>
          <w:sz w:val="14"/>
          <w:szCs w:val="14"/>
        </w:rPr>
        <w:t xml:space="preserve">    mutate(obs_over_expected = round(pct_both / pct_both_expected, 2))</w:t>
      </w:r>
    </w:p>
    <w:p>
      <w:pPr>
        <w:spacing w:after="0" w:line="220"/>
      </w:pPr>
      <w:r>
        <w:rPr>
          <w:rFonts w:ascii="Consolas" w:cs="Consolas" w:eastAsia="Consolas" w:hAnsi="Consolas"/>
          <w:sz w:val="14"/>
          <w:szCs w:val="14"/>
        </w:rPr>
        <w:t xml:space="preserve">  write.csv(co_tab, file.path(OUT_DIR, "WLS_WNT_coexpression.csv"), row.names = FALSE)</w:t>
      </w:r>
    </w:p>
    <w:p>
      <w:pPr>
        <w:spacing w:after="0" w:line="220"/>
      </w:pPr>
      <w:r>
        <w:rPr>
          <w:rFonts w:ascii="Consolas" w:cs="Consolas" w:eastAsia="Consolas" w:hAnsi="Consolas"/>
          <w:sz w:val="14"/>
          <w:szCs w:val="14"/>
        </w:rPr>
        <w:t xml:space="preserve">  cat("\nWLS / WNT ligand co-expression:\n"); print(co_tab)</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writeLines(capture.output(sessionInfo()), file.path(OUT_DIR, "sessionInfo.txt"))</w:t>
      </w:r>
    </w:p>
    <w:p>
      <w:pPr>
        <w:spacing w:after="0" w:line="220"/>
      </w:pPr>
      <w:r>
        <w:rPr>
          <w:rFonts w:ascii="Consolas" w:cs="Consolas" w:eastAsia="Consolas" w:hAnsi="Consolas"/>
          <w:sz w:val="14"/>
          <w:szCs w:val="14"/>
        </w:rPr>
        <w:t xml:space="preserve">cat("\nDone. Results in", OUT_DIR, "\n")</w:t>
      </w:r>
    </w:p>
    <w:p>
      <w:pPr>
        <w:spacing w:after="0" w:line="220"/>
      </w:pPr>
      <w:r>
        <w:rPr>
          <w:rFonts w:ascii="Consolas" w:cs="Consolas" w:eastAsia="Consolas" w:hAnsi="Consolas"/>
          <w:sz w:val="14"/>
          <w:szCs w:val="14"/>
        </w:rPr>
        <w:t xml:space="preserve"> </w:t>
      </w:r>
    </w:p>
    <w:p>
      <w:pPr>
        <w:pStyle w:val="Heading2"/>
        <w:pageBreakBefore/>
      </w:pPr>
      <w:r>
        <w:t xml:space="preserve">B4. scripts/07b_WLS_sensitivity.R: Sensitivity analysis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07b_WLS_sensitivity.R</w:t>
      </w:r>
    </w:p>
    <w:p>
      <w:pPr>
        <w:spacing w:after="0" w:line="220"/>
      </w:pPr>
      <w:r>
        <w:rPr>
          <w:rFonts w:ascii="Consolas" w:cs="Consolas" w:eastAsia="Consolas" w:hAnsi="Consolas"/>
          <w:sz w:val="14"/>
          <w:szCs w:val="14"/>
        </w:rPr>
        <w:t xml:space="preserve"># Stage 7b: does the WLS result depend on how candidate DPSCs are defined?</w:t>
      </w:r>
    </w:p>
    <w:p>
      <w:pPr>
        <w:spacing w:after="0" w:line="220"/>
      </w:pPr>
      <w:r>
        <w:rPr>
          <w:rFonts w:ascii="Consolas" w:cs="Consolas" w:eastAsia="Consolas" w:hAnsi="Consolas"/>
          <w:sz w:val="14"/>
          <w:szCs w:val="14"/>
        </w:rPr>
        <w:t xml:space="preserve">#           + sequencing-depth-adjusted WLS / WNT co-expression</w:t>
      </w:r>
    </w:p>
    <w:p>
      <w:pPr>
        <w:spacing w:after="0" w:line="220"/>
      </w:pPr>
      <w:r>
        <w:rPr>
          <w:rFonts w:ascii="Consolas" w:cs="Consolas" w:eastAsia="Consolas" w:hAnsi="Consolas"/>
          <w:sz w:val="14"/>
          <w:szCs w:val="14"/>
        </w:rPr>
        <w:t xml:space="preserve">#           + identification of the low-WLS donor</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Input : data/processed/GSE164157_annotated.rds</w:t>
      </w:r>
    </w:p>
    <w:p>
      <w:pPr>
        <w:spacing w:after="0" w:line="220"/>
      </w:pPr>
      <w:r>
        <w:rPr>
          <w:rFonts w:ascii="Consolas" w:cs="Consolas" w:eastAsia="Consolas" w:hAnsi="Consolas"/>
          <w:sz w:val="14"/>
          <w:szCs w:val="14"/>
        </w:rPr>
        <w:t xml:space="preserve"># Output: results/07b_sensitivity/</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IN_RDS  &lt;- "data/processed/GSE164157_annotated.rds"</w:t>
      </w:r>
    </w:p>
    <w:p>
      <w:pPr>
        <w:spacing w:after="0" w:line="220"/>
      </w:pPr>
      <w:r>
        <w:rPr>
          <w:rFonts w:ascii="Consolas" w:cs="Consolas" w:eastAsia="Consolas" w:hAnsi="Consolas"/>
          <w:sz w:val="14"/>
          <w:szCs w:val="14"/>
        </w:rPr>
        <w:t xml:space="preserve">OUT_DIR &lt;- "results/07b_sensitivity"</w:t>
      </w:r>
    </w:p>
    <w:p>
      <w:pPr>
        <w:spacing w:after="0" w:line="220"/>
      </w:pPr>
      <w:r>
        <w:rPr>
          <w:rFonts w:ascii="Consolas" w:cs="Consolas" w:eastAsia="Consolas" w:hAnsi="Consolas"/>
          <w:sz w:val="14"/>
          <w:szCs w:val="14"/>
        </w:rPr>
        <w:t xml:space="preserve">MIN_CELLS &lt;- 20</w:t>
      </w:r>
    </w:p>
    <w:p>
      <w:pPr>
        <w:spacing w:after="0" w:line="220"/>
      </w:pPr>
      <w:r>
        <w:rPr>
          <w:rFonts w:ascii="Consolas" w:cs="Consolas" w:eastAsia="Consolas" w:hAnsi="Consolas"/>
          <w:sz w:val="14"/>
          <w:szCs w:val="14"/>
        </w:rPr>
        <w:t xml:space="preserve">set.seed(2026)</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suppressPackageStartupMessages({</w:t>
      </w:r>
    </w:p>
    <w:p>
      <w:pPr>
        <w:spacing w:after="0" w:line="220"/>
      </w:pPr>
      <w:r>
        <w:rPr>
          <w:rFonts w:ascii="Consolas" w:cs="Consolas" w:eastAsia="Consolas" w:hAnsi="Consolas"/>
          <w:sz w:val="14"/>
          <w:szCs w:val="14"/>
        </w:rPr>
        <w:t xml:space="preserve">  library(Seurat); library(ggplot2); library(dplyr); library(edgeR); library(Matrix)</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dir.create(OUT_DIR, recursive = TRUE, showWarnings = FALSE)</w:t>
      </w:r>
    </w:p>
    <w:p>
      <w:pPr>
        <w:spacing w:after="0" w:line="220"/>
      </w:pPr>
      <w:r>
        <w:rPr>
          <w:rFonts w:ascii="Consolas" w:cs="Consolas" w:eastAsia="Consolas" w:hAnsi="Consolas"/>
          <w:sz w:val="14"/>
          <w:szCs w:val="14"/>
        </w:rPr>
        <w:t xml:space="preserve">save_plot &lt;- function(p, name, w = 10, h = 6) ggsave(file.path(OUT_DIR, name), p, width = w, height = h, dpi = 200)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obj &lt;- readRDS(IN_RDS)</w:t>
      </w:r>
    </w:p>
    <w:p>
      <w:pPr>
        <w:spacing w:after="0" w:line="220"/>
      </w:pPr>
      <w:r>
        <w:rPr>
          <w:rFonts w:ascii="Consolas" w:cs="Consolas" w:eastAsia="Consolas" w:hAnsi="Consolas"/>
          <w:sz w:val="14"/>
          <w:szCs w:val="14"/>
        </w:rPr>
        <w:t xml:space="preserve">DefaultAssay(obj) &lt;- "RNA"</w:t>
      </w:r>
    </w:p>
    <w:p>
      <w:pPr>
        <w:spacing w:after="0" w:line="220"/>
      </w:pPr>
      <w:r>
        <w:rPr>
          <w:rFonts w:ascii="Consolas" w:cs="Consolas" w:eastAsia="Consolas" w:hAnsi="Consolas"/>
          <w:sz w:val="14"/>
          <w:szCs w:val="14"/>
        </w:rPr>
        <w:t xml:space="preserve">WLS &lt;- grep("^WLS($|[.-])", rownames(obj), value = TRUE)[1]</w:t>
      </w:r>
    </w:p>
    <w:p>
      <w:pPr>
        <w:spacing w:after="0" w:line="220"/>
      </w:pPr>
      <w:r>
        <w:rPr>
          <w:rFonts w:ascii="Consolas" w:cs="Consolas" w:eastAsia="Consolas" w:hAnsi="Consolas"/>
          <w:sz w:val="14"/>
          <w:szCs w:val="14"/>
        </w:rPr>
        <w:t xml:space="preserve">mes_types &lt;- c("Pulp_fibroblast", "Perivascular_MCAM", "MSC_progenitor", "Odontoblast")</w:t>
      </w:r>
    </w:p>
    <w:p>
      <w:pPr>
        <w:spacing w:after="0" w:line="220"/>
      </w:pPr>
      <w:r>
        <w:rPr>
          <w:rFonts w:ascii="Consolas" w:cs="Consolas" w:eastAsia="Consolas" w:hAnsi="Consolas"/>
          <w:sz w:val="14"/>
          <w:szCs w:val="14"/>
        </w:rPr>
        <w:t xml:space="preserve">mes &lt;- obj[, obj$cell_type %in% mes_types]</w:t>
      </w:r>
    </w:p>
    <w:p>
      <w:pPr>
        <w:spacing w:after="0" w:line="220"/>
      </w:pPr>
      <w:r>
        <w:rPr>
          <w:rFonts w:ascii="Consolas" w:cs="Consolas" w:eastAsia="Consolas" w:hAnsi="Consolas"/>
          <w:sz w:val="14"/>
          <w:szCs w:val="14"/>
        </w:rPr>
        <w:t xml:space="preserve">cat("Mesenchymal cells:", ncol(mes), "\n")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---- 1. Alternative DPSC definitions (all within the mesenchyme) -------------</w:t>
      </w:r>
    </w:p>
    <w:p>
      <w:pPr>
        <w:spacing w:after="0" w:line="220"/>
      </w:pPr>
      <w:r>
        <w:rPr>
          <w:rFonts w:ascii="Consolas" w:cs="Consolas" w:eastAsia="Consolas" w:hAnsi="Consolas"/>
          <w:sz w:val="14"/>
          <w:szCs w:val="14"/>
        </w:rPr>
        <w:t xml:space="preserve">stem_core &lt;- intersect(c("THY1", "NT5E", "ENG", "NGFR", "FRZB", "LEPR", "PRRX1", "CXCL12"), rownames(mes))</w:t>
      </w:r>
    </w:p>
    <w:p>
      <w:pPr>
        <w:spacing w:after="0" w:line="220"/>
      </w:pPr>
      <w:r>
        <w:rPr>
          <w:rFonts w:ascii="Consolas" w:cs="Consolas" w:eastAsia="Consolas" w:hAnsi="Consolas"/>
          <w:sz w:val="14"/>
          <w:szCs w:val="14"/>
        </w:rPr>
        <w:t xml:space="preserve">mes &lt;- AddModuleScore(mes, features = list(stem_core), name = "stemcell", seed = 2026)</w:t>
      </w:r>
    </w:p>
    <w:p>
      <w:pPr>
        <w:spacing w:after="0" w:line="220"/>
      </w:pPr>
      <w:r>
        <w:rPr>
          <w:rFonts w:ascii="Consolas" w:cs="Consolas" w:eastAsia="Consolas" w:hAnsi="Consolas"/>
          <w:sz w:val="14"/>
          <w:szCs w:val="14"/>
        </w:rPr>
        <w:t xml:space="preserve">mes$stemcell &lt;- mes$stemcell1; mes$stemcell1 &lt;- NULL</w:t>
      </w:r>
    </w:p>
    <w:p>
      <w:pPr>
        <w:spacing w:after="0" w:line="220"/>
      </w:pPr>
      <w:r>
        <w:rPr>
          <w:rFonts w:ascii="Consolas" w:cs="Consolas" w:eastAsia="Consolas" w:hAnsi="Consolas"/>
          <w:sz w:val="14"/>
          <w:szCs w:val="14"/>
        </w:rPr>
        <w:t xml:space="preserve">X &lt;- FetchData(mes, c(stem_core, "MCAM", WLS))</w:t>
      </w:r>
    </w:p>
    <w:p>
      <w:pPr>
        <w:spacing w:after="0" w:line="220"/>
      </w:pPr>
      <w:r>
        <w:rPr>
          <w:rFonts w:ascii="Consolas" w:cs="Consolas" w:eastAsia="Consolas" w:hAnsi="Consolas"/>
          <w:sz w:val="14"/>
          <w:szCs w:val="14"/>
        </w:rPr>
        <w:t xml:space="preserve">n_markers &lt;- rowSums(X[, stem_core] &gt; 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defs &lt;- list(</w:t>
      </w:r>
    </w:p>
    <w:p>
      <w:pPr>
        <w:spacing w:after="0" w:line="220"/>
      </w:pPr>
      <w:r>
        <w:rPr>
          <w:rFonts w:ascii="Consolas" w:cs="Consolas" w:eastAsia="Consolas" w:hAnsi="Consolas"/>
          <w:sz w:val="14"/>
          <w:szCs w:val="14"/>
        </w:rPr>
        <w:t xml:space="preserve">  A_perivascular_subclusters = mes$candidate_DPSC,                                     # stage 06 definition</w:t>
      </w:r>
    </w:p>
    <w:p>
      <w:pPr>
        <w:spacing w:after="0" w:line="220"/>
      </w:pPr>
      <w:r>
        <w:rPr>
          <w:rFonts w:ascii="Consolas" w:cs="Consolas" w:eastAsia="Consolas" w:hAnsi="Consolas"/>
          <w:sz w:val="14"/>
          <w:szCs w:val="14"/>
        </w:rPr>
        <w:t xml:space="preserve">  B_top20pct_stem_score      = mes$stemcell &gt;= quantile(mes$stemcell, 0.80),          # cell-level, no perivascular genes</w:t>
      </w:r>
    </w:p>
    <w:p>
      <w:pPr>
        <w:spacing w:after="0" w:line="220"/>
      </w:pPr>
      <w:r>
        <w:rPr>
          <w:rFonts w:ascii="Consolas" w:cs="Consolas" w:eastAsia="Consolas" w:hAnsi="Consolas"/>
          <w:sz w:val="14"/>
          <w:szCs w:val="14"/>
        </w:rPr>
        <w:t xml:space="preserve">  C_3plus_stem_markers       = n_markers &gt;= 3,                                         # marker count, cluster-free</w:t>
      </w:r>
    </w:p>
    <w:p>
      <w:pPr>
        <w:spacing w:after="0" w:line="220"/>
      </w:pPr>
      <w:r>
        <w:rPr>
          <w:rFonts w:ascii="Consolas" w:cs="Consolas" w:eastAsia="Consolas" w:hAnsi="Consolas"/>
          <w:sz w:val="14"/>
          <w:szCs w:val="14"/>
        </w:rPr>
        <w:t xml:space="preserve">  D_MCAM_positive            = X$MCAM &gt; 0                                              # classic CD146+ DPSC</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overlap &lt;- sapply(defs, function(a) sapply(defs, function(b) round(sum(a &amp; b) / sum(a), 2)))</w:t>
      </w:r>
    </w:p>
    <w:p>
      <w:pPr>
        <w:spacing w:after="0" w:line="220"/>
      </w:pPr>
      <w:r>
        <w:rPr>
          <w:rFonts w:ascii="Consolas" w:cs="Consolas" w:eastAsia="Consolas" w:hAnsi="Consolas"/>
          <w:sz w:val="14"/>
          <w:szCs w:val="14"/>
        </w:rPr>
        <w:t xml:space="preserve">write.csv(overlap, file.path(OUT_DIR, "definition_overlap.csv"))</w:t>
      </w:r>
    </w:p>
    <w:p>
      <w:pPr>
        <w:spacing w:after="0" w:line="220"/>
      </w:pPr>
      <w:r>
        <w:rPr>
          <w:rFonts w:ascii="Consolas" w:cs="Consolas" w:eastAsia="Consolas" w:hAnsi="Consolas"/>
          <w:sz w:val="14"/>
          <w:szCs w:val="14"/>
        </w:rPr>
        <w:t xml:space="preserve">cat("\nFraction of row-definition cells also in column-definition:\n"); print(overlap)</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pseudobulk_test &lt;- function(is_dpsc, label) {</w:t>
      </w:r>
    </w:p>
    <w:p>
      <w:pPr>
        <w:spacing w:after="0" w:line="220"/>
      </w:pPr>
      <w:r>
        <w:rPr>
          <w:rFonts w:ascii="Consolas" w:cs="Consolas" w:eastAsia="Consolas" w:hAnsi="Consolas"/>
          <w:sz w:val="14"/>
          <w:szCs w:val="14"/>
        </w:rPr>
        <w:t xml:space="preserve">  grp &lt;- ifelse(is_dpsc, "DPSC", "Other_mesenchyme")</w:t>
      </w:r>
    </w:p>
    <w:p>
      <w:pPr>
        <w:spacing w:after="0" w:line="220"/>
      </w:pPr>
      <w:r>
        <w:rPr>
          <w:rFonts w:ascii="Consolas" w:cs="Consolas" w:eastAsia="Consolas" w:hAnsi="Consolas"/>
          <w:sz w:val="14"/>
          <w:szCs w:val="14"/>
        </w:rPr>
        <w:t xml:space="preserve">  key &lt;- factor(paste(mes$sample, grp, sep = "|"))</w:t>
      </w:r>
    </w:p>
    <w:p>
      <w:pPr>
        <w:spacing w:after="0" w:line="220"/>
      </w:pPr>
      <w:r>
        <w:rPr>
          <w:rFonts w:ascii="Consolas" w:cs="Consolas" w:eastAsia="Consolas" w:hAnsi="Consolas"/>
          <w:sz w:val="14"/>
          <w:szCs w:val="14"/>
        </w:rPr>
        <w:t xml:space="preserve">  pb  &lt;- LayerData(mes, layer = "counts") %*% sparse.model.matrix(~ 0 + key)</w:t>
      </w:r>
    </w:p>
    <w:p>
      <w:pPr>
        <w:spacing w:after="0" w:line="220"/>
      </w:pPr>
      <w:r>
        <w:rPr>
          <w:rFonts w:ascii="Consolas" w:cs="Consolas" w:eastAsia="Consolas" w:hAnsi="Consolas"/>
          <w:sz w:val="14"/>
          <w:szCs w:val="14"/>
        </w:rPr>
        <w:t xml:space="preserve">  colnames(pb) &lt;- levels(key)</w:t>
      </w:r>
    </w:p>
    <w:p>
      <w:pPr>
        <w:spacing w:after="0" w:line="220"/>
      </w:pPr>
      <w:r>
        <w:rPr>
          <w:rFonts w:ascii="Consolas" w:cs="Consolas" w:eastAsia="Consolas" w:hAnsi="Consolas"/>
          <w:sz w:val="14"/>
          <w:szCs w:val="14"/>
        </w:rPr>
        <w:t xml:space="preserve">  meta &lt;- data.frame(id = colnames(pb), sample = sub("\\|.*", "", colnames(pb)),</w:t>
      </w:r>
    </w:p>
    <w:p>
      <w:pPr>
        <w:spacing w:after="0" w:line="220"/>
      </w:pPr>
      <w:r>
        <w:rPr>
          <w:rFonts w:ascii="Consolas" w:cs="Consolas" w:eastAsia="Consolas" w:hAnsi="Consolas"/>
          <w:sz w:val="14"/>
          <w:szCs w:val="14"/>
        </w:rPr>
        <w:t xml:space="preserve">                     group = sub(".*\\|", "", colnames(pb)), n = as.integer(table(key)[colnames(pb)]))</w:t>
      </w:r>
    </w:p>
    <w:p>
      <w:pPr>
        <w:spacing w:after="0" w:line="220"/>
      </w:pPr>
      <w:r>
        <w:rPr>
          <w:rFonts w:ascii="Consolas" w:cs="Consolas" w:eastAsia="Consolas" w:hAnsi="Consolas"/>
          <w:sz w:val="14"/>
          <w:szCs w:val="14"/>
        </w:rPr>
        <w:t xml:space="preserve">  meta &lt;- meta[meta$n &gt;= MIN_CELLS, ]</w:t>
      </w:r>
    </w:p>
    <w:p>
      <w:pPr>
        <w:spacing w:after="0" w:line="220"/>
      </w:pPr>
      <w:r>
        <w:rPr>
          <w:rFonts w:ascii="Consolas" w:cs="Consolas" w:eastAsia="Consolas" w:hAnsi="Consolas"/>
          <w:sz w:val="14"/>
          <w:szCs w:val="14"/>
        </w:rPr>
        <w:t xml:space="preserve">  donors &lt;- names(which(table(meta$sample) == 2)); meta &lt;- meta[meta$sample %in% donors, ]</w:t>
      </w:r>
    </w:p>
    <w:p>
      <w:pPr>
        <w:spacing w:after="0" w:line="220"/>
      </w:pPr>
      <w:r>
        <w:rPr>
          <w:rFonts w:ascii="Consolas" w:cs="Consolas" w:eastAsia="Consolas" w:hAnsi="Consolas"/>
          <w:sz w:val="14"/>
          <w:szCs w:val="14"/>
        </w:rPr>
        <w:t xml:space="preserve">  pct &lt;- data.frame(sample = mes$sample, grp = grp, pos = X[, WLS] &gt; 0) %&gt;%</w:t>
      </w:r>
    </w:p>
    <w:p>
      <w:pPr>
        <w:spacing w:after="0" w:line="220"/>
      </w:pPr>
      <w:r>
        <w:rPr>
          <w:rFonts w:ascii="Consolas" w:cs="Consolas" w:eastAsia="Consolas" w:hAnsi="Consolas"/>
          <w:sz w:val="14"/>
          <w:szCs w:val="14"/>
        </w:rPr>
        <w:t xml:space="preserve">    group_by(sample, grp) %&gt;% summarise(p = 100 * mean(pos), .groups = "drop")</w:t>
      </w:r>
    </w:p>
    <w:p>
      <w:pPr>
        <w:spacing w:after="0" w:line="220"/>
      </w:pPr>
      <w:r>
        <w:rPr>
          <w:rFonts w:ascii="Consolas" w:cs="Consolas" w:eastAsia="Consolas" w:hAnsi="Consolas"/>
          <w:sz w:val="14"/>
          <w:szCs w:val="14"/>
        </w:rPr>
        <w:t xml:space="preserve">  pct_d &lt;- median(pct$p[pct$grp == "DPSC"]); pct_o &lt;- median(pct$p[pct$grp == "Other_mesenchyme"])</w:t>
      </w:r>
    </w:p>
    <w:p>
      <w:pPr>
        <w:spacing w:after="0" w:line="220"/>
      </w:pPr>
      <w:r>
        <w:rPr>
          <w:rFonts w:ascii="Consolas" w:cs="Consolas" w:eastAsia="Consolas" w:hAnsi="Consolas"/>
          <w:sz w:val="14"/>
          <w:szCs w:val="14"/>
        </w:rPr>
        <w:t xml:space="preserve">  out &lt;- data.frame(definition = label, cells = sum(is_dpsc), pct_of_mesenchyme = round(100 * mean(is_dpsc), 1),</w:t>
      </w:r>
    </w:p>
    <w:p>
      <w:pPr>
        <w:spacing w:after="0" w:line="220"/>
      </w:pPr>
      <w:r>
        <w:rPr>
          <w:rFonts w:ascii="Consolas" w:cs="Consolas" w:eastAsia="Consolas" w:hAnsi="Consolas"/>
          <w:sz w:val="14"/>
          <w:szCs w:val="14"/>
        </w:rPr>
        <w:t xml:space="preserve">                    n_donors = length(donors), pctWLS_DPSC_median = round(pct_d, 1),</w:t>
      </w:r>
    </w:p>
    <w:p>
      <w:pPr>
        <w:spacing w:after="0" w:line="220"/>
      </w:pPr>
      <w:r>
        <w:rPr>
          <w:rFonts w:ascii="Consolas" w:cs="Consolas" w:eastAsia="Consolas" w:hAnsi="Consolas"/>
          <w:sz w:val="14"/>
          <w:szCs w:val="14"/>
        </w:rPr>
        <w:t xml:space="preserve">                    pctWLS_other_median = round(pct_o, 1))</w:t>
      </w:r>
    </w:p>
    <w:p>
      <w:pPr>
        <w:spacing w:after="0" w:line="220"/>
      </w:pPr>
      <w:r>
        <w:rPr>
          <w:rFonts w:ascii="Consolas" w:cs="Consolas" w:eastAsia="Consolas" w:hAnsi="Consolas"/>
          <w:sz w:val="14"/>
          <w:szCs w:val="14"/>
        </w:rPr>
        <w:t xml:space="preserve">  if (length(donors) &lt; 3) return(cbind(out, log2FC = NA, PValue = NA, note = "too few donors"))</w:t>
      </w:r>
    </w:p>
    <w:p>
      <w:pPr>
        <w:spacing w:after="0" w:line="220"/>
      </w:pPr>
      <w:r>
        <w:rPr>
          <w:rFonts w:ascii="Consolas" w:cs="Consolas" w:eastAsia="Consolas" w:hAnsi="Consolas"/>
          <w:sz w:val="14"/>
          <w:szCs w:val="14"/>
        </w:rPr>
        <w:t xml:space="preserve">  meta$group &lt;- relevel(factor(meta$group), ref = "Other_mesenchyme")</w:t>
      </w:r>
    </w:p>
    <w:p>
      <w:pPr>
        <w:spacing w:after="0" w:line="220"/>
      </w:pPr>
      <w:r>
        <w:rPr>
          <w:rFonts w:ascii="Consolas" w:cs="Consolas" w:eastAsia="Consolas" w:hAnsi="Consolas"/>
          <w:sz w:val="14"/>
          <w:szCs w:val="14"/>
        </w:rPr>
        <w:t xml:space="preserve">  y &lt;- DGEList(as.matrix(pb[, meta$id]), samples = meta)</w:t>
      </w:r>
    </w:p>
    <w:p>
      <w:pPr>
        <w:spacing w:after="0" w:line="220"/>
      </w:pPr>
      <w:r>
        <w:rPr>
          <w:rFonts w:ascii="Consolas" w:cs="Consolas" w:eastAsia="Consolas" w:hAnsi="Consolas"/>
          <w:sz w:val="14"/>
          <w:szCs w:val="14"/>
        </w:rPr>
        <w:t xml:space="preserve">  design &lt;- model.matrix(~ sample + group, data = meta)</w:t>
      </w:r>
    </w:p>
    <w:p>
      <w:pPr>
        <w:spacing w:after="0" w:line="220"/>
      </w:pPr>
      <w:r>
        <w:rPr>
          <w:rFonts w:ascii="Consolas" w:cs="Consolas" w:eastAsia="Consolas" w:hAnsi="Consolas"/>
          <w:sz w:val="14"/>
          <w:szCs w:val="14"/>
        </w:rPr>
        <w:t xml:space="preserve">  y &lt;- y[filterByExpr(y, design), , keep.lib.sizes = FALSE]</w:t>
      </w:r>
    </w:p>
    <w:p>
      <w:pPr>
        <w:spacing w:after="0" w:line="220"/>
      </w:pPr>
      <w:r>
        <w:rPr>
          <w:rFonts w:ascii="Consolas" w:cs="Consolas" w:eastAsia="Consolas" w:hAnsi="Consolas"/>
          <w:sz w:val="14"/>
          <w:szCs w:val="14"/>
        </w:rPr>
        <w:t xml:space="preserve">  if (!WLS %in% rownames(y)) return(cbind(out, log2FC = NA, PValue = NA, note = "WLS filtered"))</w:t>
      </w:r>
    </w:p>
    <w:p>
      <w:pPr>
        <w:spacing w:after="0" w:line="220"/>
      </w:pPr>
      <w:r>
        <w:rPr>
          <w:rFonts w:ascii="Consolas" w:cs="Consolas" w:eastAsia="Consolas" w:hAnsi="Consolas"/>
          <w:sz w:val="14"/>
          <w:szCs w:val="14"/>
        </w:rPr>
        <w:t xml:space="preserve">  y &lt;- normLibSizes(y); y &lt;- estimateDisp(y, design)</w:t>
      </w:r>
    </w:p>
    <w:p>
      <w:pPr>
        <w:spacing w:after="0" w:line="220"/>
      </w:pPr>
      <w:r>
        <w:rPr>
          <w:rFonts w:ascii="Consolas" w:cs="Consolas" w:eastAsia="Consolas" w:hAnsi="Consolas"/>
          <w:sz w:val="14"/>
          <w:szCs w:val="14"/>
        </w:rPr>
        <w:t xml:space="preserve">  tt &lt;- topTags(glmQLFTest(glmQLFit(y, design), coef = "groupDPSC"), n = Inf)$table</w:t>
      </w:r>
    </w:p>
    <w:p>
      <w:pPr>
        <w:spacing w:after="0" w:line="220"/>
      </w:pPr>
      <w:r>
        <w:rPr>
          <w:rFonts w:ascii="Consolas" w:cs="Consolas" w:eastAsia="Consolas" w:hAnsi="Consolas"/>
          <w:sz w:val="14"/>
          <w:szCs w:val="14"/>
        </w:rPr>
        <w:t xml:space="preserve">  cbind(out, log2FC = round(tt[WLS, "logFC"], 3), PValue = signif(tt[WLS, "PValue"], 3), note =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sens &lt;- bind_rows(Map(pseudobulk_test, defs, names(defs)))</w:t>
      </w:r>
    </w:p>
    <w:p>
      <w:pPr>
        <w:spacing w:after="0" w:line="220"/>
      </w:pPr>
      <w:r>
        <w:rPr>
          <w:rFonts w:ascii="Consolas" w:cs="Consolas" w:eastAsia="Consolas" w:hAnsi="Consolas"/>
          <w:sz w:val="14"/>
          <w:szCs w:val="14"/>
        </w:rPr>
        <w:t xml:space="preserve">write.csv(sens, file.path(OUT_DIR, "WLS_sensitivity_by_definition.csv"), row.names = FALSE)</w:t>
      </w:r>
    </w:p>
    <w:p>
      <w:pPr>
        <w:spacing w:after="0" w:line="220"/>
      </w:pPr>
      <w:r>
        <w:rPr>
          <w:rFonts w:ascii="Consolas" w:cs="Consolas" w:eastAsia="Consolas" w:hAnsi="Consolas"/>
          <w:sz w:val="14"/>
          <w:szCs w:val="14"/>
        </w:rPr>
        <w:t xml:space="preserve">cat("\nWLS in candidate DPSCs vs other mesenchymal cells, by definition\n(positive log2FC = higher in DPSCs):\n")</w:t>
      </w:r>
    </w:p>
    <w:p>
      <w:pPr>
        <w:spacing w:after="0" w:line="220"/>
      </w:pPr>
      <w:r>
        <w:rPr>
          <w:rFonts w:ascii="Consolas" w:cs="Consolas" w:eastAsia="Consolas" w:hAnsi="Consolas"/>
          <w:sz w:val="14"/>
          <w:szCs w:val="14"/>
        </w:rPr>
        <w:t xml:space="preserve">print(sens)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save_plot(ggplot(sens, aes(reorder(definition, log2FC), log2FC)) + geom_col(fill = "#3b6ea5") +</w:t>
      </w:r>
    </w:p>
    <w:p>
      <w:pPr>
        <w:spacing w:after="0" w:line="220"/>
      </w:pPr>
      <w:r>
        <w:rPr>
          <w:rFonts w:ascii="Consolas" w:cs="Consolas" w:eastAsia="Consolas" w:hAnsi="Consolas"/>
          <w:sz w:val="14"/>
          <w:szCs w:val="14"/>
        </w:rPr>
        <w:t xml:space="preserve">            geom_hline(yintercept = 0) + coord_flip() + theme_minimal() +</w:t>
      </w:r>
    </w:p>
    <w:p>
      <w:pPr>
        <w:spacing w:after="0" w:line="220"/>
      </w:pPr>
      <w:r>
        <w:rPr>
          <w:rFonts w:ascii="Consolas" w:cs="Consolas" w:eastAsia="Consolas" w:hAnsi="Consolas"/>
          <w:sz w:val="14"/>
          <w:szCs w:val="14"/>
        </w:rPr>
        <w:t xml:space="preserve">            geom_text(aes(label = paste0("p=", signif(PValue, 2))), hjust = ifelse(sens$log2FC &gt; 0, -0.1, 1.1), size = 3.5) +</w:t>
      </w:r>
    </w:p>
    <w:p>
      <w:pPr>
        <w:spacing w:after="0" w:line="220"/>
      </w:pPr>
      <w:r>
        <w:rPr>
          <w:rFonts w:ascii="Consolas" w:cs="Consolas" w:eastAsia="Consolas" w:hAnsi="Consolas"/>
          <w:sz w:val="14"/>
          <w:szCs w:val="14"/>
        </w:rPr>
        <w:t xml:space="preserve">            labs(x = NULL, y = "WLS log2FC, candidate DPSC vs other mesenchyme (pseudobulk)",</w:t>
      </w:r>
    </w:p>
    <w:p>
      <w:pPr>
        <w:spacing w:after="0" w:line="220"/>
      </w:pPr>
      <w:r>
        <w:rPr>
          <w:rFonts w:ascii="Consolas" w:cs="Consolas" w:eastAsia="Consolas" w:hAnsi="Consolas"/>
          <w:sz w:val="14"/>
          <w:szCs w:val="14"/>
        </w:rPr>
        <w:t xml:space="preserve">                 title = "Sensitivity of the WLS result to the DPSC definition"),</w:t>
      </w:r>
    </w:p>
    <w:p>
      <w:pPr>
        <w:spacing w:after="0" w:line="220"/>
      </w:pPr>
      <w:r>
        <w:rPr>
          <w:rFonts w:ascii="Consolas" w:cs="Consolas" w:eastAsia="Consolas" w:hAnsi="Consolas"/>
          <w:sz w:val="14"/>
          <w:szCs w:val="14"/>
        </w:rPr>
        <w:t xml:space="preserve">          "01_sensitivity_log2FC.png", w = 10, h = 4.5)</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---- 2. Depth-adjusted WLS / WNT co-expression -------------------------------</w:t>
      </w:r>
    </w:p>
    <w:p>
      <w:pPr>
        <w:spacing w:after="0" w:line="220"/>
      </w:pPr>
      <w:r>
        <w:rPr>
          <w:rFonts w:ascii="Consolas" w:cs="Consolas" w:eastAsia="Consolas" w:hAnsi="Consolas"/>
          <w:sz w:val="14"/>
          <w:szCs w:val="14"/>
        </w:rPr>
        <w:t xml:space="preserve">wnts &lt;- intersect(paste0("WNT", c("1","2","2B","3","3A","4","5A","5B","6","7A","7B","8A","8B","9A","9B","10A","10B","11","16")), rownames(obj))</w:t>
      </w:r>
    </w:p>
    <w:p>
      <w:pPr>
        <w:spacing w:after="0" w:line="220"/>
      </w:pPr>
      <w:r>
        <w:rPr>
          <w:rFonts w:ascii="Consolas" w:cs="Consolas" w:eastAsia="Consolas" w:hAnsi="Consolas"/>
          <w:sz w:val="14"/>
          <w:szCs w:val="14"/>
        </w:rPr>
        <w:t xml:space="preserve">obj$group &lt;- ifelse(obj$candidate_DPSC, "Candidate_DPSC", obj$cell_type)</w:t>
      </w:r>
    </w:p>
    <w:p>
      <w:pPr>
        <w:spacing w:after="0" w:line="220"/>
      </w:pPr>
      <w:r>
        <w:rPr>
          <w:rFonts w:ascii="Consolas" w:cs="Consolas" w:eastAsia="Consolas" w:hAnsi="Consolas"/>
          <w:sz w:val="14"/>
          <w:szCs w:val="14"/>
        </w:rPr>
        <w:t xml:space="preserve">keep_groups &lt;- c("Candidate_DPSC", "Pulp_fibroblast", "Endothelial", "Schwann_glia", "Myeloid")</w:t>
      </w:r>
    </w:p>
    <w:p>
      <w:pPr>
        <w:spacing w:after="0" w:line="220"/>
      </w:pPr>
      <w:r>
        <w:rPr>
          <w:rFonts w:ascii="Consolas" w:cs="Consolas" w:eastAsia="Consolas" w:hAnsi="Consolas"/>
          <w:sz w:val="14"/>
          <w:szCs w:val="14"/>
        </w:rPr>
        <w:t xml:space="preserve">D &lt;- FetchData(obj, c(WLS, wnts, "nFeature_RNA", "group", "sample"))</w:t>
      </w:r>
    </w:p>
    <w:p>
      <w:pPr>
        <w:spacing w:after="0" w:line="220"/>
      </w:pPr>
      <w:r>
        <w:rPr>
          <w:rFonts w:ascii="Consolas" w:cs="Consolas" w:eastAsia="Consolas" w:hAnsi="Consolas"/>
          <w:sz w:val="14"/>
          <w:szCs w:val="14"/>
        </w:rPr>
        <w:t xml:space="preserve">D &lt;- D[D$group %in% keep_groups, ]</w:t>
      </w:r>
    </w:p>
    <w:p>
      <w:pPr>
        <w:spacing w:after="0" w:line="220"/>
      </w:pPr>
      <w:r>
        <w:rPr>
          <w:rFonts w:ascii="Consolas" w:cs="Consolas" w:eastAsia="Consolas" w:hAnsi="Consolas"/>
          <w:sz w:val="14"/>
          <w:szCs w:val="14"/>
        </w:rPr>
        <w:t xml:space="preserve">D$wls &lt;- D[[WLS]] &gt; 0; D$wnt &lt;- rowSums(D[, wnts] &gt; 0) &gt; 0</w:t>
      </w:r>
    </w:p>
    <w:p>
      <w:pPr>
        <w:spacing w:after="0" w:line="220"/>
      </w:pPr>
      <w:r>
        <w:rPr>
          <w:rFonts w:ascii="Consolas" w:cs="Consolas" w:eastAsia="Consolas" w:hAnsi="Consolas"/>
          <w:sz w:val="14"/>
          <w:szCs w:val="14"/>
        </w:rPr>
        <w:t xml:space="preserve">coex &lt;- bind_rows(lapply(keep_groups, function(g) {</w:t>
      </w:r>
    </w:p>
    <w:p>
      <w:pPr>
        <w:spacing w:after="0" w:line="220"/>
      </w:pPr>
      <w:r>
        <w:rPr>
          <w:rFonts w:ascii="Consolas" w:cs="Consolas" w:eastAsia="Consolas" w:hAnsi="Consolas"/>
          <w:sz w:val="14"/>
          <w:szCs w:val="14"/>
        </w:rPr>
        <w:t xml:space="preserve">  d &lt;- D[D$group == g, ]</w:t>
      </w:r>
    </w:p>
    <w:p>
      <w:pPr>
        <w:spacing w:after="0" w:line="220"/>
      </w:pPr>
      <w:r>
        <w:rPr>
          <w:rFonts w:ascii="Consolas" w:cs="Consolas" w:eastAsia="Consolas" w:hAnsi="Consolas"/>
          <w:sz w:val="14"/>
          <w:szCs w:val="14"/>
        </w:rPr>
        <w:t xml:space="preserve">  f0 &lt;- glm(wls ~ wnt + sample, data = d, family = binomial)</w:t>
      </w:r>
    </w:p>
    <w:p>
      <w:pPr>
        <w:spacing w:after="0" w:line="220"/>
      </w:pPr>
      <w:r>
        <w:rPr>
          <w:rFonts w:ascii="Consolas" w:cs="Consolas" w:eastAsia="Consolas" w:hAnsi="Consolas"/>
          <w:sz w:val="14"/>
          <w:szCs w:val="14"/>
        </w:rPr>
        <w:t xml:space="preserve">  f1 &lt;- glm(wls ~ wnt + log(nFeature_RNA) + sample, data = d, family = binomial)</w:t>
      </w:r>
    </w:p>
    <w:p>
      <w:pPr>
        <w:spacing w:after="0" w:line="220"/>
      </w:pPr>
      <w:r>
        <w:rPr>
          <w:rFonts w:ascii="Consolas" w:cs="Consolas" w:eastAsia="Consolas" w:hAnsi="Consolas"/>
          <w:sz w:val="14"/>
          <w:szCs w:val="14"/>
        </w:rPr>
        <w:t xml:space="preserve">  c0 &lt;- coef(summary(f0))["wntTRUE", ]; c1 &lt;- coef(summary(f1))["wntTRUE", ]</w:t>
      </w:r>
    </w:p>
    <w:p>
      <w:pPr>
        <w:spacing w:after="0" w:line="220"/>
      </w:pPr>
      <w:r>
        <w:rPr>
          <w:rFonts w:ascii="Consolas" w:cs="Consolas" w:eastAsia="Consolas" w:hAnsi="Consolas"/>
          <w:sz w:val="14"/>
          <w:szCs w:val="14"/>
        </w:rPr>
        <w:t xml:space="preserve">  data.frame(group = g, cells = nrow(d), OR_unadjusted = round(exp(c0[1]), 2),</w:t>
      </w:r>
    </w:p>
    <w:p>
      <w:pPr>
        <w:spacing w:after="0" w:line="220"/>
      </w:pPr>
      <w:r>
        <w:rPr>
          <w:rFonts w:ascii="Consolas" w:cs="Consolas" w:eastAsia="Consolas" w:hAnsi="Consolas"/>
          <w:sz w:val="14"/>
          <w:szCs w:val="14"/>
        </w:rPr>
        <w:t xml:space="preserve">             OR_depth_adjusted = round(exp(c1[1]), 2),</w:t>
      </w:r>
    </w:p>
    <w:p>
      <w:pPr>
        <w:spacing w:after="0" w:line="220"/>
      </w:pPr>
      <w:r>
        <w:rPr>
          <w:rFonts w:ascii="Consolas" w:cs="Consolas" w:eastAsia="Consolas" w:hAnsi="Consolas"/>
          <w:sz w:val="14"/>
          <w:szCs w:val="14"/>
        </w:rPr>
        <w:t xml:space="preserve">             CI95 = sprintf("%.2f-%.2f", exp(c1[1] - 1.96 * c1[2]), exp(c1[1] + 1.96 * c1[2])),</w:t>
      </w:r>
    </w:p>
    <w:p>
      <w:pPr>
        <w:spacing w:after="0" w:line="220"/>
      </w:pPr>
      <w:r>
        <w:rPr>
          <w:rFonts w:ascii="Consolas" w:cs="Consolas" w:eastAsia="Consolas" w:hAnsi="Consolas"/>
          <w:sz w:val="14"/>
          <w:szCs w:val="14"/>
        </w:rPr>
        <w:t xml:space="preserve">             p_adjusted = signif(c1[4], 3))</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write.csv(coex, file.path(OUT_DIR, "WLS_WNT_coexpression_depth_adjusted.csv"), row.names = FALSE)</w:t>
      </w:r>
    </w:p>
    <w:p>
      <w:pPr>
        <w:spacing w:after="0" w:line="220"/>
      </w:pPr>
      <w:r>
        <w:rPr>
          <w:rFonts w:ascii="Consolas" w:cs="Consolas" w:eastAsia="Consolas" w:hAnsi="Consolas"/>
          <w:sz w:val="14"/>
          <w:szCs w:val="14"/>
        </w:rPr>
        <w:t xml:space="preserve">cat("\nWLS-WNT co-expression odds ratio, before and after adjusting for genes detected per cell:\n"); print(coex)</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lig &lt;- D %&gt;% filter(group %in% c("Candidate_DPSC", "Pulp_fibroblast")) %&gt;% group_by(group) %&gt;%</w:t>
      </w:r>
    </w:p>
    <w:p>
      <w:pPr>
        <w:spacing w:after="0" w:line="220"/>
      </w:pPr>
      <w:r>
        <w:rPr>
          <w:rFonts w:ascii="Consolas" w:cs="Consolas" w:eastAsia="Consolas" w:hAnsi="Consolas"/>
          <w:sz w:val="14"/>
          <w:szCs w:val="14"/>
        </w:rPr>
        <w:t xml:space="preserve">  summarise(across(all_of(wnts), ~ round(100 * mean(.x &gt; 0), 2)), .groups = "drop")</w:t>
      </w:r>
    </w:p>
    <w:p>
      <w:pPr>
        <w:spacing w:after="0" w:line="220"/>
      </w:pPr>
      <w:r>
        <w:rPr>
          <w:rFonts w:ascii="Consolas" w:cs="Consolas" w:eastAsia="Consolas" w:hAnsi="Consolas"/>
          <w:sz w:val="14"/>
          <w:szCs w:val="14"/>
        </w:rPr>
        <w:t xml:space="preserve">lig &lt;- lig[, c(TRUE, colSums(lig[, -1]) &gt; 0.5)]</w:t>
      </w:r>
    </w:p>
    <w:p>
      <w:pPr>
        <w:spacing w:after="0" w:line="220"/>
      </w:pPr>
      <w:r>
        <w:rPr>
          <w:rFonts w:ascii="Consolas" w:cs="Consolas" w:eastAsia="Consolas" w:hAnsi="Consolas"/>
          <w:sz w:val="14"/>
          <w:szCs w:val="14"/>
        </w:rPr>
        <w:t xml:space="preserve">write.csv(lig, file.path(OUT_DIR, "WNT_ligand_pct_by_group.csv"), row.names = FALSE)</w:t>
      </w:r>
    </w:p>
    <w:p>
      <w:pPr>
        <w:spacing w:after="0" w:line="220"/>
      </w:pPr>
      <w:r>
        <w:rPr>
          <w:rFonts w:ascii="Consolas" w:cs="Consolas" w:eastAsia="Consolas" w:hAnsi="Consolas"/>
          <w:sz w:val="14"/>
          <w:szCs w:val="14"/>
        </w:rPr>
        <w:t xml:space="preserve">cat("\n% cells expressing each WNT ligand (ligands &gt;0.5% in either group):\n"); print(as.data.frame(lig))</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---- 3. Which donor has low WLS in candidate DPSCs? -------------------------</w:t>
      </w:r>
    </w:p>
    <w:p>
      <w:pPr>
        <w:spacing w:after="0" w:line="220"/>
      </w:pPr>
      <w:r>
        <w:rPr>
          <w:rFonts w:ascii="Consolas" w:cs="Consolas" w:eastAsia="Consolas" w:hAnsi="Consolas"/>
          <w:sz w:val="14"/>
          <w:szCs w:val="14"/>
        </w:rPr>
        <w:t xml:space="preserve">donor &lt;- obj[[]] %&gt;% mutate(wls = FetchData(obj, WLS)[, 1] &gt; 0) %&gt;%</w:t>
      </w:r>
    </w:p>
    <w:p>
      <w:pPr>
        <w:spacing w:after="0" w:line="220"/>
      </w:pPr>
      <w:r>
        <w:rPr>
          <w:rFonts w:ascii="Consolas" w:cs="Consolas" w:eastAsia="Consolas" w:hAnsi="Consolas"/>
          <w:sz w:val="14"/>
          <w:szCs w:val="14"/>
        </w:rPr>
        <w:t xml:space="preserve">  filter(candidate_DPSC) %&gt;% group_by(sample) %&gt;%</w:t>
      </w:r>
    </w:p>
    <w:p>
      <w:pPr>
        <w:spacing w:after="0" w:line="220"/>
      </w:pPr>
      <w:r>
        <w:rPr>
          <w:rFonts w:ascii="Consolas" w:cs="Consolas" w:eastAsia="Consolas" w:hAnsi="Consolas"/>
          <w:sz w:val="14"/>
          <w:szCs w:val="14"/>
        </w:rPr>
        <w:t xml:space="preserve">  summarise(cells = n(), pct_WLS = round(100 * mean(wls), 1),</w:t>
      </w:r>
    </w:p>
    <w:p>
      <w:pPr>
        <w:spacing w:after="0" w:line="220"/>
      </w:pPr>
      <w:r>
        <w:rPr>
          <w:rFonts w:ascii="Consolas" w:cs="Consolas" w:eastAsia="Consolas" w:hAnsi="Consolas"/>
          <w:sz w:val="14"/>
          <w:szCs w:val="14"/>
        </w:rPr>
        <w:t xml:space="preserve">            median_genes = median(nFeature_RNA), median_UMI = median(nCount_RNA),</w:t>
      </w:r>
    </w:p>
    <w:p>
      <w:pPr>
        <w:spacing w:after="0" w:line="220"/>
      </w:pPr>
      <w:r>
        <w:rPr>
          <w:rFonts w:ascii="Consolas" w:cs="Consolas" w:eastAsia="Consolas" w:hAnsi="Consolas"/>
          <w:sz w:val="14"/>
          <w:szCs w:val="14"/>
        </w:rPr>
        <w:t xml:space="preserve">            median_pct_mt = round(median(percent.mt), 1), .groups = "drop")</w:t>
      </w:r>
    </w:p>
    <w:p>
      <w:pPr>
        <w:spacing w:after="0" w:line="220"/>
      </w:pPr>
      <w:r>
        <w:rPr>
          <w:rFonts w:ascii="Consolas" w:cs="Consolas" w:eastAsia="Consolas" w:hAnsi="Consolas"/>
          <w:sz w:val="14"/>
          <w:szCs w:val="14"/>
        </w:rPr>
        <w:t xml:space="preserve">write.csv(donor, file.path(OUT_DIR, "candidate_DPSC_by_donor_QC.csv"), row.names = FALSE)</w:t>
      </w:r>
    </w:p>
    <w:p>
      <w:pPr>
        <w:spacing w:after="0" w:line="220"/>
      </w:pPr>
      <w:r>
        <w:rPr>
          <w:rFonts w:ascii="Consolas" w:cs="Consolas" w:eastAsia="Consolas" w:hAnsi="Consolas"/>
          <w:sz w:val="14"/>
          <w:szCs w:val="14"/>
        </w:rPr>
        <w:t xml:space="preserve">cat("\nCandidate DPSCs per donor, with QC:\n"); print(donor)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writeLines(capture.output(sessionInfo()), file.path(OUT_DIR, "sessionInfo.txt"))</w:t>
      </w:r>
    </w:p>
    <w:p>
      <w:pPr>
        <w:spacing w:after="0" w:line="220"/>
      </w:pPr>
      <w:r>
        <w:rPr>
          <w:rFonts w:ascii="Consolas" w:cs="Consolas" w:eastAsia="Consolas" w:hAnsi="Consolas"/>
          <w:sz w:val="14"/>
          <w:szCs w:val="14"/>
        </w:rPr>
        <w:t xml:space="preserve">cat("\nDone. Results in", OUT_DIR, "\n")</w:t>
      </w:r>
    </w:p>
    <w:p>
      <w:pPr>
        <w:spacing w:after="0" w:line="220"/>
      </w:pPr>
      <w:r>
        <w:rPr>
          <w:rFonts w:ascii="Consolas" w:cs="Consolas" w:eastAsia="Consolas" w:hAnsi="Consolas"/>
          <w:sz w:val="14"/>
          <w:szCs w:val="14"/>
        </w:rPr>
        <w:t xml:space="preserv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C3E50"/>
      <w:sz w:val="25"/>
      <w:szCs w:val="25"/>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6f0dd7c1c6b15d76169113cfba80a8f4ebff30.png"/><Relationship Id="rId9" Type="http://schemas.openxmlformats.org/officeDocument/2006/relationships/image" Target="media/388df235fdd3a2bca1e72614934b7c644086a954.png"/><Relationship Id="rId10" Type="http://schemas.openxmlformats.org/officeDocument/2006/relationships/image" Target="media/9fb23b43f8df2eef9c146060fc8693c32d7c61b2.png"/><Relationship Id="rId11" Type="http://schemas.openxmlformats.org/officeDocument/2006/relationships/image" Target="media/07e92d51a6abb9f72fcb558413c3196702c2214f.png"/><Relationship Id="rId12" Type="http://schemas.openxmlformats.org/officeDocument/2006/relationships/image" Target="media/e03a1d973b1a355fe7b1dee92b0e623a4c4ddd45.png"/><Relationship Id="rId13" Type="http://schemas.openxmlformats.org/officeDocument/2006/relationships/image" Target="media/28c8537d3f2ce1eafbe9e1cc2f32566dc08da97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WLS in candidate human DPSCs: graduate report</dc:title>
  <dc:creator>Md Tariqul Islam</dc:creator>
  <cp:lastModifiedBy>Un-named</cp:lastModifiedBy>
  <cp:revision>1</cp:revision>
  <dcterms:created xsi:type="dcterms:W3CDTF">2026-10-02T14:42:26.564Z</dcterms:created>
  <dcterms:modified xsi:type="dcterms:W3CDTF">2026-10-02T14:42:26.572Z</dcterms:modified>
</cp:coreProperties>
</file>

<file path=docProps/custom.xml><?xml version="1.0" encoding="utf-8"?>
<Properties xmlns="http://schemas.openxmlformats.org/officeDocument/2006/custom-properties" xmlns:vt="http://schemas.openxmlformats.org/officeDocument/2006/docPropsVTypes"/>
</file>