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KASO Data Catalog VYD v1.1</w:t>
      </w:r>
    </w:p>
    <w:p>
      <w:pPr>
        <w:pStyle w:val="Subtitle"/>
      </w:pPr>
      <w:r>
        <w:t>Canonical human-readable publication</w:t>
      </w:r>
    </w:p>
    <w:p>
      <w:r>
        <w:t>Canonical machine-readable Agent-Ready contract VYD v1.1.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Proveniencia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Hodnota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Repository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mtasky-mccarter/kaso-data-catalog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branch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main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Contract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vyd.contract.vydajky.1_1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Contract version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Maturity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AGENT-READY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Authoritative environment / owner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 / MC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Generated from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machine-readable YAML and canonical read-only SQL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input SHA-256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a570c6fb35f3b742fcbb7311262d323508428eac2039e390ca3b3099487c6fb1</w:t>
            </w:r>
          </w:p>
        </w:tc>
      </w:tr>
    </w:tbl>
    <w:p>
      <w:pPr>
        <w:spacing w:after="40"/>
      </w:pPr>
    </w:p>
    <w:p>
      <w:pPr>
        <w:pStyle w:val="Heading1"/>
      </w:pPr>
      <w:r>
        <w:t>1 Contract scope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Vrstva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obsah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 includes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MC.VYD_L; MC.VYD_O; MC.VYD_O_P_PRIJ; 39 triggerov a core VYD packages; direct dependency edge, logical closure node, source hit a source-potvrdené runtime role registre; canonical read-only diagnostics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 excludes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Absolútny runtime SQL universe mimo Oracle source; Business contract externých OBJ, PRIJEMKY, REK, WMS, CP a DLAF domén za explicitným boundary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0772"/>
            <w:vAlign w:val="center"/>
          </w:tcPr>
          <w:p>
            <w:pPr>
              <w:spacing w:after="0"/>
            </w:pPr>
            <w:r>
              <w:rPr>
                <w:sz w:val="15"/>
              </w:rPr>
              <w:t>Exhaustive označuje deklarovaný source-visible scope schváleného auditu; dynamic SQL a externý runtime môžu existovať mimo grafu.; Dependency edge, closure node, source member reference a runtime rola sú samostatné canonical record types.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Boundary refs</w:t>
            </w:r>
          </w:p>
        </w:tc>
        <w:tc>
          <w:tcPr>
            <w:tcW w:type="dxa" w:w="1077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vyd.rel.line_source_polymorphic; vyd.rel.wms_current; vyd.rel.transport_bridge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2 Physical field inventory</w:t>
      </w:r>
    </w:p>
    <w:p>
      <w:pPr>
        <w:pStyle w:val="Heading2"/>
      </w:pPr>
      <w:r>
        <w:t>MC.VYD_L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issue_number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Poradové číslo výdajky; spolu s DATUM a SKLAD tvorí alternatívnu unikátnu identitu.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issue_id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Primárny RID hlavičky výdajky. Zdrojový kľúč pre VYD_O.RID_O.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issue_date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Dátum výdajky/záznamu. Nie je to samostatný spoľahlivý timestamp vzniku; technický čas vloženia nesie I_STAMP.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NUMBER(3,0)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warehouse_id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 výdajky; FK na BARTEX_POBOCKY.ID.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SKRATKA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issue_code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Skratka/kód záznamu; unikátna v kombinácii so SKLAD.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ID_TREE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NUMBER(9,0)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tree_id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Zaradenie - Pozícia v stromovej štruktúre číselníka (CIS_TREE.ID)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user_flags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Príznaky - Príznaky voľne definované užívateľom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FLAGS_B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app_flags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Nastavenia - Priznaky definované aplikáciou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note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Poznámka - Poznámka k záznamu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insert_stamp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stamp vloženia; source T_S_VYD_L ho nastavuje cez C_Stamp.GetSessionStampTrigg.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U_STAMP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update_stamp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stamp poslednej zmeny; source T_S_VYD_L ho nastavuje pri UPDATE.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S_STAMP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remove_stamp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stamp vyradenia/storna. Hodnota 0 znamená záznam neoznačený ako vyradený; nejde o event-históriu.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FLAGS_S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state_flags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18-znakový register stavov. Stav dokladu a stav vyskladnenia sa čítajú cez D_VYDAJ_L.GetS_STAV / GetS_STAV_V.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MENA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currency_id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Hodnota z tabuľky MENY (MENY.ID)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KURZ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NUMBER(22,11)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exchange_rate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Hodnota z tabuľky KURZY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DPH_2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vat_amount_high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Horná DPH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DPH_1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vat_amount_low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Dolná DPH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taxable_base_high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Základ DPH - horná sadzba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SUMA_1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taxable_base_low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Dolná sadzba DPH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SUMA_0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taxable_base_zero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Základ DPH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NUMBER(15,5)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total_amount_document_currency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Celková suma v mene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ROZDIEL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NUMBER(10,2)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rounding_difference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Halierový rozdiel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FLOAT(126)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stock_issue_value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 skladového odpisu podľa Oracle commentu. Nie je to staré neexistujúce SUMA_O.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SUMA_S2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FLOAT(126)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additional_stock_cost_value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 dodatočných nákladov podľa Oracle commentu.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fulfillment_date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Dátum plnenia; hlavný operatívny dátum výdajky.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SPLATNOST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payment_due_days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Počet dní splatnosti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SPLATNOST_2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partial_due_days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Počet dní splatnosti čiastkovej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SUMA_CS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partial_due_amount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Čiastková splatnosť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DATUM_DPH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vat_date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Dátum DPH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DATUM_OK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processing_date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Dátum spracovania dokladu systémom; nepoužívať ako univerzálny completion status.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KOD_O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operation_code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Kod operacie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UCT_STR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accounting_cost_center_id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Účtovné stredisko (UCT_STR.ID)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ZAKAZKA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job_id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Číslo zakázky (ZAKAZKY.ID)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PARTNER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customer_id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Odberateľ/partner; FK OBCH_PARTNERI.ID.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MIESTO_DOD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delivery_point_id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Miesto dodania; FK MIESTA_DODANIA.RID.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OBSLUHA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operator_id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Obsluha evidovaná na hlavičke. UI význam pracovníka treba odlišovať od WMS execution atribútov.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DOPRAVA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transport_type_id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Druh dopravy; FK DRUHY_DOPRAVY.ID.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POCET_POL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line_count_snapshot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počtu položiek na hlavičke; pri diagnostike sa line count radšej prepočíta z VYD_O.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UCT_STAMP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VARCHAR2(17)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accounting_stamp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Stamp na zaučtovanie záznamu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EXT_DOKUMENT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external_document_number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Číslo objednávky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UCET_DOKLAD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document_account_id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Saldokontný účet dokladu (UCTY.ID)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source_document_ref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Polymorfná väzba na podnetný/zdrojový doklad. Typ cieľa sa nesmie určovať bez prefixu a úspešného joinu.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SPOSOB_OBJ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order_method_id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Sposob objednania (SPOSOB_OBJEDNANIA.RID)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SPOSOB_KONT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contact_method_id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Sposob kontaktu (SPOSOB_KONTAKTU.RID)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SKLAD_KAM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target_warehouse_id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Cieľový sklad pri presune.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TRT_UCTO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accounting_processing_flag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TRT_VYSTAVIL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issued_by_id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batch_id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49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replication_update_seq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Replikačný update marker nastavovaný T_R_VYD_L.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replication_insert_seq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insert marker nastavovaný T_R_VYD_L.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DATUM_B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packing_date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Dátum balenia.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GARANT_B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guaranteed_packing_flag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Garantované balenie - Garantované balenie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PREP_UDAJE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preparation_data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POCET_BAL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package_count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Fyzické pole počtu balení; nie je potvrdené ako autoritatívny počet paliet/paletových miest.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SUMA_DN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dn_amount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SUMA_ON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on_amount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TYP_UHRADY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payment_type_id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TYP_CIS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issue_type_code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Typ výdajky; FK TYPY_CIS.ID.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KLUB_KARTA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club_card_id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KONTAKT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contact_id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DATUM_C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date_c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XML_DATA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XMLTYPE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raw_xml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Štruktúrovaný XML payload. Interpretovať iba cez potvrdené tagy/source.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RID_ED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export_batch_id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Referencia na exportnú dávku; FK EXP_DAVKY.RID.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FAKT_DAVKA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invoice_batch_ref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PRIORITA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priority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Priorita. Presný business contract závisí od workflow.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ADRESA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address_interest_id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FK na MIESTA_ZAUJMU.ID.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67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RID_LIKV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liquidation_ref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</w:tbl>
    <w:p>
      <w:pPr>
        <w:spacing w:after="40"/>
      </w:pPr>
    </w:p>
    <w:p>
      <w:pPr>
        <w:pStyle w:val="Heading2"/>
      </w:pPr>
      <w:r>
        <w:t>MC.VYD_O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RID_O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 hlavičky výdajky; FK na VYD_L.RID a súčasť PK.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issue_line_id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Poradie/identita položky v rámci výdajky; súčasť PK.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KOD_ID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sku_id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SKU; FK SKLAD_KARTA.ID. KOD_ID=204 je technická paleta a vylučuje sa z business fulfilment analytiky.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ID_SZ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stock_item_id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Konkrétna skladová zásoba; FK SKLAD_ZASOB.ID. Trigger kontroluje sklad a logistickú zásobu.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POCET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quantity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Zdrojové množstvo výdajkového riadku.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RID_BAL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packaging_id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Balenie; FK B_KOD_U.RID.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DPH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NUMBER(2,0)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vat_rate_pct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Sadzba DPH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CENA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unit_price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- Cena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CENA_M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NUMBER(15,4)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unit_price_document_currency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Cena v mene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CENA_S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FLOAT(126)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stock_unit_cost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Skladová jednotková cena/náklad.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CENA_S2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FLOAT(126)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additional_stock_unit_cost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Dodatočná nákladová zložka.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RID_CT_Z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contract_pricing_ref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Referencia na zmluvnú cenotvorbu; FK na CT_O je disabled/not validated.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RID_CT_A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action_pricing_ref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Referencia na akciovú cenotvorbu; FK na CT_O je disabled/not validated.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VARCHAR2(22)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source_line_ref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Polymorfná riadková referencia. Prefix 019 -&gt; OBJ_ODB_O line; 003 -&gt; PRIJEMKY_OBSAH.RID_R; 021 -&gt; RekO doména.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ODPIS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stock_deduction_flag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Flag, či sa položka skladovo odpisuje. ODPIS=0 je exception branch a núti P_REZ=0 v T_VYD_O_REZ.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SARZA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lot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Šarža konkrétnej vydávanej zásoby.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O_CISLO_E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VARCHAR2(30)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external_number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ZLAVY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pricing_discount_payload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Tokenovaný payload cien/zliav z cenotvorby.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POZN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note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- Poznamka ( nahrada nazvu skladovej karty)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P_DEL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cancelled_qty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Systémovo zrušené/redukované množstvo na výdajke.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P_VYSKL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NUMBER(12,3)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picked_qty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Fyzicky vyskladnené/pripravené množstvo; vstup do warehouse remaining_qty.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P_REZ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reserved_qty_on_issue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Rezervované množstvo na výdajkovom riadku. Source trigger udržiava rezerváciu a môže presúvať P_REZ voči OBJ_ODB_O; aktuálny MC snapshot je 100 % nula.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DATUM_EXP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DATE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expiry_date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Exspirácia konkrétnej vydávanej zásoby.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ID_R_V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goods_packaging_link_id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Technická väzba medzi tovarom a obalom podľa Oracle commentu.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U_TYP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NUMBER(8,0)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stock_account_type_id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26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MODIF_U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replication_update_seq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Replikačný update marker nastavovaný T_R_VYD_O.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27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MODIF_I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replication_insert_seq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Replikačný insert marker nastavovaný T_R_VYD_O.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28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BALENIE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NUMBER(12,3)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packaging_qty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29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RID_R_DLAF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VARCHAR2(22)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invoice_line_ref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Riadková referencia na faktúru; trigger bráni prelinkovaniu na inú faktúru.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30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P_PRIJ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NUMBER(22,3)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returned_to_stock_qty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Množstvo spätného príjmu/vrátenia v issue lifecycle. Nie je súčasťou štandardného remaining-to-pick vzorca.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SER_NUMBER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serial_number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XML_DATA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XMLTYPE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raw_xml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Štruktúrovaný XML payload; význam tagov iba podľa source.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TECHNICKY ZNÁME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ID_R_P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NUMBER(5,0)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parent_line_id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Technický stĺpec; presný business význam zatiaľ nebol potrebný pre diagnostic core.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FLAGS_B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VARCHAR2(254)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Y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app_flags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Nastavenia - Priznaky definované aplikáciou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</w:tr>
    </w:tbl>
    <w:p>
      <w:pPr>
        <w:spacing w:after="40"/>
      </w:pPr>
    </w:p>
    <w:p>
      <w:pPr>
        <w:pStyle w:val="Heading2"/>
      </w:pPr>
      <w:r>
        <w:t>MC.VYD_O_P_PRIJ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Oracle field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Datatype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NULL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Canonical alias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Definition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RID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VARCHAR2(16)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source_issue_id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 zdrojovej výdajky; spolu s ID_R sa viaže na VYD_O.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source_issue_line_id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ID_R zdrojovej položky VYD_O. Kombinácia RID+ID_R nie je unikátna v helper tabuľke.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P_VRAT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return_link_qty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Množstvo viazané na konkrétny return/exchange link. V aktuálnom MC persisted snapshot-e iba kladné hodnoty.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81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RID_R_VRAT</w:t>
            </w:r>
          </w:p>
        </w:tc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VARCHAR2(24)</w:t>
            </w:r>
          </w:p>
        </w:tc>
        <w:tc>
          <w:tcPr>
            <w:tcW w:type="dxa" w:w="56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return_document_line_ref</w:t>
            </w:r>
          </w:p>
        </w:tc>
        <w:tc>
          <w:tcPr>
            <w:tcW w:type="dxa" w:w="58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Unikátna referencia na riadok vratkového/reklamačného dokladu; UNIQUE constraint.</w:t>
            </w:r>
          </w:p>
        </w:tc>
        <w:tc>
          <w:tcPr>
            <w:tcW w:type="dxa" w:w="136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>
              <w:rPr>
                <w:sz w:val="15"/>
              </w:rPr>
              <w:t>DRUH_DOKLADU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NUMBER(3,0)</w:t>
            </w:r>
          </w:p>
        </w:tc>
        <w:tc>
          <w:tcPr>
            <w:tcW w:type="dxa" w:w="567"/>
            <w:vAlign w:val="center"/>
          </w:tcPr>
          <w:p>
            <w:pPr>
              <w:spacing w:after="0"/>
            </w:pPr>
            <w:r>
              <w:rPr>
                <w:sz w:val="15"/>
              </w:rPr>
              <w:t>N</w:t>
            </w:r>
          </w:p>
        </w:tc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return_document_type</w:t>
            </w:r>
          </w:p>
        </w:tc>
        <w:tc>
          <w:tcPr>
            <w:tcW w:type="dxa" w:w="5839"/>
            <w:vAlign w:val="center"/>
          </w:tcPr>
          <w:p>
            <w:pPr>
              <w:spacing w:after="0"/>
            </w:pPr>
            <w:r>
              <w:rPr>
                <w:sz w:val="15"/>
              </w:rPr>
              <w:t>Typ return linku. Source C_VYD_O_P_PRIJ: 0=Vratky (003), 1=RekO (021); ďalšie typy 2-8 existujú v source, v aktuálnej populácii neboli pozorované.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3 Constraints and relationships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Constraint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Object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Columns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Referenced object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SYS_C00287743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SYS_C00287744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mc.field.vyd_l.rid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SYS_C00287745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mc.field.vyd_l.datum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SYS_C00287746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SYS_C00287747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mc.field.vyd_l.skratka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SYS_C00287748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mc.field.vyd_l.id_tree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SYS_C00287749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mc.field.vyd_l.i_stamp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SYS_C00287750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mc.field.vyd_l.u_stamp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SYS_C00287751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SYS_C00287752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SYS_C00287753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mc.field.vyd_l.mena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SYS_C00287754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mc.field.vyd_l.kurz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SYS_C00287755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mc.field.vyd_l.dph_2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SYS_C00287756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mc.field.vyd_l.dph_1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SYS_C00287757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mc.field.vyd_l.suma_2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SYS_C00287758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mc.field.vyd_l.suma_1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SYS_C00287759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mc.field.vyd_l.suma_0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SYS_C00287760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mc.field.vyd_l.suma_m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SYS_C00287761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mc.field.vyd_l.rozdiel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SYS_C00287762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mc.field.vyd_l.suma_s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SYS_C00287763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mc.field.vyd_l.suma_s2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SYS_C00287764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mc.field.vyd_l.datum_p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SYS_C00287765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mc.field.vyd_l.splatnost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SYS_C00287766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mc.field.vyd_l.splatnost_2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SYS_C00287767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mc.field.vyd_l.suma_cs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SYS_C00287768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mc.field.vyd_l.uct_str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SYS_C00287769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mc.field.vyd_l.zakazka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SYS_C00287770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mc.field.vyd_l.partner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SYS_C00287771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mc.field.vyd_l.miesto_dod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SYS_C00287772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mc.field.vyd_l.obsluha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SYS_C00287773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mc.field.vyd_l.doprava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SYS_C00287774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mc.field.vyd_l.pocet_pol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SYS_C00287775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mc.field.vyd_l.uct_stamp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SYS_C00287776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mc.field.vyd_l.ucet_doklad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SYS_C00287777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mc.field.vyd_l.rid_v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SYS_C00287778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mc.field.vyd_l.sposob_obj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SYS_C00287779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mc.field.vyd_l.sposob_kont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SYS_C00287780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mc.field.vyd_l.trt_ucto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SYS_C00287781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mc.field.vyd_l.trt_vystavil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SYS_C00287782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mc.field.vyd_l.davka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SYS_C00287783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SYS_C00287784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SYS_C00287785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mc.field.vyd_l.datum_b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SYS_C00287786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mc.field.vyd_l.garant_b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SYS_C00287787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mc.field.vyd_l.pocet_bal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SYS_C00287788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mc.field.vyd_l.suma_dn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SYS_C00287789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mc.field.vyd_l.suma_on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SYS_C00287790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mc.field.vyd_l.typ_uhrady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SYS_C00287791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SYS_C00287792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mc.field.vyd_l.datum_c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SYS_C00287793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mc.field.vyd_l.priorita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SYS_C00287794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mc.field.vyd_l.adresa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XFK_VYD_L_ADRESA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mc.field.vyd_l.adresa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mc.oracle.mc_miesta_zaujmu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XFK_VYD_L_DOPRAVA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mc.field.vyd_l.doprava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mc.oracle.mc_druhy_dopravy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XFK_VYD_L_ID_TREE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mc.field.vyd_l.id_tree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mc.oracle.mc_cis_tree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XFK_VYD_L_KLUB_KARTA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mc.field.vyd_l.klub_karta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vyd.oracle.1c240313c0c41ce28967592e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XFK_VYD_L_KONTAKT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mc.field.vyd_l.kontakt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vyd.oracle.47c994fd19223a125f9b220e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XFK_VYD_L_MENA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mc.field.vyd_l.mena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vyd.oracle.8714642ccf6414150d2ae7ed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XFK_VYD_L_MIESTO_DOD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mc.field.vyd_l.miesto_dod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mc.oracle.mc_miesta_dodania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XFK_VYD_L_OBSLUHA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mc.field.vyd_l.obsluha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mc.oracle.mc_b_users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XFK_VYD_L_PARTNER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mc.field.vyd_l.partner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mc.oracle.mc_obch_partneri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XFK_VYD_L_RID_ED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mc.field.vyd_l.rid_ed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vyd.oracle.dc9ce8b99af6bf0e85278526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XFK_VYD_L_SKLAD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mc.field.vyd_l.sklad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mc.oracle.mc_bartex_pobocky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XFK_VYD_L_SPOSOB_KONT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mc.field.vyd_l.sposob_kont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vyd.oracle.c55de7c7e44f4971626e81cd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XFK_VYD_L_SPOSOB_OBJ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mc.field.vyd_l.sposob_obj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vyd.oracle.d0d58b390400d964da94c4a5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XFK_VYD_L_TYP_CIS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vyd.oracle.c93f0129984b3af319994996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XFK_VYD_L_TYP_UHRADY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mc.field.vyd_l.typ_uhrady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vyd.oracle.f22df6b2a42d15ca429325da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XFK_VYD_L_UCET_DOKLAD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mc.field.vyd_l.ucet_doklad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vyd.oracle.97a69b835c49ee0d51274617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XFK_VYD_L_UCT_STR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mc.field.vyd_l.uct_str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vyd.oracle.c48cbea9243923ab1785cd08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XFK_VYD_L_ZAKAZKA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mc.field.vyd_l.zakazka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vyd.oracle.4b99c835172489ad382a2577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XPK_VYD_L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mc.field.vyd_l.rid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XUK_VYD_L_ID_DATUM_SKLAD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mc.field.vyd_l.datum; mc.field.vyd_l.id; mc.field.vyd_l.sklad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XUK_VYD_L_SKRATKA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U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mc.field.vyd_l.sklad; mc.field.vyd_l.skratka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SYS_C00287708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mc.field.vyd_o.rid_o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SYS_C00287709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mc.field.vyd_o.id_r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SYS_C00287710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mc.field.vyd_o.kod_id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SYS_C00287711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mc.field.vyd_o.id_sz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SYS_C00287712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mc.field.vyd_o.pocet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SYS_C00287713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mc.field.vyd_o.rid_bal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SYS_C00287714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mc.field.vyd_o.dph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SYS_C00287715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mc.field.vyd_o.cena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SYS_C00287716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mc.field.vyd_o.cena_m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SYS_C00287717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mc.field.vyd_o.cena_s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SYS_C00287718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mc.field.vyd_o.cena_s2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SYS_C00287719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mc.field.vyd_o.rid_ct_z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SYS_C00287720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mc.field.vyd_o.rid_ct_a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SYS_C00287721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SYS_C00287722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mc.field.vyd_o.odpis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SYS_C00287723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mc.field.vyd_o.sarza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SYS_C00287724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mc.field.vyd_o.p_del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SYS_C00287725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mc.field.vyd_o.p_vyskl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SYS_C00287726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mc.field.vyd_o.p_rez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SYS_C00287727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mc.field.vyd_o.id_r_v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SYS_C00287728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mc.field.vyd_o.u_typ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SYS_C00287729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mc.field.vyd_o.modif_u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SYS_C00287730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mc.field.vyd_o.modif_i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SYS_C00287731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mc.field.vyd_o.balenie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SYS_C00287732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mc.field.vyd_o.p_prij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SYS_C00287733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mc.field.vyd_o.id_r_p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XCE_VYD_O_P_DEL_MEN_POCET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mc.field.vyd_o.pocet; mc.field.vyd_o.p_del; mc.field.vyd_o.p_vyskl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XC_VYD_O_P_REZ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mc.field.vyd_o.p_rez; mc.field.vyd_o.rid_o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XFK_VYD_O_ID_SZ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mc.field.vyd_o.id_sz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vyd.oracle.02cf754cf59912a9fb74f610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XFK_VYD_O_KOD_ID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mc.field.vyd_o.kod_id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vyd.oracle.01e7b2f15c19e6d43d71f206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XFK_VYD_O_RID_BAL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mc.field.vyd_o.rid_bal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vyd.oracle.3b7ad2229e879952a4c54eea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XFK_VYD_O_RID_CT_A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mc.field.vyd_o.rid_ct_a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vyd.oracle.acf2e047611033d127973252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XFK_VYD_O_RID_CT_Z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mc.field.vyd_o.rid_ct_z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vyd.oracle.acf2e047611033d127973252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XFK_VYD_O_RID_O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XFK_VYD_O_U_TYP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mc.field.vyd_o.u_typ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vyd.oracle.65309c18427f3aa80605544d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XPK_VYD_O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P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mc.field.vyd_o.id_r; mc.field.vyd_o.rid_o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SYS_C002043148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mc.field.vyd_o_p_prij.druh_dokladu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SYS_C00599145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mc.field.vyd_o_p_prij.rid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SYS_C00599146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mc.field.vyd_o_p_prij.id_r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SYS_C00599147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mc.field.vyd_o_p_prij.p_vrat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SYS_C00599148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mc.field.vyd_o_p_prij.rid_r_vrat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XUK_VYD_O_P_PRIJ_RID_R_VRAT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U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mc.field.vyd_o_p_prij.rid_r_vrat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vyd.rel.line_header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Deklarovaný FK ENABLED/VALIDATED; orphan count 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vyd.rel.line_stock_card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Deklarovaný FK; orphan count 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KOD_ID=204 je technická paleta.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vyd.rel.line_stock_balance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Deklarovaný FK + triggerové guardy.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vyd.rel.header_order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CONDITIONAL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podmienená 1:N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vyd.rel.helper_line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74 198 / 74 198 helper riadkov matched.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VYD_O riadok môže mať viac helper linkov; max pozorované 37.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vyd.rel.receipt_header_backref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N:1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343 886 matched; 4 unmatched z 343 890 non-null.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Unmatched riadok nie je automaticky data error.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vyd.rel.wms_current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0..1 v snapshot-e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683 745 with WMS; 59 819 without; multiple=0.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execution snapshot, nie event história.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vyd.rel.transport_bridge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Cardinality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0..N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Validation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336 008 with CP; 407 556 without.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1 454 VYD_L malo viac bridge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Pred analytickým joinom agregovať CESTOVNE_PR_O po RID_V.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vyd.rel.line_source_polymorphic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Type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POLYMORPHIC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019 môže mať 1:N source trace.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Safe usage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Prefix je routing selector; úspešný JOIN sa overuje samostatne.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Polymorphic targets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to_object_ref=vyd.oracle.c05d6994b969d9ce00ed3039; to_field_refs=vyd.oracle_field.bab5f939901b3bda52a6c5f7; vyd.oracle_field.28e27c20d26a7e205b0e057d; selector_condition_sk=SUBSTR(RID_V,1,3)='019'; canonical form RID_O||'!'||ID_R.; validation_summary_sk=2 486 928 / 2 486 928 matched; 0 unmatched.; cardinality=1:N source trace; fanout_risk=Jedna order line môže viesť na viac VYD_O.; safe_usage_sk=Vylúčiť KOD_ID=204 podľa použitia.; orphan_test_summary=0 unmatched.; duplicate_test_summary=; status=POTVRDENÉ; evidence_refs=vyd.evidence.evidence_11; vyd.evidence.evidence_15; to_object_ref=vyd.oracle.ba7adb3f9e378f9703b4d1b3; to_field_refs=vyd.oracle_field.cb4b124a432584dc7ebf8aea; selector_condition_sk=SUBSTR(RID_V,1,3)='003'.; validation_summary_sk=294 068 / 294 068 matched; target RID_R je v 003 population unikátny.; cardinality=N:1 target unique; fanout_risk=; safe_usage_sk=Použiť RID_R ako potvrdený 003 line target.; orphan_test_summary=0 unmatched.; duplicate_test_summary=0 target duplicít v potvrdenej populácii.; status=POTVRDENÉ; evidence_refs=vyd.evidence.evidence_11; vyd.evidence.evidence_15; to_object_ref=vyd.oracle.252e0ec50e37e50014ab19de; to_field_refs=vyd.oracle_field.f68f5078a9660dbad07300fa; selector_condition_sk=SUBSTR(RID_V,1,3)='021'.; validation_summary_sk=Routing do RekO domény je source-potvrdený; presný direct JOIN nebol samostatne hardenovaný.; cardinality=; fanout_risk=; safe_usage_sk=Pokračovať do samostatného REK contractu; selector nie je dôkaz JOINu.; orphan_test_summary=; duplicate_test_summary=; status=TREBA OVERIŤ; evidence_refs=vyd.evidence.evidence_09; vyd.evidence.evidence_15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1"/>
      </w:pPr>
      <w:r>
        <w:t>4 State and value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Raw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Canonical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Label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Observed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Count</w:t>
            </w:r>
          </w:p>
        </w:tc>
        <w:tc>
          <w:tcPr>
            <w:tcW w:type="dxa" w:w="216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000113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Výdaj na vratku dodávateľovi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00014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00014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Výdajka - na predaj veľkoobchod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374566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000148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000148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Výdajka - komisný presun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00015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00015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Výdajka - na presun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323401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000176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000176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Vydajka - do výroby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38975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000177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000177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Vydajka - nefakturačná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6074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000742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000742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Výdajka - pre logistiku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34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mc.field.vyd_l.typ_cis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00083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00083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Výdajka - zo skladu, iný výdaj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ÁNO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506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0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Nevyskladnený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Pripravuje sa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Pripravený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Skontrolovaný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V rozvoze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  <w:tr>
        <w:trPr>
          <w:cantSplit/>
        </w:trPr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Dodaný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5 Trigger flows</w:t>
      </w:r>
    </w:p>
    <w:p>
      <w:pPr>
        <w:pStyle w:val="Heading2"/>
      </w:pPr>
      <w:r>
        <w:t>vyd.flow.t_hz_vyd_o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vyd.flow.t_mc_vyd_l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vyd.flow.t_mc_vyd_l_kod_o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vyd.flow.t_mc_vyd_l_u_str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vyd.flow.t_obal_konto_vyd_l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vyd.flow.t_obal_konto_vyd_o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vyd.flow.t_r_vyd_l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vyd.flow.t_r_vyd_o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vyd.flow.t_sz_p_vyd_l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Warehouse state hranice 2/3/5 zakladajú alebo odstraňujú passive stock vrstvy a súvisiace komunikačné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Warehouse state sa odvodzuje cez D_VYDAJ_L.GetS_STAV_V nad FLAGS_S; DATUM_OK ho samostatne nepreukazuje.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callee_ref=vyd.oracle.b1e6f82cec605538319249fb; sequence=1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scope_refs=mc.field.vyd_l.flags_s; vyd.oracle.02cf754cf59912a9fb74f610; description_sk=Passive stock a komunikačné side effects pri schválených stavových hraniciach 2/3/5.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vyd.flow.t_sz_p_vyd_o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Picking/issue quantity lifecycle; RID_V prefix 018 aktivuje REK_DOD_O synchronizáciu.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mc.field.vyd_o.pocet; mc.field.vyd_o.p_del; mc.field.vyd_o.p_vyskl; mc.field.vyd_o.p_prij; mc.field.vyd_o.rid_v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C_SESSION.GetSwap môže pri DELETE ukončiť trigger bez štandardnej logiky.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Quantity zmeny vstupujú do prepočtu header warehouse state a passive stock vrstiev; pre prefix 018 synchronizujú REK_DOD_O.P_DEL/P_VYSKL.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Pre diagnostiku množstiev treba odlíšiť line bucket-y, header state a externú 018 complaint/delivery vetvu.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callee_ref=vyd.oracle.b1e6f82cec605538319249fb; sequence=1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scope_refs=vyd.oracle_field.99b9da8c553dc60e50c48d5b; vyd.oracle_field.2036323efed02d9428943432; description_sk=Pri RID_V prefix 018 synchronizuje issue quantities do REK_DOD_O.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scope_refs=mc.field.vyd_l.flags_s; description_sk=Spúšťa prepočet header warehouse state a passive stock vrstiev pri hraniciach 2/3/5.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scope_refs=mc.field.vyd_o.rid_v; description_sk=REK_DOD_O synchronizácia platí pre schválenú prefix 018 vetvu.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vyd.flow.t_s_vyd_l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mc.field.vyd_l.i_stamp; mc.field.vyd_l.u_stamp; mc.field.vyd_l.flags_s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Nastavuje technické insert/update stamps a je súčasťou header state flow.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I_STAMP/U_STAMP sú technické session stamps, nie business event time.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callee_ref=vyd.oracle.9d61de6544d73f29635ff02b; sequence=1; callee_ref=vyd.oracle.b1e6f82cec605538319249fb; sequence=2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scope_refs=mc.field.vyd_l.i_stamp; mc.field.vyd_l.u_stamp; description_sk=Nastavuje insert/update stamp cez C_Stamp.GetSessionStampTrigg.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vyd.flow.t_vratky_vyd_l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Source-potvrdená return/reklamačná/výmenná vetva volá C_VYD_O_P_PRIJ.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Flow dokladá call do return helper package; sám osebe neurčuje business význam alebo úplnosť jednotlivého helper riadku.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callee_ref=vyd.oracle.0a4577d6c443e1ed7f65001b; sequence=1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vyd.flow.t_vratky_vyd_o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Source-potvrdená return/reklamačná/výmenná vetva volá C_VYD_O_P_PRIJ.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Flow dokladá call do return helper package; sám osebe neurčuje business význam alebo úplnosť jednotlivého helper riadku.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callee_ref=vyd.oracle.0a4577d6c443e1ed7f65001b; sequence=1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vyd.flow.t_vyd_l_after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mc.field.vyd_l.miesto_dod; mc.field.vyd_l.doprava; mc.field.vyd_l.typ_uhrady; mc.field.vyd_l.partner; mc.field.vyd_l.adresa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C_SESSION.GetReplikacia je replikačný bypass lokálnych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Synchronizuje WMS miesto dodania a delivery queue context podľa RID_V=VYD_L.RID.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medzi VYD a WMS/ROZVOZ sa posudzuje cez trigger path a replikačný režim.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callee_ref=vyd.oracle.99c3b01ea750729e4bbdc675; sequence=1; condition_sk=Zmena VYD_L.MIESTO_DOD mimo replikácie.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scope_refs=vyd.oracle_field.9161ef93e3ab8ef01a70d00b; description_sk=Synchronizuje WMS execution context cez C_WMS_QUE.NastavMiestoDod.; scope_refs=vyd.oracle_field.6593d89bee42d974ddb409a7; vyd.oracle_field.5d829a2c59a97ec88be83324; vyd.oracle_field.9985cff18640a5f891e9eeaa; vyd.oracle_field.948563a664f0e5b4a72fe02a; vyd.oracle_field.df644afa97ee2117bd19ccf2; description_sk=Synchronizuje delivery queue context podľa RID_V=VYD_L.RID.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scope_refs=mc.object.vyd_l; description_sk=Pri GetReplikacia môže byť lokálny side effect obídený.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vyd.flow.t_vyd_l_after_doklad_obaly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vyd.flow.t_vyd_l_after_fakt_davka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vyd.flow.t_vyd_l_darcek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vyd.flow.t_vyd_l_dlhy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vyd.flow.t_vyd_l_ozvp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vyd.flow.t_vyd_l_povolenia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vyd.flow.t_vyd_l_prijem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mc.field.vyd_l.rid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 DELETE VYD_L vynuluje PRIJEMKY_LIST.RID_VYDAJ.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Receipt back-reference sa pri delete odpojí; nejde o dôkaz vymazania receipt objektu.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scope_refs=vyd.oracle_field.f8449d7169962bfa57889295; description_sk=Nastaví PRIJEMKY_LIST.RID_VYDAJ na NULL pri DELETE VYD_L.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vyd.flow.t_vyd_l_st_pump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vyd.flow.t_vyd_l_temp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vyd.flow.t_vyd_l_tracktrace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vyd.flow.t_vyd_l_typ_uhrady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vyd.flow.t_vyd_o_after_ins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vyd.flow.t_vyd_o_darcek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vyd.flow.t_vyd_o_del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vyd.flow.t_vyd_o_id_sz_kontrola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vyd.flow.t_vyd_o_kontrola_na_fak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UPDATE invoice line reference.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mc.field.vyd_o.rid_r_dlaf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Blokuje opätovné prelinkovanie už linknutého VYD_O riadku na inú faktúru.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RID_R_DLAF potvrdzuje line invoice reference a guard; úplný DLAF lifecycle zostáva boundary.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scope_refs=mc.field.vyd_o.rid_r_dlaf; description_sk=Zmena na inú faktúru je blokovaná, ak riadok už má invoice link.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vyd.flow.t_vyd_o_modif_i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vyd.flow.t_vyd_o_ozvp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vyd.flow.t_vyd_o_povolenia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vyd.flow.t_vyd_o_rez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INSERT/UPDATE/DELETE; ODPIS=0; special negative issue branches.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Watched fields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mc.field.vyd_o.p_rez; mc.field.vyd_o.id_sz; mc.field.vyd_o.odpis; mc.field.vyd_o.rid_v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Session / bypass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C_SESSION.GetSwap a GetRobiSpracovanieDokladu vetvia alebo obchádzajú štandardnú logiku; SetNelogujRezervacie a SetNelogujNakladyOP potláčajú reentrant side effects pri prenose P_REZ na OBJ.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Business effect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Udržiava fyzickú stock rezerváciu a passive layer ID_PS_RezVyd; pri 019-linked riadkoch môže presúvať rezerváciu medzi VYD_O.P_REZ a OBJ_ODB_O.P_REZ.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P_REZ je transient reservation state. Nulový current snapshot nie je dôkaz, že reservation mechanizmus je neplatný alebo nepoužívaný.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callee_ref=vyd.oracle.302ac7bc58cb105eaf720776; sequence=1; callee_ref=vyd.oracle.8da22911d24c8bf1e0e2c3ca; sequence=2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scope_refs=mc.field.vyd_o.p_rez; vyd.oracle_field.f3e990647535be1f1907722d; description_sk=Nastavuje VYD-side reservation a pri schválenej 019/session vetve prenáša reservation na order-side.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scope_refs=vyd.oracle.02cf754cf59912a9fb74f610; vyd.oracle.8da22911d24c8bf1e0e2c3ca; description_sk=Fyzická stock rezervácia a passive layer ID_PS_RezVyd.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Exceptions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scope_refs=mc.field.vyd_o.odpis; description_sk=ODPIS=0 núti P_REZ=0.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vyd.flow.t_vyd_o_sk_zaloha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INSERT OR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vyd.flow.t_vyd_o_vaz_pol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vyd.flow.t_vyd_o_vaz_pol_ov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BEFORE EACH ROW |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pPr>
        <w:pStyle w:val="Heading2"/>
      </w:pPr>
      <w:r>
        <w:t>vyd.flow.t_vyd_o_zlavy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Source flow je materializovaný bez odhadu business efektu; detail patrí do mutation matrix a trigger source.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6 Mutation matrix</w:t>
      </w:r>
    </w:p>
    <w:p>
      <w:pPr>
        <w:pStyle w:val="Heading2"/>
      </w:pPr>
      <w:r>
        <w:t>vyd.mutation.01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mc.field.vyd_o.p_rez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vyd.oracle.ae9dfa6aeb9e76f6b7860bd3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INSERT/UPDATE/DELETE; ODPIS=0; special negative issue branches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VYD_O.P_REZ / ID_SZ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Fyzická stock rezervácia + passive layer ID_PS_RezVyd.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Fyzická stock rezervácia + passive layer ID_PS_RezVyd.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vyd.oracle_field.f3e990647535be1f1907722d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vyd.oracle.ae9dfa6aeb9e76f6b7860bd3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 zvýšení/znížení issue reservation na 019-linked line, INI 909 + session podmienky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OBJ_ODB_O.P_REZ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Rezervácia sa môže presúvať medzi order-side a issue-side; SetNelogujRezervacie/NakladyOP bránia reentrant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Rezervácia sa môže presúvať medzi order-side a issue-side; SetNelogujRezervacie/NakladyOP bránia reentrant side effects.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mc.field.vyd_o.p_vyskl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vyd.oracle.ca486d579aeaf391554600e4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Picking / issue lifecycle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VYD_O.P_VYSKL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Vstup do remaining_to_pick a header warehouse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Vstup do remaining_to_pick a header warehouse state.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mc.field.vyd_o.p_del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vyd.oracle.ca486d579aeaf391554600e4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Redukcia/storno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VYD_O.P_DEL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Mení net_issue_qty; historizované spolu s POCET/CENA/ZLAVY cez HZ definition 0001005.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Mení net_issue_qty; historizované spolu s POCET/CENA/ZLAVY cez HZ definition 0001005.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mc.field.vyd_o.p_prij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vyd.oracle.ca486d579aeaf391554600e4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Spätný príjem/return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VYD_O.P_PRIJ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Používa sa v return a passive stock formula POCET-P_DEL-P_PRIJ.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Používa sa v return a passive stock formula POCET-P_DEL-P_PRIJ.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mc.object.vyd_o_p_prij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vyd.oracle.0a4577d6c443e1ed7f65001b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Package call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Vratky, RekO, výmeny, temp flow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VYD_O_P_PRIJ.*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Udržiava 1:N return/exchange coverage a target RID_R_VRAT.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Udržiava 1:N return/exchange coverage a target RID_R_VRAT.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mc.field.vyd_l.flags_s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vyd.oracle.b1e6f82cec605538319249fb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Package call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Zmeny line quantities / processing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VYD_L.FLAGS_S[warehouse]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stav vyskladnenia + side effects pri 2/3/5 hraniciach.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stav vyskladnenia + side effects pri 2/3/5 hraniciach.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vyd.oracle_field.f8449d7169962bfa57889295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vyd.oracle.09e88864c90a7026cb2c0228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DELETE VYD_L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PRIJEMKY_LIST.RID_VYDAJ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Pri delete vynuluje receipt back-reference.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 delete vynuluje receipt back-reference.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vyd.mutation.09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vyd.oracle_field.20f2d5a9297340adc1ae473f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vyd.oracle.dd1f145b12b8526a9a69b308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Package call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003 return/receipt branch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PRIJEMKY_OBSAH.P_VYD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Issue domain môže mutovať receipt-side quantity snapshot.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Issue domain môže mutovať receipt-side quantity snapshot.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vyd.mutation.10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vyd.oracle_field.99b9da8c553dc60e50c48d5b; vyd.oracle_field.2036323efed02d9428943432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vyd.oracle.ca486d579aeaf391554600e4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INSERT OR UPDATE OR DELETE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prefix 018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REK_DOD_O.P_DEL/P_VYSKL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Synchronizácia issue quantity do external complaint/delivery domain.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Synchronizácia issue quantity do external complaint/delivery domain.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vyd.mutation.11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vyd.oracle_field.9161ef93e3ab8ef01a70d00b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vyd.oracle.8849a5bd6f54a46e59289d10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Zmena VYD_L.MIESTO_DOD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WMS_QUE.MIESTO_DOD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Synchronizácia WMS execution contextu.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Synchronizácia WMS execution contextu.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vyd.mutation.12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vyd.oracle_field.6593d89bee42d974ddb409a7; vyd.oracle_field.5d829a2c59a97ec88be83324; vyd.oracle_field.9985cff18640a5f891e9eeaa; vyd.oracle_field.948563a664f0e5b4a72fe02a; vyd.oracle_field.df644afa97ee2117bd19ccf2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vyd.oracle.8849a5bd6f54a46e59289d10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AFTER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Zmena DOPRAVA/TYP_UHRADY/PARTNER/MIESTO_DOD/ADRESA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ROZVOZ_QUE fields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Synchronizácia delivery queue podľa RID_V=VYD_L.RID.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Synchronizácia delivery queue podľa RID_V=VYD_L.RID.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vyd.mutation.13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Targets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mc.field.vyd_o.rid_r_dlaf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Writer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vyd.oracle.bcffd0da0c96efb1921199a3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Writer role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Source-confirmed writer/call chain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BEFORE EACH ROW | UPDATE | STATUS=ENABLED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Condition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UPDATE invoice line reference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mutation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VYD_O.RID_R_DLAF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Side effects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Guard proti opätovnému prelinkovaniu na inú faktúru.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Diagnostic meaning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Guard proti opätovnému prelinkovaniu na inú faktúru.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7 Temporal contract</w:t>
      </w:r>
    </w:p>
    <w:p>
      <w:pPr>
        <w:pStyle w:val="Heading2"/>
      </w:pPr>
      <w:r>
        <w:t>vyd.temporal.01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 CURRENT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Aktuálny/uchovávaný dokladový stav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I_STAMP/U_STAMP/S_STAMP sú audit stamps; FLAGS_S je current lifecycle register.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vyd.temporal.02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SNAPSHOT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Aktuálny line snapshot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Množstvá P_DEL/P_VYSKL/P_PRIJ/P_REZ sú snapshot bucket-y.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vyd.temporal.03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SELECTIVE HISTORY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Čiastočná event história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Pokryté CENA/ZLAVY/POCET/P_DEL; nie celý quantity lifecycle.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vyd.temporal.04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mc.object.vyd_o; mc.object.vyd_o_p_prij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STORED SNAPSHOT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Vzťahová return evidencia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Môže mať viac záznamov na source line; nie univerzálny event log.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vyd.temporal.05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mc.oracle.mc_wms_que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 CURRENT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execution/task snapshot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Nie potvrdená event história pre všetky stavové prechody.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vyd.temporal.06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Scope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mc.object.cestovne_pr_o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Classification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RAW CURRENT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Event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transport bridge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Reconstructable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Limitations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Môže mať multiple rows; plná história presunov nie je garantovaná.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Status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</w:tr>
    </w:tbl>
    <w:p>
      <w:pPr>
        <w:spacing w:after="40"/>
      </w:pPr>
    </w:p>
    <w:p>
      <w:pPr>
        <w:pStyle w:val="Heading2"/>
      </w:pPr>
      <w:r>
        <w:t>Data quality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Observation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Snapshot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Interpretation limit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vyd.dq.01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VYD_O orphan RID_O -&gt; VYD_L.RID: 0. POTVRDENÉ B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vyd.dq.02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VYD_O orphan KOD_ID -&gt; SKLAD_KARTA.ID: 0. POTVRDENÉ B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vyd.dq.03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P_REZ &lt;&gt; 0: 0 z 3 716 338. Aktuálne bez výskytu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vyd.dq.04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Negatívne POCET/P_DEL/P_VYSKL/P_PRIJ: 0. Globálny snapshot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vyd.dq.05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P_DEL &gt; POCET: 0. Globálny snapshot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vyd.dq.06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P_DEL + P_VYSKL &gt; POCET: 0. Globálny snapshot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vyd.dq.07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P_PRIJ &gt; P_VYSKL: 216. Všetko KOD_ID=204 - technická paleta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vyd.dq.08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PRIJEMKY_LIST.RID_VYDAJ unmatched: 4 z 343 890 non-null. Diagnosticky preveriť pri konkrétnom incidente, nie automaticky data error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vyd.dq.09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>
              <w:rPr>
                <w:sz w:val="15"/>
              </w:rPr>
              <w:t>003 VYD_O.RID_V -&gt; PRIJEMKY_OBSAH.RID_R: 294 068 / 294 068. 100 % match v neskoršom live teste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vyd.dq.10</w:t>
            </w:r>
          </w:p>
        </w:tc>
        <w:tc>
          <w:tcPr>
            <w:tcW w:type="dxa" w:w="481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019 VYD_O.RID_V -&gt; OBJ_ODB_O line: 2 486 928 / 2 486 928. 100 % match v Pack 04C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POTVRDENÉ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result; nepoužívať ako nemennú business konštantu.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8 Do not assume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/>
        </w:trPr>
        <w:tc>
          <w:tcPr>
            <w:tcW w:type="dxa" w:w="3784"/>
            <w:shd w:fill="1F4E78"/>
          </w:tcPr>
          <w:p>
            <w:r>
              <w:rPr>
                <w:b/>
                <w:color w:val="FFFFFF"/>
                <w:sz w:val="16"/>
              </w:rPr>
              <w:t>Rule</w:t>
            </w:r>
          </w:p>
        </w:tc>
        <w:tc>
          <w:tcPr>
            <w:tcW w:type="dxa" w:w="3784"/>
            <w:shd w:fill="1F4E78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  <w:tc>
          <w:tcPr>
            <w:tcW w:type="dxa" w:w="3784"/>
            <w:shd w:fill="1F4E78"/>
          </w:tcPr>
          <w:p>
            <w:r>
              <w:rPr>
                <w:b/>
                <w:color w:val="FFFFFF"/>
                <w:sz w:val="16"/>
              </w:rPr>
              <w:t>Statement</w:t>
            </w:r>
          </w:p>
        </w:tc>
        <w:tc>
          <w:tcPr>
            <w:tcW w:type="dxa" w:w="3784"/>
            <w:shd w:fill="1F4E78"/>
          </w:tcPr>
          <w:p>
            <w:r>
              <w:rPr>
                <w:b/>
                <w:color w:val="FFFFFF"/>
                <w:sz w:val="16"/>
              </w:rPr>
              <w:t>Consequence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vyd.do_not_assume.01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VYD_L.STAV/STAV_V sú fyzické stĺpce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Stavy sú v FLAGS_S a čítajú sa cez D_VYDAJ_L accessors.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vyd.do_not_assume.02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VYD_L.POBOC je sklad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Fyzický stĺpec je SKLAD.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vyd.do_not_assume.03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VYD_L.PRIPRAVIL je fyzické pole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 v aktuálnom MC. Prepared-by treba riešiť cez execution/WMS vrstvu.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vyd.do_not_assume.04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SUMA_O je stock value field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v aktuálnom MC. SUMA_O neexistuje; fyzické sú SUMA_S/SUMA_S2.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vyd.do_not_assume.05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RID_V vždy smeruje na objednávku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019=OBJ line, 003=receipt line, 021=RekO domain, 0=bez/technický context.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vyd.do_not_assume.06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Každý RID!ID_R string je OBJ line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Prefix rozhoduje o doméne.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vyd.do_not_assume.07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KOD_ID=204 má vždy RID_V=0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Existujú 019/003/021 paletové riadky; filter je KOD_ID=204.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vyd.do_not_assume.08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P_REZ=0 znamená mechanizmus sa nepoužíva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Source trigger implementuje reálnu rezerváciu a transfer do OBJ.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vyd.do_not_assume.09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remaining_qty = POCET-P_DEL-P_VYSKL je univerzálny lifecycle vzorec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Je správny pre nevyskladnený workload; ďalšie passive/return vrstvy používajú P_PRIJ alebo iba P_DEL.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vyd.do_not_assume.10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P_PRIJ musí byť vždy &lt;= P_VYSKL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 technicky. 216 legacy paletových edge riadkov to porušuje; všetky KOD_ID=204.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vyd.do_not_assume.11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VYD_O_P_PRIJ je 1:1 s VYD_O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RID+ID_R je 1:N, max pozorované 37 linkov.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vyd.do_not_assume.12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WMS_QUE je event história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Je to current execution/task vrstva.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vyd.do_not_assume.13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CESTOVNE_PR_O možno priamo joinovať bez agregácie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1 454 výdajok mali multiple bridge riadky.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vyd.do_not_assume.14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S_STAMP=0 = business "aktívny" vo všetkých use-case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Je to technický not-removed marker; business aktivita závisí od stavu a procesu.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vyd.do_not_assume.15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DATUM_OK != NULL = dokončená/dodaná výdajka</w:t>
            </w:r>
          </w:p>
        </w:tc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Nie. Completion/delivery stav sa číta z FLAGS_S warehouse state.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vyd.do_not_assume.16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mc.object.vyd_l; mc.object.vyd_o; mc.object.vyd_o_p_prij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Počty v tomto dokumente sú konštanty</w:t>
            </w:r>
          </w:p>
        </w:tc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Nie. Sú snapshoty aktívnej produkcie a počas mapovania sa mierne menili.</w:t>
            </w:r>
          </w:p>
        </w:tc>
      </w:tr>
    </w:tbl>
    <w:p>
      <w:pPr>
        <w:spacing w:after="40"/>
      </w:pPr>
    </w:p>
    <w:p>
      <w:pPr>
        <w:pStyle w:val="Heading1"/>
      </w:pPr>
      <w:r>
        <w:t>9 Diagnostic playbooks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First SQL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Proves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Does not prove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Next step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Flows / boundaries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Výdajka stojí vo vyskladnení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vyd.sql.01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header, lines, state kódy a quantity bucket-y.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DATUM_OK samostatne nepreukazuje warehouse state.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Najprv načítaj VYD_L + GetS_STAV_V + VYD_O quantity bucket-y. Ak state &lt;2, kontroluj remaining_to_pick_qty. Ak state &gt;=2 a WMS/UI nesedí, pokračuj WMS_QUE a T_S_VYD_L/D_VYDAJ_L flow. Nevyvodzuj stav z DATUM_OK.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vyd.flow.t_s_vyd_l; vyd.flow.t_sz_p_vyd_l; mc.object.vyd_l; mc.object.vyd_o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Nesedí OBJ.P_VYD vs. výdajka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vyd.sql.03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019 trace z order lines na zodpovedajúce issue lines.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P_VYD ani issue-side fulfilment nie je proof of delivery.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Na OBJ side nájdi order line. Potom trace 019 cez VYD_O.RID_V = RID_O||!||ID_R a vylúč KOD_ID=204. Počítaj s 1:N fan-out. P_VYD znamená issue-side fulfilment, nie proof of delivery.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vyd.rel.line_source_polymorphic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Vratka / P_PRIJ nesedí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vyd.sql.05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Rozdiel medzi VYD_O.P_PRIJ a predagregovanými helper linkmi.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Helper quantity nie je univerzálne totožná s P_PRIJ.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Rozlíš P_PRIJ na VYD_O od helper VYD_O_P_PRIJ. Pre 003 traceuj VYD_O.RID_V -&gt; PRIJEMKY_OBSAH.RID_R. Helper agreguj po RID+ID_R. Ak ide o 021, pokračuj do RekO domény.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vyd.flow.t_vratky_vyd_o; vyd.flow.t_vratky_vyd_l; vyd.rel.line_source_polymorphic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Rezervácia nesedí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vyd.sql.02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P_REZ a ostatné quantity bucket-y na VYD_O.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Nulový snapshot ani P_REZ&lt;&gt;0 anomaly výsledok neurčuje platnosť alebo používanie reservation mechanizmu.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P_REZ na VYD_O môže byť transient a aktuálne je globálne 0. Source of behavior je T_VYD_O_REZ + C_SZ. Pri 019 linku prever OBJ_ODB_O.P_REZ a session flags; neporovnávaj iba dva stĺpce bez mutation path.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vyd.flow.t_vyd_o_rez; vyd.oracle_field.f3e990647535be1f1907722d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Výdajku/položku nemožno zmeniť alebo zmazať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vyd.sql.01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VYD header/line stav vrátane invoice linku a state kódov.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row samostatne nepreukazuje session bypass alebo úplný mutation path.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Prever T_VYD_O_REZ, T_VYD_O_DEL, T_VYD_O_ID_SZ_KONTROLA, T_VYD_O_KONTROLA_NA_FAK a session režim. Normálne spracované riadky majú guardy proti delete; swap/replikácia/inventory majú špeciálne bypassy.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vyd.flow.t_vyd_o_rez; vyd.flow.t_vyd_o_del; vyd.flow.t_vyd_o_id_sz_kontrola; vyd.flow.t_vyd_o_kontrola_na_fak; mc.object.vyd_l; mc.object.vyd_o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Nesedí WMS miesto dodania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vyd.sql.06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VYD/WMS snapshot bez fan-out.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Snapshot 0..1 nie je dôkaz historickej unikátnosti alebo event histórie.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Porovnaj VYD_L.MIESTO_DOD a WMS_QUE. T_VYD_L_AFTER volá C_WMS_QUE.NastavMiestoDod mimo replikácie. Ak VYD je správne a WMS staré, diagnostika pokračuje do WMS queue logiky.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vyd.flow.t_vyd_l_after; vyd.rel.wms_current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Nesedí transport / cestovný príkaz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vyd.sql.07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CP bridge coverage a count po povinnej agregácii RID_V.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>
              <w:rPr>
                <w:sz w:val="15"/>
              </w:rPr>
              <w:t>Absencia CP nie je automaticky chyba.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>
              <w:rPr>
                <w:sz w:val="15"/>
              </w:rPr>
              <w:t>Join CP bridge najprv agreguj po RID_V, pretože 1 454 výdajok mali viac CESTOVNE_PR_O riadkov. Absencia CP nie je automaticky chyba - 407 556 VYD_L v snapshot-e CP nemali.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vyd.rel.transport_bridge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Fakturačný link konflikt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vyd.sql.01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VYD_O.RID_R_DLAF invoice reference.</w:t>
            </w:r>
          </w:p>
        </w:tc>
        <w:tc>
          <w:tcPr>
            <w:tcW w:type="dxa" w:w="255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Neopisuje úplný DLAF/invoice-side join alebo lifecycle.</w:t>
            </w:r>
          </w:p>
        </w:tc>
        <w:tc>
          <w:tcPr>
            <w:tcW w:type="dxa" w:w="28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Skontroluj VYD_O.RID_R_DLAF. T_VYD_O_KONTROLA_NA_FAK blokuje zmenu na inú faktúru, ak line už má invoice link. Detail faktúry patrí do DLAF/invoice domény.</w:t>
            </w:r>
          </w:p>
        </w:tc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vyd.flow.t_vyd_o_kontrola_na_fak; mc.field.vyd_o.rid_r_dlaf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10 Canonical read-only SQL</w:t>
      </w:r>
    </w:p>
    <w:p>
      <w:pPr>
        <w:pStyle w:val="Heading2"/>
      </w:pPr>
      <w:r>
        <w:t>vyd.sql.01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Header + lines + odvodené stavy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Header + lines + odvodené stavy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name=rid; description_sk=Bind parameter :rid.;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výsledný riadok na VYD_O riadok pripojený k VYD_L.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VYD_L:VYD_O je 1:N; výsledok opakuje header údaje pre každý line.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VYD header a line snapshot vrátane odvodených state kódov a RID_R_DLAF.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úplnú line bucket históriu ani detail DLAF domény.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sql/diagnostic/vydajky/01-header-lines-odvodene-stavy.sql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l.rid, l.id, l.sklad, l.typ_cis, l.datum, l.datum_p,</w:t>
        <w:br/>
        <w:t xml:space="preserve">       l.partner, l.miesto_dod, l.doprava, l.rid_v,</w:t>
        <w:br/>
        <w:t xml:space="preserve">       d_vydaj_l.GetS_STAV(l.flags_s)   AS issue_state_code,</w:t>
        <w:br/>
        <w:t xml:space="preserve">       d_vydaj_l.GetS_STAV_V(l.flags_s) AS warehouse_state_code,</w:t>
        <w:br/>
        <w:t xml:space="preserve">       o.id_r, o.kod_id, o.id_sz, o.pocet, o.p_del,</w:t>
        <w:br/>
        <w:t xml:space="preserve">       o.p_vyskl, o.p_prij, o.p_rez, o.sarza, o.datum_exp,</w:t>
        <w:br/>
        <w:t xml:space="preserve">       o.rid_v AS source_line_ref, o.rid_r_dlaf</w:t>
        <w:br/>
        <w:t>FROM mc.vyd_l l</w:t>
        <w:br/>
        <w:t>JOIN mc.vyd_o o ON o.rid_o = l.rid</w:t>
        <w:br/>
        <w:t>WHERE l.rid = :rid</w:t>
        <w:br/>
        <w:t>ORDER BY o.id_r;</w:t>
      </w:r>
    </w:p>
    <w:p>
      <w:pPr>
        <w:pStyle w:val="Heading2"/>
      </w:pPr>
      <w:r>
        <w:t>vyd.sql.02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Quantity diagnostic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Quantity diagnostic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name=rid; description_sk=Bind parameter :rid.;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výsledný riadok na VYD_O položku.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KOD_ID=204 je technická paleta a pri business fulfilment použití sa musí vylúčiť.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quantity bucket-y a odvodené quantity formule pre VYD_O.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P_PRIJ samostatne nepreukazuje úplný return/helper lifecycle.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sql/diagnostic/vydajky/02-quantity-diagnostic.sql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rid_o, id_r, kod_id, id_sz,</w:t>
        <w:br/>
        <w:t xml:space="preserve">       pocet, p_del, p_vyskl, p_prij, p_rez,</w:t>
        <w:br/>
        <w:t xml:space="preserve">       pocet-p_del AS net_issue_qty,</w:t>
        <w:br/>
        <w:t xml:space="preserve">       pocet-p_del-p_vyskl AS remaining_to_pick_qty,</w:t>
        <w:br/>
        <w:t xml:space="preserve">       p_vyskl-p_prij AS issued_not_returned_qty</w:t>
        <w:br/>
        <w:t>FROM mc.vyd_o</w:t>
        <w:br/>
        <w:t>WHERE rid_o = :rid</w:t>
        <w:br/>
        <w:t>ORDER BY id_r;</w:t>
      </w:r>
    </w:p>
    <w:p>
      <w:pPr>
        <w:pStyle w:val="Heading2"/>
      </w:pPr>
      <w:r>
        <w:t>vyd.sql.03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 -&gt; VYD line trace (019)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 -&gt; VYD line trace (019)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name=order_rid; description_sk=Bind parameter :order_rid.;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OBJ_ODB_O order line a každý zodpovedajúci VYD_O issue line.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 -&gt; VYD trace 019 je 1:N; jedna order line môže viesť na viac VYD_O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Úplný 019 match cez RID_O||'!'||ID_R s vylúčením KOD_ID=204.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OBJ.P_VYD ani existencia issue riadku nie je proof of delivery.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sql/diagnostic/vydajky/03-obj-vyd-line-trace-019.sql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o.rid_o, o.id_r, o.kod_id,</w:t>
        <w:br/>
        <w:t xml:space="preserve">       v.rid_o AS issue_id, v.id_r AS issue_line_id,</w:t>
        <w:br/>
        <w:t xml:space="preserve">       v.pocet, v.p_del, v.p_vyskl, v.p_prij</w:t>
        <w:br/>
        <w:t>FROM mc.obj_odb_o o</w:t>
        <w:br/>
        <w:t>LEFT JOIN mc.vyd_o v</w:t>
        <w:br/>
        <w:t xml:space="preserve">  ON v.rid_v = o.rid_o || '!' || TO_CHAR(o.id_r)</w:t>
        <w:br/>
        <w:t xml:space="preserve"> AND v.kod_id &lt;&gt; 204</w:t>
        <w:br/>
        <w:t>WHERE o.rid_o = :order_rid</w:t>
        <w:br/>
        <w:t>ORDER BY o.id_r, v.rid_o, v.id_r;</w:t>
      </w:r>
    </w:p>
    <w:p>
      <w:pPr>
        <w:pStyle w:val="Heading2"/>
      </w:pPr>
      <w:r>
        <w:t>vyd.sql.04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 -&gt; príjemka line trace (003)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 -&gt; príjemka line trace (003)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name=issue_rid; description_sk=Bind parameter :issue_rid.;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VYD_O 003 riadok s receipt-side matchom.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Potvrdený 003 target RID_R bol v testovanej populácii unikátny; ide o snapshot-validovaný výsledok.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003 trace VYD_O.RID_V -&gt; PRIJEMKY_OBSAH.RID_R; 294 068 / 294 068 matched.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Neurčuje celý receipt alebo return business lifecycle.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sql/diagnostic/vydajky/04-vyd-prijemka-line-trace-003.sql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v.rid_o AS issue_id, v.id_r AS issue_line_id,</w:t>
        <w:br/>
        <w:t xml:space="preserve">       v.kod_id, v.rid_v,</w:t>
        <w:br/>
        <w:t xml:space="preserve">       p.rid_r AS receipt_line_id,</w:t>
        <w:br/>
        <w:t xml:space="preserve">       p.rid_o AS receipt_id</w:t>
        <w:br/>
        <w:t>FROM mc.vyd_o v</w:t>
        <w:br/>
        <w:t>LEFT JOIN mc.prijemky_obsah p</w:t>
        <w:br/>
        <w:t xml:space="preserve">  ON p.rid_r = v.rid_v</w:t>
        <w:br/>
        <w:t>WHERE SUBSTR(v.rid_v,1,3) = '003'</w:t>
        <w:br/>
        <w:t xml:space="preserve">  AND v.rid_o = :issue_rid;</w:t>
      </w:r>
    </w:p>
    <w:p>
      <w:pPr>
        <w:pStyle w:val="Heading2"/>
      </w:pPr>
      <w:r>
        <w:t>vyd.sql.05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Return helper bezpečne predagregovaný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Return helper bezpečne predagregovaný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name=issue_rid; description_sk=Bind parameter :issue_rid.;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VYD_O riadok s helper metrikami predagregovanými po RID + ID_R.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Helper má 1:N linky; agregácia pred joinom je povinná na zachovanie grainu VYD_O.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VYD_O.P_PRIJ a agregované helper return quantity/count vedľa seba.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Helper quantity nie je univerzálne totožná s VYD_O.P_PRIJ.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sql/diagnostic/vydajky/05-return-helper-bezpecne-predagregovany.sql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WITH r AS (</w:t>
        <w:br/>
        <w:t xml:space="preserve">  SELECT rid, id_r,</w:t>
        <w:br/>
        <w:t xml:space="preserve">         SUM(p_vrat) AS return_link_qty,</w:t>
        <w:br/>
        <w:t xml:space="preserve">         COUNT(*) AS return_link_count</w:t>
        <w:br/>
        <w:t xml:space="preserve">  FROM mc.vyd_o_p_prij</w:t>
        <w:br/>
        <w:t xml:space="preserve">  GROUP BY rid, id_r</w:t>
        <w:br/>
        <w:t>)</w:t>
        <w:br/>
        <w:t>SELECT o.rid_o, o.id_r, o.kod_id, o.p_prij,</w:t>
        <w:br/>
        <w:t xml:space="preserve">       NVL(r.return_link_qty,0) AS helper_return_qty,</w:t>
        <w:br/>
        <w:t xml:space="preserve">       NVL(r.return_link_count,0) AS helper_link_count</w:t>
        <w:br/>
        <w:t>FROM mc.vyd_o o</w:t>
        <w:br/>
        <w:t>LEFT JOIN r ON r.rid=o.rid_o AND r.id_r=o.id_r</w:t>
        <w:br/>
        <w:t>WHERE o.rid_o=:issue_rid</w:t>
        <w:br/>
        <w:t>ORDER BY o.id_r;</w:t>
      </w:r>
    </w:p>
    <w:p>
      <w:pPr>
        <w:pStyle w:val="Heading2"/>
      </w:pPr>
      <w:r>
        <w:t>vyd.sql.06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WMS join bez fan-out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WMS join bez fan-out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name=issue_rid; description_sk=Bind parameter :issue_rid.;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VYD_L header s current WMS_QUE snapshotom.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V potvrdenom snapshot-e bola cardinalita 0..1; query nepreukazuje historickú unikátnosť ani event históriu.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VYD header a dostupný WMS execution snapshot.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Nepreukazuje WMS event históriu ani historickú 0..1 cardinalitu.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sql/diagnostic/vydajky/06-wms-join-bez-fan-out.sql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l.rid, l.sklad, l.datum_p,</w:t>
        <w:br/>
        <w:t xml:space="preserve">       d_vydaj_l.GetS_STAV_V(l.flags_s) AS warehouse_state_code,</w:t>
        <w:br/>
        <w:t xml:space="preserve">       w.*</w:t>
        <w:br/>
        <w:t>FROM mc.vyd_l l</w:t>
        <w:br/>
        <w:t>LEFT JOIN mc.wms_que w ON w.rid_d=l.rid</w:t>
        <w:br/>
        <w:t>WHERE l.rid=:issue_rid;</w:t>
      </w:r>
    </w:p>
    <w:p>
      <w:pPr>
        <w:pStyle w:val="Heading2"/>
      </w:pPr>
      <w:r>
        <w:t>vyd.sql.07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CP bridge agregovaný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CP bridge agregovaný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Bind inputs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name=issue_rid; description_sk=Bind parameter :issue_rid.; datatype_raw=; required=ÁNO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Jeden VYD_L header s agregovanými CP bridge count-mi.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Agregácia CESTOVNE_PR_O po RID_V je povinná, pretože 1 454 VYD malo viac bridge riadkov.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Current transport bridge row/count coverage bez fan-out VYD headera.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Absencia CP nie je automaticky chyba; snapshot mal 407 556 VYD bez CP.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sql/diagnostic/vydajky/07-cp-bridge-agregovany.sql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WITH cp AS (</w:t>
        <w:br/>
        <w:t xml:space="preserve">  SELECT rid_v,</w:t>
        <w:br/>
        <w:t xml:space="preserve">         COUNT(*) AS cp_row_count,</w:t>
        <w:br/>
        <w:t xml:space="preserve">         COUNT(DISTINCT rid_o) AS cp_count</w:t>
        <w:br/>
        <w:t xml:space="preserve">  FROM mc.cestovne_pr_o</w:t>
        <w:br/>
        <w:t xml:space="preserve">  GROUP BY rid_v</w:t>
        <w:br/>
        <w:t>)</w:t>
        <w:br/>
        <w:t>SELECT l.rid, l.datum_p, l.doprava,</w:t>
        <w:br/>
        <w:t xml:space="preserve">       cp.cp_row_count, cp.cp_count</w:t>
        <w:br/>
        <w:t>FROM mc.vyd_l l</w:t>
        <w:br/>
        <w:t>LEFT JOIN cp ON cp.rid_v=l.rid</w:t>
        <w:br/>
        <w:t>WHERE l.rid=:issue_rid;</w:t>
      </w:r>
    </w:p>
    <w:p>
      <w:pPr>
        <w:pStyle w:val="Heading2"/>
      </w:pPr>
      <w:r>
        <w:t>vyd.sql.08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Vlastnosť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hodnota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Title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Anomaly detector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Purpose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Anomaly detector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Result grain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Jeden VYD_O riadok, ktorý spĺňa aspoň jednu anomaly podmienku.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Fan-out / limit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Výsledok môže obsahovať viac typov odchýlok na tom istom riadku; nejde o kategorizovaný event log.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Proves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Current snapshot odchýlok quantity bucketov a P_REZ, s KOD_ID=204 vylúčeným z P_PRIJ kontroly.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Does not prove</w:t>
            </w:r>
          </w:p>
        </w:tc>
        <w:tc>
          <w:tcPr>
            <w:tcW w:type="dxa" w:w="1133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P_REZ&lt;&gt;0 je odchýlka od testovaného snapshotu, nie dôkaz, že reservation mechanizmus je neplatný alebo nepoužívaný.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spacing w:after="0"/>
            </w:pPr>
            <w:r>
              <w:rPr>
                <w:sz w:val="15"/>
              </w:rPr>
              <w:t>Canonical file</w:t>
            </w:r>
          </w:p>
        </w:tc>
        <w:tc>
          <w:tcPr>
            <w:tcW w:type="dxa" w:w="11339"/>
            <w:vAlign w:val="center"/>
          </w:tcPr>
          <w:p>
            <w:pPr>
              <w:spacing w:after="0"/>
            </w:pPr>
            <w:r>
              <w:rPr>
                <w:sz w:val="15"/>
              </w:rPr>
              <w:t>sql/diagnostic/vydajky/08-anomaly-detector.sql</w:t>
            </w:r>
          </w:p>
        </w:tc>
      </w:tr>
    </w:tbl>
    <w:p>
      <w:pPr>
        <w:spacing w:after="40"/>
      </w:pPr>
    </w:p>
    <w:p>
      <w:r>
        <w:rPr>
          <w:rFonts w:ascii="Courier New" w:hAnsi="Courier New"/>
          <w:sz w:val="14"/>
        </w:rPr>
        <w:t>SELECT rid_o, id_r, kod_id, pocet, p_del, p_vyskl, p_prij, p_rez</w:t>
        <w:br/>
        <w:t>FROM mc.vyd_o</w:t>
        <w:br/>
        <w:t>WHERE pocet &lt; 0</w:t>
        <w:br/>
        <w:t xml:space="preserve">   OR p_del &lt; 0</w:t>
        <w:br/>
        <w:t xml:space="preserve">   OR p_vyskl &lt; 0</w:t>
        <w:br/>
        <w:t xml:space="preserve">   OR p_prij &lt; 0</w:t>
        <w:br/>
        <w:t xml:space="preserve">   OR p_del &gt; pocet</w:t>
        <w:br/>
        <w:t xml:space="preserve">   OR p_del + p_vyskl &gt; pocet</w:t>
        <w:br/>
        <w:t xml:space="preserve">   OR (kod_id &lt;&gt; 204 AND p_prij &gt; p_vyskl)</w:t>
        <w:br/>
        <w:t xml:space="preserve">   OR p_rez &lt;&gt; 0;</w:t>
      </w:r>
    </w:p>
    <w:p>
      <w:pPr>
        <w:pStyle w:val="Heading1"/>
      </w:pPr>
      <w:r>
        <w:t>11 Dependency, caller and writer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69"/>
        <w:gridCol w:w="7569"/>
      </w:tblGrid>
      <w:tr>
        <w:trPr>
          <w:tblHeader/>
        </w:trPr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Metric</w:t>
            </w:r>
          </w:p>
        </w:tc>
        <w:tc>
          <w:tcPr>
            <w:tcW w:type="dxa" w:w="7569"/>
            <w:shd w:fill="1F4E78"/>
          </w:tcPr>
          <w:p>
            <w:r>
              <w:rPr>
                <w:b/>
                <w:color w:val="FFFFFF"/>
                <w:sz w:val="16"/>
              </w:rPr>
              <w:t>Canonical value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Direct inbound dependency edges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632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Direct inbound unique source objects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316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Inbound closure nodes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5274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Maximum inbound depth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5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Outbound closure nodes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370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Maximum outbound depth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4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API source objects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112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API source hits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1790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Source-visible direct writer objects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73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Object grants / ACCESS CAPABILITY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35</w:t>
            </w:r>
          </w:p>
        </w:tc>
      </w:tr>
      <w:tr>
        <w:trPr>
          <w:cantSplit/>
        </w:trPr>
        <w:tc>
          <w:tcPr>
            <w:tcW w:type="dxa" w:w="4535"/>
            <w:vAlign w:val="center"/>
          </w:tcPr>
          <w:p>
            <w:pPr>
              <w:spacing w:after="0"/>
            </w:pPr>
            <w:r>
              <w:rPr>
                <w:sz w:val="15"/>
              </w:rPr>
              <w:t>Synonyms / DEPENDENCY ONLY</w:t>
            </w:r>
          </w:p>
        </w:tc>
        <w:tc>
          <w:tcPr>
            <w:tcW w:type="dxa" w:w="9071"/>
            <w:vAlign w:val="center"/>
          </w:tcPr>
          <w:p>
            <w:pPr>
              <w:spacing w:after="0"/>
            </w:pPr>
            <w:r>
              <w:rPr>
                <w:sz w:val="15"/>
              </w:rPr>
              <w:t>11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Dependency role counts</w:t>
            </w:r>
          </w:p>
        </w:tc>
        <w:tc>
          <w:tcPr>
            <w:tcW w:type="dxa" w:w="9071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ACCESS CAPABILITY: 35; API WRITER: 6; CALLER: 5; CORE DOMAIN: 5; DEPENDENCY ONLY: 11; DIRECT WRITER: 96; READER: 3</w:t>
            </w:r>
          </w:p>
        </w:tc>
      </w:tr>
    </w:tbl>
    <w:p>
      <w:pPr>
        <w:spacing w:after="40"/>
      </w:pPr>
    </w:p>
    <w:p>
      <w:pPr>
        <w:pStyle w:val="Heading1"/>
      </w:pPr>
      <w:r>
        <w:t>12 Backlog and freeze revision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Backlog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Blocking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Question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Closure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vyd.backlog.01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GetS_STAV 0/1/2: Dohľadať číselné definície C_DOKL_L.SVD_Otvoreny / SVD_LockPreSprac / SVD_Vybaveny a priradiť presné labely.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Neuzavretá položka schváleného VYD v1.1 backlogu.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vyd.backlog.02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VYD_L legacy fields: TRT_UCTO, TRT_VYSTAVIL, DAVKA, PREP_UDAJE, SUMA_DN, SUMA_ON, FAKT_DAVKA, RID_LIKV, DATUM_C - business definície iba pri budúcom use case.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Neuzavretá položka schváleného VYD v1.1 backlogu.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vyd.backlog.03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VYD_O legacy fields: O_CISLO_E, U_TYP, BALENIE, ID_R_P, SER_NUMBER a detail FLAGS_B - business definície iba pri use case.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Neuzavretá položka schváleného VYD v1.1 backlogu.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vyd.backlog.04</w:t>
            </w:r>
          </w:p>
        </w:tc>
        <w:tc>
          <w:tcPr>
            <w:tcW w:type="dxa" w:w="1417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021 direct target join: Routing do RekO domain je source-potvrdený; presný canonical direct join na REK_ODB_O zmapovať v samostatnom REK dokumente.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Neuzavretá položka schváleného VYD v1.1 backlogu.</w:t>
            </w:r>
          </w:p>
        </w:tc>
        <w:tc>
          <w:tcPr>
            <w:tcW w:type="dxa" w:w="34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vyd.backlog.05</w:t>
            </w:r>
          </w:p>
        </w:tc>
        <w:tc>
          <w:tcPr>
            <w:tcW w:type="dxa" w:w="1417"/>
            <w:vAlign w:val="center"/>
          </w:tcPr>
          <w:p>
            <w:pPr>
              <w:spacing w:after="0"/>
            </w:pPr>
            <w:r>
              <w:rPr>
                <w:sz w:val="15"/>
              </w:rPr>
              <w:t>TREBA OVERIŤ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>
              <w:rPr>
                <w:sz w:val="15"/>
              </w:rPr>
              <w:t>RID_R_DLAF exact invoice target: Line invoice reference a guard sú potvrdené; úplný invoice-side join/lifecycle patrí do DLAF/invoice domény.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  <w:t>Pôvodný stav v schválenej publikácii: ODLOŽENÉ. Canonical enum ho reprezentuje ako TREBA OVERIŤ.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/>
        </w:trPr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Revision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Breaking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Change</w:t>
            </w:r>
          </w:p>
        </w:tc>
        <w:tc>
          <w:tcPr>
            <w:tcW w:type="dxa" w:w="2523"/>
            <w:shd w:fill="1F4E78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vyd.revision.1_1_final_closure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2026-09-12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Finálna canonical closure v1.1: lossless playbook/SQL metadata, external side-effect target refs, critical structured flows, acceptance hardening a canonical publication pipeline.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Schválené VYD v1.1 semantic facts sú zmrazené ako accepted contract; budúce zmeny vyžadujú evidence a revision history.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vyd.revision.1_1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1.1</w:t>
            </w:r>
          </w:p>
        </w:tc>
        <w:tc>
          <w:tcPr>
            <w:tcW w:type="dxa" w:w="1134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2026-09-10</w:t>
            </w:r>
          </w:p>
        </w:tc>
        <w:tc>
          <w:tcPr>
            <w:tcW w:type="dxa" w:w="850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  <w:t>Exhaustive dependency hardening pre agentov: direct inbound 316-object register; inbound logical closure 5 274 source nodes s depth-6 frontierom 0 nových; strict outbound MC closure 370 nodes do depth 4; 112 core API callerov; 246-object direct table source surface; 73 source-visible direct writer objektov; MC_WWW/MC_ST/MCCZ_WWW access boundary; 11 synonymov, 35 grantov; DBMS_JOB/Scheduler/cross-schema completeness negatívne testy. Status zvýšený na EXHAUSTIVE DEPENDENCY-GRADE / AGENT-READY.</w:t>
            </w:r>
          </w:p>
        </w:tc>
        <w:tc>
          <w:tcPr>
            <w:tcW w:type="dxa" w:w="5102"/>
            <w:vAlign w:val="center"/>
            <w:shd w:fill="F2F6FA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after="0"/>
            </w:pPr>
            <w:r>
              <w:rPr>
                <w:sz w:val="15"/>
              </w:rPr>
              <w:t>vyd.revision.1_0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1.0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</w:pPr>
            <w:r>
              <w:rPr>
                <w:sz w:val="15"/>
              </w:rPr>
              <w:t>2026-09-09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</w:pPr>
            <w:r>
              <w:rPr>
                <w:sz w:val="15"/>
              </w:rPr>
              <w:t>NIE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  <w:t>Prvý samostatný diagnostic-grade dokument VYD_L + VYD_O. Revalidovaná fyzická schéma; opravené neexistujúce STAV/STAV_V/POBOC/PRIPRAVIL/SUMA_O/DATUM_S; doplnený FLAGS_S state model, 39 triggerov, mutation matrix, polymorfný RID_V, 003/019 full joins, VYD_O_P_PRIJ, WMS/CP cardinalita, playbooky a SQL toolkit.</w:t>
            </w:r>
          </w:p>
        </w:tc>
        <w:tc>
          <w:tcPr>
            <w:tcW w:type="dxa" w:w="510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from canonical YAML and SQL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mtasky-mccarter/kaso-data-catalog  |  canonical main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KASO Data Catalog VYD v1.1</dc:title>
  <dc:subject>Canonical human-readable publication</dc:subject>
  <dc:creator>mtasky-mccarter/kaso-data-catalog</dc:creator>
  <cp:keywords/>
  <dc:description>generated by python-docx</dc:description>
  <cp:lastModifiedBy/>
  <cp:revision>1</cp:revision>
  <dcterms:created xsi:type="dcterms:W3CDTF">2026-09-12T00:00:00Z</dcterms:created>
  <dcterms:modified xsi:type="dcterms:W3CDTF">2026-09-12T00:00:00Z</dcterms:modified>
  <cp:category/>
</cp:coreProperties>
</file>