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color w:val="1f3a5f"/>
          <w:sz w:val="36"/>
          <w:szCs w:val="36"/>
          <w:rtl w:val="0"/>
        </w:rPr>
        <w:t xml:space="preserve">Business Context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ShopSpark Retail is a mid-size US e-commerce company that sells across eight product categories. It serves customers through a website and a mobile app, with mobile making up around 77 percent of traffic. The company has 8,000 active customers and a catalog of 704 products. Customers range from new sign-ups to loyal repeat buyers, spread across major US metros (New York, Los Angeles, Chicago, Houston, Dallas, Phoenix, Philadelphia, San Antonio, San Diego) and a long tail of smaller cities.</w:t>
      </w:r>
    </w:p>
    <w:p w:rsidR="00000000" w:rsidDel="00000000" w:rsidP="00000000" w:rsidRDefault="00000000" w:rsidRPr="00000000" w14:paraId="00000003">
      <w:pPr>
        <w:rPr/>
      </w:pPr>
      <w:r w:rsidDel="00000000" w:rsidR="00000000" w:rsidRPr="00000000">
        <w:rPr>
          <w:rtl w:val="0"/>
        </w:rPr>
        <w:t xml:space="preserve">On every page a shopper visits, ShopSpark fills several recommendation slots with products. Today, these slots are filled using simple rules: best-sellers in the category, most-viewed in the last week, or items that are on discount. The product team believes the company is leaving money on the table. The same homepage carousel is shown to a 22-year-old fashion shopper in New York and to a 50-year-old home goods buyer in Phoenix. The team wants a data-driven way to predict which product is most likely to be clicked by which user in which context, so that, in a later phase, the ranking on each slot can be driven by that prediction.</w:t>
      </w:r>
    </w:p>
    <w:p w:rsidR="00000000" w:rsidDel="00000000" w:rsidP="00000000" w:rsidRDefault="00000000" w:rsidRPr="00000000" w14:paraId="00000004">
      <w:pPr>
        <w:pStyle w:val="Heading2"/>
        <w:rPr>
          <w:color w:val="1f3a5f"/>
          <w:sz w:val="28"/>
          <w:szCs w:val="28"/>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color w:val="1f3a5f"/>
          <w:sz w:val="36"/>
          <w:szCs w:val="36"/>
          <w:rtl w:val="0"/>
        </w:rPr>
        <w:t xml:space="preserve">Objective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To build a model that predicts the probability of a click for any product shown to any shopper in any context, so that recommendation slots across the website and app can be ranked by predicted click probability instead of today's static rules.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rFonts w:ascii="Nunito" w:cs="Nunito" w:eastAsia="Nunito" w:hAnsi="Nunito"/>
          <w:color w:val="1f3a5f"/>
        </w:rPr>
      </w:pPr>
      <w:r w:rsidDel="00000000" w:rsidR="00000000" w:rsidRPr="00000000">
        <w:rPr>
          <w:rFonts w:ascii="Nunito" w:cs="Nunito" w:eastAsia="Nunito" w:hAnsi="Nunito"/>
          <w:color w:val="1f3a5f"/>
          <w:rtl w:val="0"/>
        </w:rPr>
        <w:t xml:space="preserve">Table: user_profile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9">
            <w:pPr>
              <w:rPr>
                <w:rFonts w:ascii="Nunito" w:cs="Nunito" w:eastAsia="Nunito" w:hAnsi="Nunito"/>
                <w:b w:val="1"/>
                <w:bCs w:val="1"/>
              </w:rPr>
            </w:pPr>
            <w:r w:rsidDel="00000000" w:rsidR="00000000" w:rsidRPr="00000000">
              <w:rPr>
                <w:rFonts w:ascii="Nunito" w:cs="Nunito" w:eastAsia="Nunito" w:hAnsi="Nunito"/>
                <w:b w:val="1"/>
                <w:bCs w:val="1"/>
                <w:rtl w:val="0"/>
              </w:rPr>
              <w:t xml:space="preserve">Attribute Name</w:t>
            </w:r>
          </w:p>
        </w:tc>
        <w:tc>
          <w:tcPr/>
          <w:p w:rsidR="00000000" w:rsidDel="00000000" w:rsidP="00000000" w:rsidRDefault="00000000" w:rsidRPr="00000000" w14:paraId="0000000A">
            <w:pPr>
              <w:rPr>
                <w:rFonts w:ascii="Nunito" w:cs="Nunito" w:eastAsia="Nunito" w:hAnsi="Nunito"/>
                <w:b w:val="1"/>
                <w:bCs w:val="1"/>
              </w:rPr>
            </w:pPr>
            <w:r w:rsidDel="00000000" w:rsidR="00000000" w:rsidRPr="00000000">
              <w:rPr>
                <w:rFonts w:ascii="Nunito" w:cs="Nunito" w:eastAsia="Nunito" w:hAnsi="Nunito"/>
                <w:b w:val="1"/>
                <w:bCs w:val="1"/>
                <w:rtl w:val="0"/>
              </w:rPr>
              <w:t xml:space="preserve">Description</w:t>
            </w:r>
          </w:p>
        </w:tc>
      </w:tr>
      <w:tr>
        <w:trPr>
          <w:cantSplit w:val="0"/>
          <w:tblHeader w:val="0"/>
        </w:trPr>
        <w:tc>
          <w:tcPr/>
          <w:p w:rsidR="00000000" w:rsidDel="00000000" w:rsidP="00000000" w:rsidRDefault="00000000" w:rsidRPr="00000000" w14:paraId="0000000B">
            <w:pPr>
              <w:rPr>
                <w:rFonts w:ascii="Nunito" w:cs="Nunito" w:eastAsia="Nunito" w:hAnsi="Nunito"/>
              </w:rPr>
            </w:pPr>
            <w:r w:rsidDel="00000000" w:rsidR="00000000" w:rsidRPr="00000000">
              <w:rPr>
                <w:rFonts w:ascii="Nunito" w:cs="Nunito" w:eastAsia="Nunito" w:hAnsi="Nunito"/>
                <w:rtl w:val="0"/>
              </w:rPr>
              <w:t xml:space="preserve">user_id</w:t>
            </w:r>
          </w:p>
        </w:tc>
        <w:tc>
          <w:tcPr/>
          <w:p w:rsidR="00000000" w:rsidDel="00000000" w:rsidP="00000000" w:rsidRDefault="00000000" w:rsidRPr="00000000" w14:paraId="0000000C">
            <w:pPr>
              <w:rPr>
                <w:rFonts w:ascii="Nunito" w:cs="Nunito" w:eastAsia="Nunito" w:hAnsi="Nunito"/>
              </w:rPr>
            </w:pPr>
            <w:r w:rsidDel="00000000" w:rsidR="00000000" w:rsidRPr="00000000">
              <w:rPr>
                <w:rFonts w:ascii="Nunito" w:cs="Nunito" w:eastAsia="Nunito" w:hAnsi="Nunito"/>
                <w:rtl w:val="0"/>
              </w:rPr>
              <w:t xml:space="preserve">Unique user identifier (primary key).</w:t>
            </w:r>
          </w:p>
        </w:tc>
      </w:tr>
      <w:tr>
        <w:trPr>
          <w:cantSplit w:val="0"/>
          <w:tblHeader w:val="0"/>
        </w:trPr>
        <w:tc>
          <w:tcPr/>
          <w:p w:rsidR="00000000" w:rsidDel="00000000" w:rsidP="00000000" w:rsidRDefault="00000000" w:rsidRPr="00000000" w14:paraId="0000000D">
            <w:pPr>
              <w:rPr>
                <w:rFonts w:ascii="Nunito" w:cs="Nunito" w:eastAsia="Nunito" w:hAnsi="Nunito"/>
              </w:rPr>
            </w:pPr>
            <w:r w:rsidDel="00000000" w:rsidR="00000000" w:rsidRPr="00000000">
              <w:rPr>
                <w:rFonts w:ascii="Nunito" w:cs="Nunito" w:eastAsia="Nunito" w:hAnsi="Nunito"/>
                <w:rtl w:val="0"/>
              </w:rPr>
              <w:t xml:space="preserve">age</w:t>
            </w:r>
          </w:p>
        </w:tc>
        <w:tc>
          <w:tcPr/>
          <w:p w:rsidR="00000000" w:rsidDel="00000000" w:rsidP="00000000" w:rsidRDefault="00000000" w:rsidRPr="00000000" w14:paraId="0000000E">
            <w:pPr>
              <w:rPr>
                <w:rFonts w:ascii="Nunito" w:cs="Nunito" w:eastAsia="Nunito" w:hAnsi="Nunito"/>
              </w:rPr>
            </w:pPr>
            <w:r w:rsidDel="00000000" w:rsidR="00000000" w:rsidRPr="00000000">
              <w:rPr>
                <w:rFonts w:ascii="Nunito" w:cs="Nunito" w:eastAsia="Nunito" w:hAnsi="Nunito"/>
                <w:rtl w:val="0"/>
              </w:rPr>
              <w:t xml:space="preserve">User age in years (18 to 70).</w:t>
            </w:r>
          </w:p>
        </w:tc>
      </w:tr>
      <w:tr>
        <w:trPr>
          <w:cantSplit w:val="0"/>
          <w:tblHeader w:val="0"/>
        </w:trPr>
        <w:tc>
          <w:tcPr/>
          <w:p w:rsidR="00000000" w:rsidDel="00000000" w:rsidP="00000000" w:rsidRDefault="00000000" w:rsidRPr="00000000" w14:paraId="0000000F">
            <w:pPr>
              <w:rPr>
                <w:rFonts w:ascii="Nunito" w:cs="Nunito" w:eastAsia="Nunito" w:hAnsi="Nunito"/>
              </w:rPr>
            </w:pPr>
            <w:r w:rsidDel="00000000" w:rsidR="00000000" w:rsidRPr="00000000">
              <w:rPr>
                <w:rFonts w:ascii="Nunito" w:cs="Nunito" w:eastAsia="Nunito" w:hAnsi="Nunito"/>
                <w:rtl w:val="0"/>
              </w:rPr>
              <w:t xml:space="preserve">gender</w:t>
            </w:r>
          </w:p>
        </w:tc>
        <w:tc>
          <w:tcPr/>
          <w:p w:rsidR="00000000" w:rsidDel="00000000" w:rsidP="00000000" w:rsidRDefault="00000000" w:rsidRPr="00000000" w14:paraId="00000010">
            <w:pPr>
              <w:rPr>
                <w:rFonts w:ascii="Nunito" w:cs="Nunito" w:eastAsia="Nunito" w:hAnsi="Nunito"/>
              </w:rPr>
            </w:pPr>
            <w:r w:rsidDel="00000000" w:rsidR="00000000" w:rsidRPr="00000000">
              <w:rPr>
                <w:rFonts w:ascii="Nunito" w:cs="Nunito" w:eastAsia="Nunito" w:hAnsi="Nunito"/>
                <w:rtl w:val="0"/>
              </w:rPr>
              <w:t xml:space="preserve">User gender label (F, M, or Other).</w:t>
            </w:r>
          </w:p>
        </w:tc>
      </w:tr>
      <w:tr>
        <w:trPr>
          <w:cantSplit w:val="0"/>
          <w:tblHeader w:val="0"/>
        </w:trPr>
        <w:tc>
          <w:tcPr/>
          <w:p w:rsidR="00000000" w:rsidDel="00000000" w:rsidP="00000000" w:rsidRDefault="00000000" w:rsidRPr="00000000" w14:paraId="00000011">
            <w:pPr>
              <w:rPr>
                <w:rFonts w:ascii="Nunito" w:cs="Nunito" w:eastAsia="Nunito" w:hAnsi="Nunito"/>
              </w:rPr>
            </w:pPr>
            <w:r w:rsidDel="00000000" w:rsidR="00000000" w:rsidRPr="00000000">
              <w:rPr>
                <w:rFonts w:ascii="Nunito" w:cs="Nunito" w:eastAsia="Nunito" w:hAnsi="Nunito"/>
                <w:rtl w:val="0"/>
              </w:rPr>
              <w:t xml:space="preserve">city</w:t>
            </w:r>
          </w:p>
        </w:tc>
        <w:tc>
          <w:tcPr/>
          <w:p w:rsidR="00000000" w:rsidDel="00000000" w:rsidP="00000000" w:rsidRDefault="00000000" w:rsidRPr="00000000" w14:paraId="00000012">
            <w:pPr>
              <w:rPr>
                <w:rFonts w:ascii="Nunito" w:cs="Nunito" w:eastAsia="Nunito" w:hAnsi="Nunito"/>
              </w:rPr>
            </w:pPr>
            <w:r w:rsidDel="00000000" w:rsidR="00000000" w:rsidRPr="00000000">
              <w:rPr>
                <w:rFonts w:ascii="Nunito" w:cs="Nunito" w:eastAsia="Nunito" w:hAnsi="Nunito"/>
                <w:rtl w:val="0"/>
              </w:rPr>
              <w:t xml:space="preserve">User city in the United States.</w:t>
            </w:r>
          </w:p>
        </w:tc>
      </w:tr>
    </w:tbl>
    <w:p w:rsidR="00000000" w:rsidDel="00000000" w:rsidP="00000000" w:rsidRDefault="00000000" w:rsidRPr="00000000" w14:paraId="00000013">
      <w:pPr>
        <w:pStyle w:val="Heading2"/>
        <w:rPr>
          <w:rFonts w:ascii="Nunito" w:cs="Nunito" w:eastAsia="Nunito" w:hAnsi="Nunito"/>
        </w:rPr>
      </w:pPr>
      <w:r w:rsidDel="00000000" w:rsidR="00000000" w:rsidRPr="00000000">
        <w:rPr>
          <w:rtl w:val="0"/>
        </w:rPr>
      </w:r>
    </w:p>
    <w:p w:rsidR="00000000" w:rsidDel="00000000" w:rsidP="00000000" w:rsidRDefault="00000000" w:rsidRPr="00000000" w14:paraId="00000014">
      <w:pPr>
        <w:pStyle w:val="Heading2"/>
        <w:rPr>
          <w:rFonts w:ascii="Nunito" w:cs="Nunito" w:eastAsia="Nunito" w:hAnsi="Nunito"/>
          <w:color w:val="1f3a5f"/>
        </w:rPr>
      </w:pPr>
      <w:r w:rsidDel="00000000" w:rsidR="00000000" w:rsidRPr="00000000">
        <w:rPr>
          <w:rFonts w:ascii="Nunito" w:cs="Nunito" w:eastAsia="Nunito" w:hAnsi="Nunito"/>
          <w:color w:val="1f3a5f"/>
          <w:rtl w:val="0"/>
        </w:rPr>
        <w:t xml:space="preserve">Table: product_catalog</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5">
            <w:pPr>
              <w:rPr>
                <w:rFonts w:ascii="Nunito" w:cs="Nunito" w:eastAsia="Nunito" w:hAnsi="Nunito"/>
                <w:b w:val="1"/>
                <w:bCs w:val="1"/>
              </w:rPr>
            </w:pPr>
            <w:r w:rsidDel="00000000" w:rsidR="00000000" w:rsidRPr="00000000">
              <w:rPr>
                <w:rFonts w:ascii="Nunito" w:cs="Nunito" w:eastAsia="Nunito" w:hAnsi="Nunito"/>
                <w:b w:val="1"/>
                <w:bCs w:val="1"/>
                <w:rtl w:val="0"/>
              </w:rPr>
              <w:t xml:space="preserve">Attribute Name</w:t>
            </w:r>
          </w:p>
        </w:tc>
        <w:tc>
          <w:tcPr/>
          <w:p w:rsidR="00000000" w:rsidDel="00000000" w:rsidP="00000000" w:rsidRDefault="00000000" w:rsidRPr="00000000" w14:paraId="00000016">
            <w:pPr>
              <w:rPr>
                <w:rFonts w:ascii="Nunito" w:cs="Nunito" w:eastAsia="Nunito" w:hAnsi="Nunito"/>
                <w:b w:val="1"/>
                <w:bCs w:val="1"/>
              </w:rPr>
            </w:pPr>
            <w:r w:rsidDel="00000000" w:rsidR="00000000" w:rsidRPr="00000000">
              <w:rPr>
                <w:rFonts w:ascii="Nunito" w:cs="Nunito" w:eastAsia="Nunito" w:hAnsi="Nunito"/>
                <w:b w:val="1"/>
                <w:bCs w:val="1"/>
                <w:rtl w:val="0"/>
              </w:rPr>
              <w:t xml:space="preserve">Description</w:t>
            </w:r>
          </w:p>
        </w:tc>
      </w:tr>
      <w:tr>
        <w:trPr>
          <w:cantSplit w:val="0"/>
          <w:tblHeader w:val="0"/>
        </w:trPr>
        <w:tc>
          <w:tcPr/>
          <w:p w:rsidR="00000000" w:rsidDel="00000000" w:rsidP="00000000" w:rsidRDefault="00000000" w:rsidRPr="00000000" w14:paraId="00000017">
            <w:pPr>
              <w:rPr>
                <w:rFonts w:ascii="Nunito" w:cs="Nunito" w:eastAsia="Nunito" w:hAnsi="Nunito"/>
              </w:rPr>
            </w:pPr>
            <w:r w:rsidDel="00000000" w:rsidR="00000000" w:rsidRPr="00000000">
              <w:rPr>
                <w:rFonts w:ascii="Nunito" w:cs="Nunito" w:eastAsia="Nunito" w:hAnsi="Nunito"/>
                <w:rtl w:val="0"/>
              </w:rPr>
              <w:t xml:space="preserve">product_id</w:t>
            </w:r>
          </w:p>
        </w:tc>
        <w:tc>
          <w:tcPr/>
          <w:p w:rsidR="00000000" w:rsidDel="00000000" w:rsidP="00000000" w:rsidRDefault="00000000" w:rsidRPr="00000000" w14:paraId="00000018">
            <w:pPr>
              <w:rPr>
                <w:rFonts w:ascii="Nunito" w:cs="Nunito" w:eastAsia="Nunito" w:hAnsi="Nunito"/>
              </w:rPr>
            </w:pPr>
            <w:r w:rsidDel="00000000" w:rsidR="00000000" w:rsidRPr="00000000">
              <w:rPr>
                <w:rFonts w:ascii="Nunito" w:cs="Nunito" w:eastAsia="Nunito" w:hAnsi="Nunito"/>
                <w:rtl w:val="0"/>
              </w:rPr>
              <w:t xml:space="preserve">Unique product identifier (primary key).</w:t>
            </w:r>
          </w:p>
        </w:tc>
      </w:tr>
      <w:tr>
        <w:trPr>
          <w:cantSplit w:val="0"/>
          <w:tblHeader w:val="0"/>
        </w:trPr>
        <w:tc>
          <w:tcPr/>
          <w:p w:rsidR="00000000" w:rsidDel="00000000" w:rsidP="00000000" w:rsidRDefault="00000000" w:rsidRPr="00000000" w14:paraId="00000019">
            <w:pPr>
              <w:rPr>
                <w:rFonts w:ascii="Nunito" w:cs="Nunito" w:eastAsia="Nunito" w:hAnsi="Nunito"/>
              </w:rPr>
            </w:pPr>
            <w:r w:rsidDel="00000000" w:rsidR="00000000" w:rsidRPr="00000000">
              <w:rPr>
                <w:rFonts w:ascii="Nunito" w:cs="Nunito" w:eastAsia="Nunito" w:hAnsi="Nunito"/>
                <w:rtl w:val="0"/>
              </w:rPr>
              <w:t xml:space="preserve">product_name</w:t>
            </w:r>
          </w:p>
        </w:tc>
        <w:tc>
          <w:tcPr/>
          <w:p w:rsidR="00000000" w:rsidDel="00000000" w:rsidP="00000000" w:rsidRDefault="00000000" w:rsidRPr="00000000" w14:paraId="0000001A">
            <w:pPr>
              <w:rPr>
                <w:rFonts w:ascii="Nunito" w:cs="Nunito" w:eastAsia="Nunito" w:hAnsi="Nunito"/>
              </w:rPr>
            </w:pPr>
            <w:r w:rsidDel="00000000" w:rsidR="00000000" w:rsidRPr="00000000">
              <w:rPr>
                <w:rFonts w:ascii="Nunito" w:cs="Nunito" w:eastAsia="Nunito" w:hAnsi="Nunito"/>
                <w:rtl w:val="0"/>
              </w:rPr>
              <w:t xml:space="preserve">Product name string in US retail style naming.</w:t>
            </w:r>
          </w:p>
        </w:tc>
      </w:tr>
      <w:tr>
        <w:trPr>
          <w:cantSplit w:val="0"/>
          <w:tblHeader w:val="0"/>
        </w:trPr>
        <w:tc>
          <w:tcPr/>
          <w:p w:rsidR="00000000" w:rsidDel="00000000" w:rsidP="00000000" w:rsidRDefault="00000000" w:rsidRPr="00000000" w14:paraId="0000001B">
            <w:pPr>
              <w:rPr>
                <w:rFonts w:ascii="Nunito" w:cs="Nunito" w:eastAsia="Nunito" w:hAnsi="Nunito"/>
              </w:rPr>
            </w:pPr>
            <w:r w:rsidDel="00000000" w:rsidR="00000000" w:rsidRPr="00000000">
              <w:rPr>
                <w:rFonts w:ascii="Nunito" w:cs="Nunito" w:eastAsia="Nunito" w:hAnsi="Nunito"/>
                <w:rtl w:val="0"/>
              </w:rPr>
              <w:t xml:space="preserve">brand</w:t>
            </w:r>
          </w:p>
        </w:tc>
        <w:tc>
          <w:tcPr/>
          <w:p w:rsidR="00000000" w:rsidDel="00000000" w:rsidP="00000000" w:rsidRDefault="00000000" w:rsidRPr="00000000" w14:paraId="0000001C">
            <w:pPr>
              <w:rPr>
                <w:rFonts w:ascii="Nunito" w:cs="Nunito" w:eastAsia="Nunito" w:hAnsi="Nunito"/>
              </w:rPr>
            </w:pPr>
            <w:r w:rsidDel="00000000" w:rsidR="00000000" w:rsidRPr="00000000">
              <w:rPr>
                <w:rFonts w:ascii="Nunito" w:cs="Nunito" w:eastAsia="Nunito" w:hAnsi="Nunito"/>
                <w:rtl w:val="0"/>
              </w:rPr>
              <w:t xml:space="preserve">Product brand (US-market brand pools by category).</w:t>
            </w:r>
          </w:p>
        </w:tc>
      </w:tr>
      <w:tr>
        <w:trPr>
          <w:cantSplit w:val="0"/>
          <w:tblHeader w:val="0"/>
        </w:trPr>
        <w:tc>
          <w:tcPr/>
          <w:p w:rsidR="00000000" w:rsidDel="00000000" w:rsidP="00000000" w:rsidRDefault="00000000" w:rsidRPr="00000000" w14:paraId="0000001D">
            <w:pPr>
              <w:rPr>
                <w:rFonts w:ascii="Nunito" w:cs="Nunito" w:eastAsia="Nunito" w:hAnsi="Nunito"/>
              </w:rPr>
            </w:pPr>
            <w:r w:rsidDel="00000000" w:rsidR="00000000" w:rsidRPr="00000000">
              <w:rPr>
                <w:rFonts w:ascii="Nunito" w:cs="Nunito" w:eastAsia="Nunito" w:hAnsi="Nunito"/>
                <w:rtl w:val="0"/>
              </w:rPr>
              <w:t xml:space="preserve">category</w:t>
            </w:r>
          </w:p>
        </w:tc>
        <w:tc>
          <w:tcPr/>
          <w:p w:rsidR="00000000" w:rsidDel="00000000" w:rsidP="00000000" w:rsidRDefault="00000000" w:rsidRPr="00000000" w14:paraId="0000001E">
            <w:pPr>
              <w:rPr>
                <w:rFonts w:ascii="Nunito" w:cs="Nunito" w:eastAsia="Nunito" w:hAnsi="Nunito"/>
              </w:rPr>
            </w:pPr>
            <w:r w:rsidDel="00000000" w:rsidR="00000000" w:rsidRPr="00000000">
              <w:rPr>
                <w:rFonts w:ascii="Nunito" w:cs="Nunito" w:eastAsia="Nunito" w:hAnsi="Nunito"/>
                <w:rtl w:val="0"/>
              </w:rPr>
              <w:t xml:space="preserve">Top-level product category (Fashion, Beauty, Home, Electronics, Sports, Books, Toys, Grocery).</w:t>
            </w:r>
          </w:p>
        </w:tc>
      </w:tr>
      <w:tr>
        <w:trPr>
          <w:cantSplit w:val="0"/>
          <w:tblHeader w:val="0"/>
        </w:trPr>
        <w:tc>
          <w:tcPr/>
          <w:p w:rsidR="00000000" w:rsidDel="00000000" w:rsidP="00000000" w:rsidRDefault="00000000" w:rsidRPr="00000000" w14:paraId="0000001F">
            <w:pPr>
              <w:rPr>
                <w:rFonts w:ascii="Nunito" w:cs="Nunito" w:eastAsia="Nunito" w:hAnsi="Nunito"/>
              </w:rPr>
            </w:pPr>
            <w:r w:rsidDel="00000000" w:rsidR="00000000" w:rsidRPr="00000000">
              <w:rPr>
                <w:rFonts w:ascii="Nunito" w:cs="Nunito" w:eastAsia="Nunito" w:hAnsi="Nunito"/>
                <w:rtl w:val="0"/>
              </w:rPr>
              <w:t xml:space="preserve">price_usd</w:t>
            </w:r>
          </w:p>
        </w:tc>
        <w:tc>
          <w:tcPr/>
          <w:p w:rsidR="00000000" w:rsidDel="00000000" w:rsidP="00000000" w:rsidRDefault="00000000" w:rsidRPr="00000000" w14:paraId="00000020">
            <w:pPr>
              <w:rPr>
                <w:rFonts w:ascii="Nunito" w:cs="Nunito" w:eastAsia="Nunito" w:hAnsi="Nunito"/>
              </w:rPr>
            </w:pPr>
            <w:r w:rsidDel="00000000" w:rsidR="00000000" w:rsidRPr="00000000">
              <w:rPr>
                <w:rFonts w:ascii="Nunito" w:cs="Nunito" w:eastAsia="Nunito" w:hAnsi="Nunito"/>
                <w:rtl w:val="0"/>
              </w:rPr>
              <w:t xml:space="preserve">Product list price in USD, generated with realistic item-level price bands.</w:t>
            </w:r>
          </w:p>
        </w:tc>
      </w:tr>
      <w:tr>
        <w:trPr>
          <w:cantSplit w:val="0"/>
          <w:tblHeader w:val="0"/>
        </w:trPr>
        <w:tc>
          <w:tcPr/>
          <w:p w:rsidR="00000000" w:rsidDel="00000000" w:rsidP="00000000" w:rsidRDefault="00000000" w:rsidRPr="00000000" w14:paraId="00000021">
            <w:pPr>
              <w:rPr>
                <w:rFonts w:ascii="Nunito" w:cs="Nunito" w:eastAsia="Nunito" w:hAnsi="Nunito"/>
              </w:rPr>
            </w:pPr>
            <w:r w:rsidDel="00000000" w:rsidR="00000000" w:rsidRPr="00000000">
              <w:rPr>
                <w:rFonts w:ascii="Nunito" w:cs="Nunito" w:eastAsia="Nunito" w:hAnsi="Nunito"/>
                <w:rtl w:val="0"/>
              </w:rPr>
              <w:t xml:space="preserve">discount_pct</w:t>
            </w:r>
          </w:p>
        </w:tc>
        <w:tc>
          <w:tcPr/>
          <w:p w:rsidR="00000000" w:rsidDel="00000000" w:rsidP="00000000" w:rsidRDefault="00000000" w:rsidRPr="00000000" w14:paraId="00000022">
            <w:pPr>
              <w:rPr>
                <w:rFonts w:ascii="Nunito" w:cs="Nunito" w:eastAsia="Nunito" w:hAnsi="Nunito"/>
              </w:rPr>
            </w:pPr>
            <w:r w:rsidDel="00000000" w:rsidR="00000000" w:rsidRPr="00000000">
              <w:rPr>
                <w:rFonts w:ascii="Nunito" w:cs="Nunito" w:eastAsia="Nunito" w:hAnsi="Nunito"/>
                <w:rtl w:val="0"/>
              </w:rPr>
              <w:t xml:space="preserve">Discount percentage applied to product list price.</w:t>
            </w:r>
          </w:p>
        </w:tc>
      </w:tr>
      <w:tr>
        <w:trPr>
          <w:cantSplit w:val="0"/>
          <w:tblHeader w:val="0"/>
        </w:trPr>
        <w:tc>
          <w:tcPr/>
          <w:p w:rsidR="00000000" w:rsidDel="00000000" w:rsidP="00000000" w:rsidRDefault="00000000" w:rsidRPr="00000000" w14:paraId="00000023">
            <w:pPr>
              <w:rPr>
                <w:rFonts w:ascii="Nunito" w:cs="Nunito" w:eastAsia="Nunito" w:hAnsi="Nunito"/>
              </w:rPr>
            </w:pPr>
            <w:r w:rsidDel="00000000" w:rsidR="00000000" w:rsidRPr="00000000">
              <w:rPr>
                <w:rFonts w:ascii="Nunito" w:cs="Nunito" w:eastAsia="Nunito" w:hAnsi="Nunito"/>
                <w:rtl w:val="0"/>
              </w:rPr>
              <w:t xml:space="preserve">avg_rating</w:t>
            </w:r>
          </w:p>
        </w:tc>
        <w:tc>
          <w:tcPr/>
          <w:p w:rsidR="00000000" w:rsidDel="00000000" w:rsidP="00000000" w:rsidRDefault="00000000" w:rsidRPr="00000000" w14:paraId="00000024">
            <w:pPr>
              <w:rPr>
                <w:rFonts w:ascii="Nunito" w:cs="Nunito" w:eastAsia="Nunito" w:hAnsi="Nunito"/>
              </w:rPr>
            </w:pPr>
            <w:r w:rsidDel="00000000" w:rsidR="00000000" w:rsidRPr="00000000">
              <w:rPr>
                <w:rFonts w:ascii="Nunito" w:cs="Nunito" w:eastAsia="Nunito" w:hAnsi="Nunito"/>
                <w:rtl w:val="0"/>
              </w:rPr>
              <w:t xml:space="preserve">Average customer rating on a 1 to 5 scale.</w:t>
            </w:r>
          </w:p>
        </w:tc>
      </w:tr>
      <w:tr>
        <w:trPr>
          <w:cantSplit w:val="0"/>
          <w:tblHeader w:val="0"/>
        </w:trPr>
        <w:tc>
          <w:tcPr/>
          <w:p w:rsidR="00000000" w:rsidDel="00000000" w:rsidP="00000000" w:rsidRDefault="00000000" w:rsidRPr="00000000" w14:paraId="00000025">
            <w:pPr>
              <w:rPr>
                <w:rFonts w:ascii="Nunito" w:cs="Nunito" w:eastAsia="Nunito" w:hAnsi="Nunito"/>
              </w:rPr>
            </w:pPr>
            <w:r w:rsidDel="00000000" w:rsidR="00000000" w:rsidRPr="00000000">
              <w:rPr>
                <w:rFonts w:ascii="Nunito" w:cs="Nunito" w:eastAsia="Nunito" w:hAnsi="Nunito"/>
                <w:rtl w:val="0"/>
              </w:rPr>
              <w:t xml:space="preserve">review_count</w:t>
            </w:r>
          </w:p>
        </w:tc>
        <w:tc>
          <w:tcPr/>
          <w:p w:rsidR="00000000" w:rsidDel="00000000" w:rsidP="00000000" w:rsidRDefault="00000000" w:rsidRPr="00000000" w14:paraId="00000026">
            <w:pPr>
              <w:rPr>
                <w:rFonts w:ascii="Nunito" w:cs="Nunito" w:eastAsia="Nunito" w:hAnsi="Nunito"/>
              </w:rPr>
            </w:pPr>
            <w:r w:rsidDel="00000000" w:rsidR="00000000" w:rsidRPr="00000000">
              <w:rPr>
                <w:rFonts w:ascii="Nunito" w:cs="Nunito" w:eastAsia="Nunito" w:hAnsi="Nunito"/>
                <w:rtl w:val="0"/>
              </w:rPr>
              <w:t xml:space="preserve">Number of product reviews.</w:t>
            </w:r>
          </w:p>
        </w:tc>
      </w:tr>
    </w:tbl>
    <w:p w:rsidR="00000000" w:rsidDel="00000000" w:rsidP="00000000" w:rsidRDefault="00000000" w:rsidRPr="00000000" w14:paraId="00000027">
      <w:pPr>
        <w:pStyle w:val="Heading2"/>
        <w:rPr>
          <w:rFonts w:ascii="Nunito" w:cs="Nunito" w:eastAsia="Nunito" w:hAnsi="Nunito"/>
        </w:rPr>
      </w:pPr>
      <w:r w:rsidDel="00000000" w:rsidR="00000000" w:rsidRPr="00000000">
        <w:rPr>
          <w:rtl w:val="0"/>
        </w:rPr>
      </w:r>
    </w:p>
    <w:p w:rsidR="00000000" w:rsidDel="00000000" w:rsidP="00000000" w:rsidRDefault="00000000" w:rsidRPr="00000000" w14:paraId="00000028">
      <w:pPr>
        <w:pStyle w:val="Heading2"/>
        <w:rPr>
          <w:rFonts w:ascii="Nunito" w:cs="Nunito" w:eastAsia="Nunito" w:hAnsi="Nunito"/>
          <w:color w:val="1f3a5f"/>
        </w:rPr>
      </w:pPr>
      <w:bookmarkStart w:colFirst="0" w:colLast="0" w:name="_jpvjkq7d6ipb" w:id="0"/>
      <w:bookmarkEnd w:id="0"/>
      <w:r w:rsidDel="00000000" w:rsidR="00000000" w:rsidRPr="00000000">
        <w:rPr>
          <w:rFonts w:ascii="Nunito" w:cs="Nunito" w:eastAsia="Nunito" w:hAnsi="Nunito"/>
          <w:color w:val="1f3a5f"/>
          <w:rtl w:val="0"/>
        </w:rPr>
        <w:t xml:space="preserve">Table: impressions</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9">
            <w:pPr>
              <w:rPr>
                <w:rFonts w:ascii="Nunito" w:cs="Nunito" w:eastAsia="Nunito" w:hAnsi="Nunito"/>
                <w:b w:val="1"/>
                <w:bCs w:val="1"/>
              </w:rPr>
            </w:pPr>
            <w:r w:rsidDel="00000000" w:rsidR="00000000" w:rsidRPr="00000000">
              <w:rPr>
                <w:rFonts w:ascii="Nunito" w:cs="Nunito" w:eastAsia="Nunito" w:hAnsi="Nunito"/>
                <w:b w:val="1"/>
                <w:bCs w:val="1"/>
                <w:rtl w:val="0"/>
              </w:rPr>
              <w:t xml:space="preserve">Attribute Name</w:t>
            </w:r>
          </w:p>
        </w:tc>
        <w:tc>
          <w:tcPr/>
          <w:p w:rsidR="00000000" w:rsidDel="00000000" w:rsidP="00000000" w:rsidRDefault="00000000" w:rsidRPr="00000000" w14:paraId="0000002A">
            <w:pPr>
              <w:rPr>
                <w:rFonts w:ascii="Nunito" w:cs="Nunito" w:eastAsia="Nunito" w:hAnsi="Nunito"/>
                <w:b w:val="1"/>
                <w:bCs w:val="1"/>
              </w:rPr>
            </w:pPr>
            <w:r w:rsidDel="00000000" w:rsidR="00000000" w:rsidRPr="00000000">
              <w:rPr>
                <w:rFonts w:ascii="Nunito" w:cs="Nunito" w:eastAsia="Nunito" w:hAnsi="Nunito"/>
                <w:b w:val="1"/>
                <w:bCs w:val="1"/>
                <w:rtl w:val="0"/>
              </w:rPr>
              <w:t xml:space="preserve">Description</w:t>
            </w:r>
          </w:p>
        </w:tc>
      </w:tr>
      <w:tr>
        <w:trPr>
          <w:cantSplit w:val="0"/>
          <w:tblHeader w:val="0"/>
        </w:trPr>
        <w:tc>
          <w:tcPr/>
          <w:p w:rsidR="00000000" w:rsidDel="00000000" w:rsidP="00000000" w:rsidRDefault="00000000" w:rsidRPr="00000000" w14:paraId="0000002B">
            <w:pPr>
              <w:rPr>
                <w:rFonts w:ascii="Nunito" w:cs="Nunito" w:eastAsia="Nunito" w:hAnsi="Nunito"/>
              </w:rPr>
            </w:pPr>
            <w:r w:rsidDel="00000000" w:rsidR="00000000" w:rsidRPr="00000000">
              <w:rPr>
                <w:rFonts w:ascii="Nunito" w:cs="Nunito" w:eastAsia="Nunito" w:hAnsi="Nunito"/>
                <w:rtl w:val="0"/>
              </w:rPr>
              <w:t xml:space="preserve">impression_id</w:t>
            </w:r>
          </w:p>
        </w:tc>
        <w:tc>
          <w:tcPr/>
          <w:p w:rsidR="00000000" w:rsidDel="00000000" w:rsidP="00000000" w:rsidRDefault="00000000" w:rsidRPr="00000000" w14:paraId="0000002C">
            <w:pPr>
              <w:rPr>
                <w:rFonts w:ascii="Nunito" w:cs="Nunito" w:eastAsia="Nunito" w:hAnsi="Nunito"/>
              </w:rPr>
            </w:pPr>
            <w:r w:rsidDel="00000000" w:rsidR="00000000" w:rsidRPr="00000000">
              <w:rPr>
                <w:rFonts w:ascii="Nunito" w:cs="Nunito" w:eastAsia="Nunito" w:hAnsi="Nunito"/>
                <w:rtl w:val="0"/>
              </w:rPr>
              <w:t xml:space="preserve">Unique impression event identifier (primary key).</w:t>
            </w:r>
          </w:p>
        </w:tc>
      </w:tr>
      <w:tr>
        <w:trPr>
          <w:cantSplit w:val="0"/>
          <w:tblHeader w:val="0"/>
        </w:trPr>
        <w:tc>
          <w:tcPr/>
          <w:p w:rsidR="00000000" w:rsidDel="00000000" w:rsidP="00000000" w:rsidRDefault="00000000" w:rsidRPr="00000000" w14:paraId="0000002D">
            <w:pPr>
              <w:rPr>
                <w:rFonts w:ascii="Nunito" w:cs="Nunito" w:eastAsia="Nunito" w:hAnsi="Nunito"/>
              </w:rPr>
            </w:pPr>
            <w:r w:rsidDel="00000000" w:rsidR="00000000" w:rsidRPr="00000000">
              <w:rPr>
                <w:rFonts w:ascii="Nunito" w:cs="Nunito" w:eastAsia="Nunito" w:hAnsi="Nunito"/>
                <w:rtl w:val="0"/>
              </w:rPr>
              <w:t xml:space="preserve">user_id</w:t>
            </w:r>
          </w:p>
        </w:tc>
        <w:tc>
          <w:tcPr/>
          <w:p w:rsidR="00000000" w:rsidDel="00000000" w:rsidP="00000000" w:rsidRDefault="00000000" w:rsidRPr="00000000" w14:paraId="0000002E">
            <w:pPr>
              <w:rPr>
                <w:rFonts w:ascii="Nunito" w:cs="Nunito" w:eastAsia="Nunito" w:hAnsi="Nunito"/>
              </w:rPr>
            </w:pPr>
            <w:r w:rsidDel="00000000" w:rsidR="00000000" w:rsidRPr="00000000">
              <w:rPr>
                <w:rFonts w:ascii="Nunito" w:cs="Nunito" w:eastAsia="Nunito" w:hAnsi="Nunito"/>
                <w:rtl w:val="0"/>
              </w:rPr>
              <w:t xml:space="preserve">User</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rtl w:val="0"/>
              </w:rPr>
              <w:t xml:space="preserve">shown</w:t>
            </w:r>
            <w:r w:rsidDel="00000000" w:rsidR="00000000" w:rsidRPr="00000000">
              <w:rPr>
                <w:rFonts w:ascii="Nunito" w:cs="Nunito" w:eastAsia="Nunito" w:hAnsi="Nunito"/>
                <w:rtl w:val="0"/>
              </w:rPr>
              <w:t xml:space="preserve"> the product (foreign key to user_profile.user_id).</w:t>
            </w:r>
          </w:p>
        </w:tc>
      </w:tr>
      <w:tr>
        <w:trPr>
          <w:cantSplit w:val="0"/>
          <w:tblHeader w:val="0"/>
        </w:trPr>
        <w:tc>
          <w:tcPr/>
          <w:p w:rsidR="00000000" w:rsidDel="00000000" w:rsidP="00000000" w:rsidRDefault="00000000" w:rsidRPr="00000000" w14:paraId="0000002F">
            <w:pPr>
              <w:rPr>
                <w:rFonts w:ascii="Nunito" w:cs="Nunito" w:eastAsia="Nunito" w:hAnsi="Nunito"/>
              </w:rPr>
            </w:pPr>
            <w:r w:rsidDel="00000000" w:rsidR="00000000" w:rsidRPr="00000000">
              <w:rPr>
                <w:rFonts w:ascii="Nunito" w:cs="Nunito" w:eastAsia="Nunito" w:hAnsi="Nunito"/>
                <w:rtl w:val="0"/>
              </w:rPr>
              <w:t xml:space="preserve">product_id</w:t>
            </w:r>
          </w:p>
        </w:tc>
        <w:tc>
          <w:tcPr/>
          <w:p w:rsidR="00000000" w:rsidDel="00000000" w:rsidP="00000000" w:rsidRDefault="00000000" w:rsidRPr="00000000" w14:paraId="00000030">
            <w:pPr>
              <w:rPr>
                <w:rFonts w:ascii="Nunito" w:cs="Nunito" w:eastAsia="Nunito" w:hAnsi="Nunito"/>
              </w:rPr>
            </w:pPr>
            <w:r w:rsidDel="00000000" w:rsidR="00000000" w:rsidRPr="00000000">
              <w:rPr>
                <w:rFonts w:ascii="Nunito" w:cs="Nunito" w:eastAsia="Nunito" w:hAnsi="Nunito"/>
                <w:rtl w:val="0"/>
              </w:rPr>
              <w:t xml:space="preserve">Product shown in the impression (foreign key to product_catalog.product_id).</w:t>
            </w:r>
          </w:p>
        </w:tc>
      </w:tr>
      <w:tr>
        <w:trPr>
          <w:cantSplit w:val="0"/>
          <w:tblHeader w:val="0"/>
        </w:trPr>
        <w:tc>
          <w:tcPr/>
          <w:p w:rsidR="00000000" w:rsidDel="00000000" w:rsidP="00000000" w:rsidRDefault="00000000" w:rsidRPr="00000000" w14:paraId="00000031">
            <w:pPr>
              <w:rPr>
                <w:rFonts w:ascii="Nunito" w:cs="Nunito" w:eastAsia="Nunito" w:hAnsi="Nunito"/>
              </w:rPr>
            </w:pPr>
            <w:r w:rsidDel="00000000" w:rsidR="00000000" w:rsidRPr="00000000">
              <w:rPr>
                <w:rFonts w:ascii="Nunito" w:cs="Nunito" w:eastAsia="Nunito" w:hAnsi="Nunito"/>
                <w:rtl w:val="0"/>
              </w:rPr>
              <w:t xml:space="preserve">platform</w:t>
            </w:r>
          </w:p>
        </w:tc>
        <w:tc>
          <w:tcPr/>
          <w:p w:rsidR="00000000" w:rsidDel="00000000" w:rsidP="00000000" w:rsidRDefault="00000000" w:rsidRPr="00000000" w14:paraId="00000032">
            <w:pPr>
              <w:rPr>
                <w:rFonts w:ascii="Nunito" w:cs="Nunito" w:eastAsia="Nunito" w:hAnsi="Nunito"/>
              </w:rPr>
            </w:pPr>
            <w:r w:rsidDel="00000000" w:rsidR="00000000" w:rsidRPr="00000000">
              <w:rPr>
                <w:rFonts w:ascii="Nunito" w:cs="Nunito" w:eastAsia="Nunito" w:hAnsi="Nunito"/>
                <w:rtl w:val="0"/>
              </w:rPr>
              <w:t xml:space="preserve">Serving platform: mobile_app or website.</w:t>
            </w:r>
          </w:p>
        </w:tc>
      </w:tr>
      <w:tr>
        <w:trPr>
          <w:cantSplit w:val="0"/>
          <w:tblHeader w:val="0"/>
        </w:trPr>
        <w:tc>
          <w:tcPr/>
          <w:p w:rsidR="00000000" w:rsidDel="00000000" w:rsidP="00000000" w:rsidRDefault="00000000" w:rsidRPr="00000000" w14:paraId="00000033">
            <w:pPr>
              <w:rPr>
                <w:rFonts w:ascii="Nunito" w:cs="Nunito" w:eastAsia="Nunito" w:hAnsi="Nunito"/>
              </w:rPr>
            </w:pPr>
            <w:r w:rsidDel="00000000" w:rsidR="00000000" w:rsidRPr="00000000">
              <w:rPr>
                <w:rFonts w:ascii="Nunito" w:cs="Nunito" w:eastAsia="Nunito" w:hAnsi="Nunito"/>
                <w:rtl w:val="0"/>
              </w:rPr>
              <w:t xml:space="preserve">device_os</w:t>
            </w:r>
          </w:p>
        </w:tc>
        <w:tc>
          <w:tcPr/>
          <w:p w:rsidR="00000000" w:rsidDel="00000000" w:rsidP="00000000" w:rsidRDefault="00000000" w:rsidRPr="00000000" w14:paraId="00000034">
            <w:pPr>
              <w:rPr>
                <w:rFonts w:ascii="Nunito" w:cs="Nunito" w:eastAsia="Nunito" w:hAnsi="Nunito"/>
              </w:rPr>
            </w:pPr>
            <w:r w:rsidDel="00000000" w:rsidR="00000000" w:rsidRPr="00000000">
              <w:rPr>
                <w:rFonts w:ascii="Nunito" w:cs="Nunito" w:eastAsia="Nunito" w:hAnsi="Nunito"/>
                <w:rtl w:val="0"/>
              </w:rPr>
              <w:t xml:space="preserve">Device operating system: iOS, Android, or Web.</w:t>
            </w:r>
          </w:p>
        </w:tc>
      </w:tr>
      <w:tr>
        <w:trPr>
          <w:cantSplit w:val="0"/>
          <w:tblHeader w:val="0"/>
        </w:trPr>
        <w:tc>
          <w:tcPr/>
          <w:p w:rsidR="00000000" w:rsidDel="00000000" w:rsidP="00000000" w:rsidRDefault="00000000" w:rsidRPr="00000000" w14:paraId="00000035">
            <w:pPr>
              <w:rPr>
                <w:rFonts w:ascii="Nunito" w:cs="Nunito" w:eastAsia="Nunito" w:hAnsi="Nunito"/>
              </w:rPr>
            </w:pPr>
            <w:r w:rsidDel="00000000" w:rsidR="00000000" w:rsidRPr="00000000">
              <w:rPr>
                <w:rFonts w:ascii="Nunito" w:cs="Nunito" w:eastAsia="Nunito" w:hAnsi="Nunito"/>
                <w:rtl w:val="0"/>
              </w:rPr>
              <w:t xml:space="preserve">page_type</w:t>
            </w:r>
          </w:p>
        </w:tc>
        <w:tc>
          <w:tcPr/>
          <w:p w:rsidR="00000000" w:rsidDel="00000000" w:rsidP="00000000" w:rsidRDefault="00000000" w:rsidRPr="00000000" w14:paraId="00000036">
            <w:pPr>
              <w:rPr>
                <w:rFonts w:ascii="Nunito" w:cs="Nunito" w:eastAsia="Nunito" w:hAnsi="Nunito"/>
              </w:rPr>
            </w:pPr>
            <w:r w:rsidDel="00000000" w:rsidR="00000000" w:rsidRPr="00000000">
              <w:rPr>
                <w:rFonts w:ascii="Nunito" w:cs="Nunito" w:eastAsia="Nunito" w:hAnsi="Nunito"/>
                <w:rtl w:val="0"/>
              </w:rPr>
              <w:t xml:space="preserve">Page context where impression occurred: home, category, product_detail, or search.</w:t>
            </w:r>
          </w:p>
        </w:tc>
      </w:tr>
      <w:tr>
        <w:trPr>
          <w:cantSplit w:val="0"/>
          <w:tblHeader w:val="0"/>
        </w:trPr>
        <w:tc>
          <w:tcPr/>
          <w:p w:rsidR="00000000" w:rsidDel="00000000" w:rsidP="00000000" w:rsidRDefault="00000000" w:rsidRPr="00000000" w14:paraId="00000037">
            <w:pPr>
              <w:rPr>
                <w:rFonts w:ascii="Nunito" w:cs="Nunito" w:eastAsia="Nunito" w:hAnsi="Nunito"/>
              </w:rPr>
            </w:pPr>
            <w:r w:rsidDel="00000000" w:rsidR="00000000" w:rsidRPr="00000000">
              <w:rPr>
                <w:rFonts w:ascii="Nunito" w:cs="Nunito" w:eastAsia="Nunito" w:hAnsi="Nunito"/>
                <w:rtl w:val="0"/>
              </w:rPr>
              <w:t xml:space="preserve">slot_position</w:t>
            </w:r>
          </w:p>
        </w:tc>
        <w:tc>
          <w:tcPr/>
          <w:p w:rsidR="00000000" w:rsidDel="00000000" w:rsidP="00000000" w:rsidRDefault="00000000" w:rsidRPr="00000000" w14:paraId="00000038">
            <w:pPr>
              <w:rPr>
                <w:rFonts w:ascii="Nunito" w:cs="Nunito" w:eastAsia="Nunito" w:hAnsi="Nunito"/>
              </w:rPr>
            </w:pPr>
            <w:r w:rsidDel="00000000" w:rsidR="00000000" w:rsidRPr="00000000">
              <w:rPr>
                <w:rFonts w:ascii="Nunito" w:cs="Nunito" w:eastAsia="Nunito" w:hAnsi="Nunito"/>
                <w:rtl w:val="0"/>
              </w:rPr>
              <w:t xml:space="preserve">Ranking position of the item in the page slot (1 to 6).</w:t>
            </w:r>
          </w:p>
        </w:tc>
      </w:tr>
      <w:tr>
        <w:trPr>
          <w:cantSplit w:val="0"/>
          <w:tblHeader w:val="0"/>
        </w:trPr>
        <w:tc>
          <w:tcPr/>
          <w:p w:rsidR="00000000" w:rsidDel="00000000" w:rsidP="00000000" w:rsidRDefault="00000000" w:rsidRPr="00000000" w14:paraId="00000039">
            <w:pPr>
              <w:rPr>
                <w:rFonts w:ascii="Nunito" w:cs="Nunito" w:eastAsia="Nunito" w:hAnsi="Nunito"/>
              </w:rPr>
            </w:pPr>
            <w:r w:rsidDel="00000000" w:rsidR="00000000" w:rsidRPr="00000000">
              <w:rPr>
                <w:rFonts w:ascii="Nunito" w:cs="Nunito" w:eastAsia="Nunito" w:hAnsi="Nunito"/>
                <w:rtl w:val="0"/>
              </w:rPr>
              <w:t xml:space="preserve">hour_of_day</w:t>
            </w:r>
          </w:p>
        </w:tc>
        <w:tc>
          <w:tcPr/>
          <w:p w:rsidR="00000000" w:rsidDel="00000000" w:rsidP="00000000" w:rsidRDefault="00000000" w:rsidRPr="00000000" w14:paraId="0000003A">
            <w:pPr>
              <w:rPr>
                <w:rFonts w:ascii="Nunito" w:cs="Nunito" w:eastAsia="Nunito" w:hAnsi="Nunito"/>
              </w:rPr>
            </w:pPr>
            <w:r w:rsidDel="00000000" w:rsidR="00000000" w:rsidRPr="00000000">
              <w:rPr>
                <w:rFonts w:ascii="Nunito" w:cs="Nunito" w:eastAsia="Nunito" w:hAnsi="Nunito"/>
                <w:rtl w:val="0"/>
              </w:rPr>
              <w:t xml:space="preserve">Hour extracted from impression time (0 to 23).</w:t>
            </w:r>
          </w:p>
        </w:tc>
      </w:tr>
      <w:tr>
        <w:trPr>
          <w:cantSplit w:val="0"/>
          <w:tblHeader w:val="0"/>
        </w:trPr>
        <w:tc>
          <w:tcPr/>
          <w:p w:rsidR="00000000" w:rsidDel="00000000" w:rsidP="00000000" w:rsidRDefault="00000000" w:rsidRPr="00000000" w14:paraId="0000003B">
            <w:pPr>
              <w:rPr>
                <w:rFonts w:ascii="Nunito" w:cs="Nunito" w:eastAsia="Nunito" w:hAnsi="Nunito"/>
              </w:rPr>
            </w:pPr>
            <w:r w:rsidDel="00000000" w:rsidR="00000000" w:rsidRPr="00000000">
              <w:rPr>
                <w:rFonts w:ascii="Nunito" w:cs="Nunito" w:eastAsia="Nunito" w:hAnsi="Nunito"/>
                <w:rtl w:val="0"/>
              </w:rPr>
              <w:t xml:space="preserve">day_of_week</w:t>
            </w:r>
          </w:p>
        </w:tc>
        <w:tc>
          <w:tcPr/>
          <w:p w:rsidR="00000000" w:rsidDel="00000000" w:rsidP="00000000" w:rsidRDefault="00000000" w:rsidRPr="00000000" w14:paraId="0000003C">
            <w:pPr>
              <w:rPr>
                <w:rFonts w:ascii="Nunito" w:cs="Nunito" w:eastAsia="Nunito" w:hAnsi="Nunito"/>
              </w:rPr>
            </w:pPr>
            <w:r w:rsidDel="00000000" w:rsidR="00000000" w:rsidRPr="00000000">
              <w:rPr>
                <w:rFonts w:ascii="Nunito" w:cs="Nunito" w:eastAsia="Nunito" w:hAnsi="Nunito"/>
                <w:rtl w:val="0"/>
              </w:rPr>
              <w:t xml:space="preserve">Day label for impression timestamp (Mon to Sun).</w:t>
            </w:r>
          </w:p>
        </w:tc>
      </w:tr>
      <w:tr>
        <w:trPr>
          <w:cantSplit w:val="0"/>
          <w:tblHeader w:val="0"/>
        </w:trPr>
        <w:tc>
          <w:tcPr/>
          <w:p w:rsidR="00000000" w:rsidDel="00000000" w:rsidP="00000000" w:rsidRDefault="00000000" w:rsidRPr="00000000" w14:paraId="0000003D">
            <w:pPr>
              <w:rPr>
                <w:rFonts w:ascii="Nunito" w:cs="Nunito" w:eastAsia="Nunito" w:hAnsi="Nunito"/>
              </w:rPr>
            </w:pPr>
            <w:r w:rsidDel="00000000" w:rsidR="00000000" w:rsidRPr="00000000">
              <w:rPr>
                <w:rFonts w:ascii="Nunito" w:cs="Nunito" w:eastAsia="Nunito" w:hAnsi="Nunito"/>
                <w:rtl w:val="0"/>
              </w:rPr>
              <w:t xml:space="preserve">clicked</w:t>
            </w:r>
          </w:p>
        </w:tc>
        <w:tc>
          <w:tcPr/>
          <w:p w:rsidR="00000000" w:rsidDel="00000000" w:rsidP="00000000" w:rsidRDefault="00000000" w:rsidRPr="00000000" w14:paraId="0000003E">
            <w:pPr>
              <w:rPr>
                <w:rFonts w:ascii="Nunito" w:cs="Nunito" w:eastAsia="Nunito" w:hAnsi="Nunito"/>
              </w:rPr>
            </w:pPr>
            <w:r w:rsidDel="00000000" w:rsidR="00000000" w:rsidRPr="00000000">
              <w:rPr>
                <w:rFonts w:ascii="Nunito" w:cs="Nunito" w:eastAsia="Nunito" w:hAnsi="Nunito"/>
                <w:rtl w:val="0"/>
              </w:rPr>
              <w:t xml:space="preserve">Binary target label: 1 if clicked, 0 otherwise.</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