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9B1B1B"/>
        </w:rPr>
        <w:t xml:space="preserve">SC Design — Website Redesign</w:t>
      </w:r>
    </w:p>
    <w:p>
      <w:pPr>
        <w:pStyle w:val="Heading2"/>
      </w:pPr>
      <w:r>
        <w:rPr>
          <w:color w:val="1C1D1F"/>
        </w:rPr>
        <w:t xml:space="preserve">Questions for Sean</w:t>
      </w:r>
    </w:p>
    <w:p>
      <w:pPr>
        <w:spacing w:after="160"/>
      </w:pPr>
      <w:r>
        <w:rPr>
          <w:color w:val="1C1D1F"/>
        </w:rPr>
        <w:t xml:space="preserve">This is a list of the questions I need answered before the website redesign can be built, based on your brief. I have already mapped your brief against the current site and researched the tricky areas (professional-title wording, the Google-reviews widget, and the interactive house). Most of the build is clear; these are the points only you can decide.</w:t>
      </w:r>
    </w:p>
    <w:p>
      <w:pPr>
        <w:spacing w:after="160"/>
      </w:pPr>
      <w:r>
        <w:rPr>
          <w:color w:val="1C1D1F"/>
        </w:rPr>
        <w:t xml:space="preserve">The two most important are right at the top — they shape the wording across the whole site.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Start here — the two big ones</w:t>
      </w:r>
    </w:p>
    <w:p>
      <w:pPr>
        <w:spacing w:after="120"/>
      </w:pPr>
      <w:r>
        <w:rPr>
          <w:i/>
          <w:iCs/>
          <w:color w:val="6F6F73"/>
        </w:rPr>
        <w:t xml:space="preserve">These decide the wording and structure of the whole site.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DESIGN vs BUILD: Do you physically carry out construction yourself, manage/coordinate builds through trusted contractor partners, or is it design-only (the client hires their own builder)? — Because “architect” is a legally protected title and adverts must not mislead, “Construction / Build / concept to completion” can only go on the site if it honestly reflects what you actually 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Your CIAT grade: Are you Chartered (MCIAT), Associate (ACIAT), student, or affiliate — and is membership current? Only a Chartered member can be called a “Chartered Architectural Technologist” (MCIAT); an Associate cannot. This decides exactly how we describe your credentials.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A. Positioning (design vs build)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Should “Construction” / “Build” stay in the brand and headlines? Is “SC Design &amp; Construction Ltd” definitely the trading name going forward?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Do named builder/contractor partnerships genuinely exist that we could reference (and evidence if challenged)?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Who holds the liability/contract for any built work — you, the contractor, or the client directly?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Does your insurance (professional indemnity / public liability) cover construction, or design only?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B. Credentials &amp; titles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Confirm you are NOT ARB-registered (so we never use the word “architect” anywhere).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Exact degree wording + institution + year (e.g. “BSc (Hons) Architectural Technology, [University], [year]”).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Any other CIAT roles you’d like featured (e.g. CIAT-registered Principal Designer)?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Are you happy to describe your experience as “15+ years in architectural design / architectural technology” (rather than “as an architect”)?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C. Brand &amp; visual style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Do you have an exact brand red (hex code), or shall I match it from your collateral? Is the final logo the red “SC” circle, the “SC Design &amp; Construction” lockup, or both?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“Less polished than the big firms” — are you happy with a friendlier, flatter, lightly-illustrated look (vs the current premium style)?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Any brand fonts you want used, or keep the current ones tuned to the new palette?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D. Pages &amp;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About — its own page, or merged into the Home page? (You asked this.)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A photo of you on About/Home? (I’d recommend yes — it builds trust for a small, personal practice.)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Consultation — a “Book a free consultation” button (linking to a booking tool, email, or phone?), a project enquiry form (name / email / phone / description), or both?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E. Service area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Confirm the final Main vs Secondary town lists (I have ~37 + ~22 from your doc).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One page per town (better local SEO, but ~59 pages risks being flagged as “thin” by Google) OR main towns as full pages + secondary as a “covered areas” list? (I recommend the latter.)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Keep service-area-only (no published street address)? The current live site publishes the Wallasey trading address — remove it from the footer/About?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F.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Confirm the final 10 services, and which current ones to drop or merge (e.g. should Conservation-Area, Lawful-Development-Certificate, and Permitted-Development stay as standalone services?).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“Bespoke Garden Room” — a separate service, or is this your current “Garage Conversion”? Do you want both?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The “what we help with” cards opening a service breakdown with example photos — can you supply 1–3 example photos per service?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G. Visualiser &amp; cost estimate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On the home page: the AI visualiser or a “real render” style — which? (You asked.) Or both?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Cost / estimated-price feature — do you want this in the visualiser? It needs a pricing engine. Does the TailoredQuote system already produce cost estimates we can reuse (the “£50k” demo was a TailoredQuote example), or is this a new build?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If new: what cost ranges are realistic now (you said extensions cost more than that)? Rough £/m² or per-project “from £X” ranges, with an “estimate only” disclaimer?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H.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Is your Google Business Profile live with reviews? Please share the profile link / Place ID. (You’ll authorise the widget by signing in with the Google account that manages the listing.)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The rotating reviews widget — OK with the free Featurable plan (small “Powered by” badge), or pay (~$29/mo) to remove branding / use Elfsight?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Note: we will only show your genuine Google reviews via the widget, or testimonials you collect with permission — no fabricated reviews.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I. Interactive house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Artwork — a custom illustrated SVG house (my recommendation: on-brand, you own it, accessible) or the photoreal 3D cutaway from your reference image (needs a stock licence, less flexible)?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Confirm the clickable features: front porch, front dormer, rear dormer, garage conversion, side extension, single-storey rear, two-storey rear — anything to add (garden room / outbuilding, solar panels, render/cladding, dropped kerb, boundary walls)?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Views — one three-quarter view, or also a separate rear view and/or interior cutaway? (More views = more artwork + a view-switcher.)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Content depth per feature — a short “do I need permission?” summary, or full permitted-development limits + building-regs + caveats + a Planning Portal link?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IMPORTANT (Wales): you cover North Wales (Wrexham, Mold, Buckley, Connah Quay), and permitted-development rules differ in Wales vs England. Should the house guide be England-only (with a “Wales differs — ask us” note), or cover Welsh rules too?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J. Case studies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You’ll send previous projects (Anto, Lee, others) with brief descriptions + before/after photos on a separate file — confirm. AI can draft the write-ups and generate concept renders, but the before/after photos must be your real ones (we won’t fabricate client outcomes).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Structure — a minimal before/after gallery page plus a more detailed case-studies page (your suggested two-tier split)? Confirm.</w:t>
      </w:r>
    </w:p>
    <w:p>
      <w:pPr>
        <w:pStyle w:val="Heading1"/>
        <w:spacing w:after="80" w:before="240"/>
      </w:pPr>
      <w:r>
        <w:rPr>
          <w:b/>
          <w:bCs/>
          <w:color w:val="9B1B1B"/>
        </w:rPr>
        <w:t xml:space="preserve">K. Details to confirm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Instagram — your doc says sc.design.wirral; the current site has sc.architectural.design. Which is correct?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Facebook /SCDesignAndConstruction — confirm.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1D1F"/>
        </w:rPr>
        <w:t xml:space="preserve">Keep displaying Company no. 11511225? (Assume yes.)</w:t>
      </w:r>
    </w:p>
    <w:p>
      <w:pPr>
        <w:pStyle w:val="Heading1"/>
        <w:spacing w:after="80" w:before="280"/>
      </w:pPr>
      <w:r>
        <w:rPr>
          <w:b/>
          <w:bCs/>
          <w:color w:val="9B1B1B"/>
        </w:rPr>
        <w:t xml:space="preserve">What I’ll handle without needing input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D1F"/>
        </w:rPr>
        <w:t xml:space="preserve">The full re-skin to your red/beige palette, the new logo, all the page templates, navigation, and the SEO/sitemap wiring.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D1F"/>
        </w:rPr>
        <w:t xml:space="preserve">Building the interactive-house component and the planning-rules content model, and integrating the reviews widget.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D1F"/>
        </w:rPr>
        <w:t xml:space="preserve">Keeping everything legally safe (never “architect”) and free of any fabricated reviews or case studies.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2026-06-19T12:22:14.644Z</dcterms:created>
  <dcterms:modified xsi:type="dcterms:W3CDTF">2026-06-19T12:22:14.679Z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