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259A" w14:textId="77777777" w:rsidR="000B1A38" w:rsidRPr="000B1A38" w:rsidRDefault="000B1A38" w:rsidP="000B1A38">
      <w:pPr>
        <w:jc w:val="center"/>
        <w:rPr>
          <w:rFonts w:ascii="Times New Roman" w:hAnsi="Times New Roman" w:cs="Times New Roman"/>
          <w:sz w:val="28"/>
          <w:szCs w:val="28"/>
        </w:rPr>
      </w:pPr>
      <w:r w:rsidRPr="000B1A38">
        <w:rPr>
          <w:rFonts w:ascii="Times New Roman" w:hAnsi="Times New Roman" w:cs="Times New Roman"/>
          <w:sz w:val="28"/>
          <w:szCs w:val="28"/>
        </w:rPr>
        <w:t>Summary of Our Project Work</w:t>
      </w:r>
    </w:p>
    <w:p w14:paraId="13A437D3" w14:textId="77777777" w:rsidR="000B1A38" w:rsidRPr="000B1A38" w:rsidRDefault="000B1A38" w:rsidP="000B1A38">
      <w:pPr>
        <w:rPr>
          <w:rFonts w:ascii="Times New Roman" w:hAnsi="Times New Roman" w:cs="Times New Roman"/>
          <w:sz w:val="28"/>
          <w:szCs w:val="28"/>
        </w:rPr>
      </w:pPr>
    </w:p>
    <w:p w14:paraId="1DFE59F1"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 xml:space="preserve">1. </w:t>
      </w:r>
      <w:r w:rsidRPr="000B1A38">
        <w:rPr>
          <w:rFonts w:ascii="Times New Roman" w:hAnsi="Times New Roman" w:cs="Times New Roman"/>
          <w:b/>
          <w:bCs/>
          <w:sz w:val="28"/>
          <w:szCs w:val="28"/>
        </w:rPr>
        <w:t>Establishing the Front-end Feature:</w:t>
      </w:r>
    </w:p>
    <w:p w14:paraId="41CD468C"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Our project endeavors to redefine HR practices through the development of a user-friendly dashboard tailored for HR professionals and recruiters. Drawing inspiration from the innovative solutions outlined in our technical report, we have made significant strides in bringing our vision to life.</w:t>
      </w:r>
    </w:p>
    <w:p w14:paraId="7B183416" w14:textId="77777777" w:rsidR="000B1A38" w:rsidRPr="000B1A38" w:rsidRDefault="000B1A38" w:rsidP="000B1A38">
      <w:pPr>
        <w:rPr>
          <w:rFonts w:ascii="Times New Roman" w:hAnsi="Times New Roman" w:cs="Times New Roman"/>
          <w:sz w:val="28"/>
          <w:szCs w:val="28"/>
        </w:rPr>
      </w:pPr>
    </w:p>
    <w:p w14:paraId="6A9317EA" w14:textId="77777777" w:rsidR="000B1A38" w:rsidRPr="000B1A38" w:rsidRDefault="000B1A38" w:rsidP="000B1A38">
      <w:pPr>
        <w:rPr>
          <w:rFonts w:ascii="Times New Roman" w:hAnsi="Times New Roman" w:cs="Times New Roman"/>
          <w:b/>
          <w:bCs/>
          <w:sz w:val="28"/>
          <w:szCs w:val="28"/>
        </w:rPr>
      </w:pPr>
      <w:r w:rsidRPr="000B1A38">
        <w:rPr>
          <w:rFonts w:ascii="Times New Roman" w:hAnsi="Times New Roman" w:cs="Times New Roman"/>
          <w:sz w:val="28"/>
          <w:szCs w:val="28"/>
        </w:rPr>
        <w:t xml:space="preserve">2. </w:t>
      </w:r>
      <w:r w:rsidRPr="000B1A38">
        <w:rPr>
          <w:rFonts w:ascii="Times New Roman" w:hAnsi="Times New Roman" w:cs="Times New Roman"/>
          <w:b/>
          <w:bCs/>
          <w:sz w:val="28"/>
          <w:szCs w:val="28"/>
        </w:rPr>
        <w:t>Backend Database Implementation:</w:t>
      </w:r>
    </w:p>
    <w:p w14:paraId="280969D0"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The establishment of our Firebase backend database marks a critical milestone in our project journey. We've meticulously structured the database to accommodate diverse HR metrics, ensuring scalability and efficiency. As we continue to refine our database schema and data storage mechanisms, our goal is to uphold data integrity and accessibility.</w:t>
      </w:r>
    </w:p>
    <w:p w14:paraId="0C2D296E" w14:textId="77777777" w:rsidR="000B1A38" w:rsidRPr="000B1A38" w:rsidRDefault="000B1A38" w:rsidP="000B1A38">
      <w:pPr>
        <w:rPr>
          <w:rFonts w:ascii="Times New Roman" w:hAnsi="Times New Roman" w:cs="Times New Roman"/>
          <w:sz w:val="28"/>
          <w:szCs w:val="28"/>
        </w:rPr>
      </w:pPr>
    </w:p>
    <w:p w14:paraId="3B9B24C6"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 xml:space="preserve">3. </w:t>
      </w:r>
      <w:r w:rsidRPr="000B1A38">
        <w:rPr>
          <w:rFonts w:ascii="Times New Roman" w:hAnsi="Times New Roman" w:cs="Times New Roman"/>
          <w:b/>
          <w:bCs/>
          <w:sz w:val="28"/>
          <w:szCs w:val="28"/>
        </w:rPr>
        <w:t>Backend Learning Model Integration:</w:t>
      </w:r>
    </w:p>
    <w:p w14:paraId="49DE822B"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Our decision to integrate ChatGPT as the backend learning model underscores our commitment to leveraging cutting-edge AI technologies. Through Python code in Visual Studio Code, we've enabled intelligent analysis of user input data, facilitating personalized job recommendations. Our ongoing efforts center on fine-tuning the model's capabilities to deliver accurate and actionable insights to users.</w:t>
      </w:r>
    </w:p>
    <w:p w14:paraId="783474F9" w14:textId="77777777" w:rsidR="000B1A38" w:rsidRPr="000B1A38" w:rsidRDefault="000B1A38" w:rsidP="000B1A38">
      <w:pPr>
        <w:rPr>
          <w:rFonts w:ascii="Times New Roman" w:hAnsi="Times New Roman" w:cs="Times New Roman"/>
          <w:sz w:val="28"/>
          <w:szCs w:val="28"/>
        </w:rPr>
      </w:pPr>
    </w:p>
    <w:p w14:paraId="0F786DFE"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 xml:space="preserve">4. </w:t>
      </w:r>
      <w:r w:rsidRPr="000B1A38">
        <w:rPr>
          <w:rFonts w:ascii="Times New Roman" w:hAnsi="Times New Roman" w:cs="Times New Roman"/>
          <w:b/>
          <w:bCs/>
          <w:sz w:val="28"/>
          <w:szCs w:val="28"/>
        </w:rPr>
        <w:t>Current Standing and Future Goals:</w:t>
      </w:r>
    </w:p>
    <w:p w14:paraId="1A2074BB"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With all three components interconnected, we're poised to embark on the next phase of our project journey. Our immediate priorities include expanding our dataset, optimizing code efficiency, and enhancing the front-end interface. While aesthetics may take a back seat for now, our unwavering dedication to functionality ensures that users receive a seamless and insightful experience.</w:t>
      </w:r>
    </w:p>
    <w:p w14:paraId="6A2ADA09" w14:textId="77777777" w:rsidR="000B1A38" w:rsidRPr="000B1A38" w:rsidRDefault="000B1A38" w:rsidP="000B1A38">
      <w:pPr>
        <w:rPr>
          <w:rFonts w:ascii="Times New Roman" w:hAnsi="Times New Roman" w:cs="Times New Roman"/>
          <w:sz w:val="28"/>
          <w:szCs w:val="28"/>
        </w:rPr>
      </w:pPr>
    </w:p>
    <w:p w14:paraId="08FB7CA4" w14:textId="77777777" w:rsidR="000B1A38" w:rsidRPr="000B1A38" w:rsidRDefault="000B1A38" w:rsidP="000B1A38">
      <w:pPr>
        <w:rPr>
          <w:rFonts w:ascii="Times New Roman" w:hAnsi="Times New Roman" w:cs="Times New Roman"/>
          <w:b/>
          <w:bCs/>
          <w:sz w:val="28"/>
          <w:szCs w:val="28"/>
        </w:rPr>
      </w:pPr>
      <w:r w:rsidRPr="000B1A38">
        <w:rPr>
          <w:rFonts w:ascii="Times New Roman" w:hAnsi="Times New Roman" w:cs="Times New Roman"/>
          <w:b/>
          <w:bCs/>
          <w:sz w:val="28"/>
          <w:szCs w:val="28"/>
        </w:rPr>
        <w:t>Incorporating Insights from the Technical Report:</w:t>
      </w:r>
    </w:p>
    <w:p w14:paraId="32E94C3D" w14:textId="77777777" w:rsid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 xml:space="preserve">Our progress aligns closely with the comprehensive analysis and methodologies outlined in our technical report. From dataset acquisition and preprocessing to the integration of advanced AI models, each aspect of our project reflects a meticulous approach to addressing key challenges in HR management. As we delve deeper into the development process, we remain guided by the overarching objectives outlined </w:t>
      </w:r>
      <w:r w:rsidRPr="000B1A38">
        <w:rPr>
          <w:rFonts w:ascii="Times New Roman" w:hAnsi="Times New Roman" w:cs="Times New Roman"/>
          <w:sz w:val="28"/>
          <w:szCs w:val="28"/>
        </w:rPr>
        <w:lastRenderedPageBreak/>
        <w:t>in our report, ensuring that our solution remains innovative, user-centric, and aligned with industry best practices.</w:t>
      </w:r>
    </w:p>
    <w:p w14:paraId="5964163A" w14:textId="77777777" w:rsidR="000B1A38" w:rsidRPr="000B1A38" w:rsidRDefault="000B1A38" w:rsidP="000B1A38">
      <w:pPr>
        <w:rPr>
          <w:rFonts w:ascii="Times New Roman" w:hAnsi="Times New Roman" w:cs="Times New Roman"/>
          <w:sz w:val="28"/>
          <w:szCs w:val="28"/>
        </w:rPr>
      </w:pPr>
    </w:p>
    <w:p w14:paraId="3AFF3383" w14:textId="77777777" w:rsidR="000B1A38" w:rsidRPr="000B1A38" w:rsidRDefault="000B1A38" w:rsidP="000B1A38">
      <w:pPr>
        <w:rPr>
          <w:rFonts w:ascii="Times New Roman" w:hAnsi="Times New Roman" w:cs="Times New Roman"/>
          <w:b/>
          <w:bCs/>
          <w:sz w:val="28"/>
          <w:szCs w:val="28"/>
        </w:rPr>
      </w:pPr>
      <w:r w:rsidRPr="000B1A38">
        <w:rPr>
          <w:rFonts w:ascii="Times New Roman" w:hAnsi="Times New Roman" w:cs="Times New Roman"/>
          <w:b/>
          <w:bCs/>
          <w:sz w:val="28"/>
          <w:szCs w:val="28"/>
        </w:rPr>
        <w:t>5. Leveraging Long-Short Term Memory (LLM) Model:</w:t>
      </w:r>
    </w:p>
    <w:p w14:paraId="6B67F577"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Incorporating the capabilities of the Long-Short Term Memory (LLM) model represents a pivotal aspect of our project. By harnessing the power of LLM, we enhance our system's ability to understand and process natural language inputs, facilitating intelligent analysis and interpretation of user queries. This section delves into the intricacies of integrating LLM into our backend architecture and explores its implications for improving user interaction and recommendation accuracy.</w:t>
      </w:r>
    </w:p>
    <w:p w14:paraId="0E40BE02" w14:textId="77777777" w:rsidR="000B1A38" w:rsidRPr="000B1A38" w:rsidRDefault="000B1A38" w:rsidP="000B1A38">
      <w:pPr>
        <w:rPr>
          <w:rFonts w:ascii="Times New Roman" w:hAnsi="Times New Roman" w:cs="Times New Roman"/>
          <w:sz w:val="28"/>
          <w:szCs w:val="28"/>
        </w:rPr>
      </w:pPr>
    </w:p>
    <w:p w14:paraId="64C61C3B" w14:textId="77777777" w:rsidR="000B1A38" w:rsidRPr="000B1A38" w:rsidRDefault="000B1A38" w:rsidP="000B1A38">
      <w:pPr>
        <w:rPr>
          <w:rFonts w:ascii="Times New Roman" w:hAnsi="Times New Roman" w:cs="Times New Roman"/>
          <w:b/>
          <w:bCs/>
          <w:sz w:val="28"/>
          <w:szCs w:val="28"/>
        </w:rPr>
      </w:pPr>
      <w:r w:rsidRPr="000B1A38">
        <w:rPr>
          <w:rFonts w:ascii="Times New Roman" w:hAnsi="Times New Roman" w:cs="Times New Roman"/>
          <w:b/>
          <w:bCs/>
          <w:sz w:val="28"/>
          <w:szCs w:val="28"/>
        </w:rPr>
        <w:t>6. Harnessing GPT-3.5 for Advanced Analysis:</w:t>
      </w:r>
    </w:p>
    <w:p w14:paraId="3B1E7D87" w14:textId="1F35E48B" w:rsid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The integration of OpenAI's GPT-3.5 model marks a significant advancement in our project's AI capabilities. This section explores how we leverage GPT-3.5 to perform advanced textual analysis, generate personalized recommendations, and enhance the overall user experience. By harnessing the latest advancements in natural language processing, we aim to deliver actionable insights and streamline decision-making processes within the realm of HR management and recruitment.</w:t>
      </w:r>
    </w:p>
    <w:p w14:paraId="260C7962" w14:textId="77777777" w:rsidR="000B1A38" w:rsidRDefault="000B1A38" w:rsidP="000B1A38">
      <w:pPr>
        <w:rPr>
          <w:rFonts w:ascii="Times New Roman" w:hAnsi="Times New Roman" w:cs="Times New Roman"/>
          <w:sz w:val="28"/>
          <w:szCs w:val="28"/>
        </w:rPr>
      </w:pPr>
    </w:p>
    <w:p w14:paraId="62B7B335" w14:textId="77777777" w:rsidR="000B1A38" w:rsidRPr="000B1A38" w:rsidRDefault="000B1A38" w:rsidP="000B1A38">
      <w:pPr>
        <w:rPr>
          <w:rFonts w:ascii="Times New Roman" w:hAnsi="Times New Roman" w:cs="Times New Roman"/>
          <w:sz w:val="28"/>
          <w:szCs w:val="28"/>
        </w:rPr>
      </w:pPr>
    </w:p>
    <w:p w14:paraId="1BC274D1" w14:textId="77777777" w:rsidR="000B1A38" w:rsidRPr="000B1A38" w:rsidRDefault="000B1A38" w:rsidP="000B1A38">
      <w:pPr>
        <w:jc w:val="center"/>
        <w:rPr>
          <w:rFonts w:ascii="Times New Roman" w:hAnsi="Times New Roman" w:cs="Times New Roman"/>
          <w:b/>
          <w:bCs/>
          <w:sz w:val="28"/>
          <w:szCs w:val="28"/>
        </w:rPr>
      </w:pPr>
      <w:r w:rsidRPr="000B1A38">
        <w:rPr>
          <w:rFonts w:ascii="Times New Roman" w:hAnsi="Times New Roman" w:cs="Times New Roman"/>
          <w:b/>
          <w:bCs/>
          <w:sz w:val="28"/>
          <w:szCs w:val="28"/>
        </w:rPr>
        <w:t>In Conclusion:</w:t>
      </w:r>
    </w:p>
    <w:p w14:paraId="0E08486D" w14:textId="77777777" w:rsidR="000B1A38" w:rsidRPr="000B1A38" w:rsidRDefault="000B1A38" w:rsidP="000B1A38">
      <w:pPr>
        <w:rPr>
          <w:rFonts w:ascii="Times New Roman" w:hAnsi="Times New Roman" w:cs="Times New Roman"/>
          <w:sz w:val="28"/>
          <w:szCs w:val="28"/>
        </w:rPr>
      </w:pPr>
      <w:r w:rsidRPr="000B1A38">
        <w:rPr>
          <w:rFonts w:ascii="Times New Roman" w:hAnsi="Times New Roman" w:cs="Times New Roman"/>
          <w:sz w:val="28"/>
          <w:szCs w:val="28"/>
        </w:rPr>
        <w:t>Our project journey is characterized by a relentless pursuit of excellence and innovation in HR dashboard development. By harnessing the collective expertise of our team and drawing inspiration from the insights outlined in our technical report, we're confident in our ability to deliver a transformative solution that empowers HR professionals and recruiters alike. As we continue to iterate and refine our project, we remain committed to pushing the boundaries of what's possible in HR management and decision-making.</w:t>
      </w:r>
    </w:p>
    <w:p w14:paraId="6ECF308C" w14:textId="77777777" w:rsidR="000B1A38" w:rsidRPr="000B1A38" w:rsidRDefault="000B1A38" w:rsidP="000B1A38">
      <w:pPr>
        <w:rPr>
          <w:rFonts w:ascii="Times New Roman" w:hAnsi="Times New Roman" w:cs="Times New Roman"/>
          <w:sz w:val="24"/>
          <w:szCs w:val="24"/>
        </w:rPr>
      </w:pPr>
    </w:p>
    <w:p w14:paraId="1D86587B" w14:textId="77777777" w:rsidR="000B1A38" w:rsidRPr="000B1A38" w:rsidRDefault="000B1A38" w:rsidP="000B1A38">
      <w:pPr>
        <w:rPr>
          <w:rFonts w:ascii="Times New Roman" w:hAnsi="Times New Roman" w:cs="Times New Roman"/>
          <w:sz w:val="24"/>
          <w:szCs w:val="24"/>
        </w:rPr>
      </w:pPr>
    </w:p>
    <w:p w14:paraId="45FD36A2" w14:textId="77777777" w:rsidR="000B1A38" w:rsidRPr="000B1A38" w:rsidRDefault="000B1A38" w:rsidP="000B1A38">
      <w:pPr>
        <w:rPr>
          <w:rFonts w:ascii="Times New Roman" w:hAnsi="Times New Roman" w:cs="Times New Roman"/>
          <w:sz w:val="24"/>
          <w:szCs w:val="24"/>
        </w:rPr>
      </w:pPr>
    </w:p>
    <w:p w14:paraId="1E25B76D" w14:textId="77777777" w:rsidR="000B1A38" w:rsidRPr="000B1A38" w:rsidRDefault="000B1A38" w:rsidP="000B1A38">
      <w:pPr>
        <w:rPr>
          <w:rFonts w:ascii="Times New Roman" w:hAnsi="Times New Roman" w:cs="Times New Roman"/>
          <w:sz w:val="24"/>
          <w:szCs w:val="24"/>
        </w:rPr>
      </w:pPr>
    </w:p>
    <w:p w14:paraId="34E1C022" w14:textId="2F5ADA48" w:rsidR="00002C86" w:rsidRPr="000B1A38" w:rsidRDefault="00002C86" w:rsidP="000B1A38">
      <w:pPr>
        <w:rPr>
          <w:rFonts w:ascii="Times New Roman" w:hAnsi="Times New Roman" w:cs="Times New Roman"/>
          <w:sz w:val="24"/>
          <w:szCs w:val="24"/>
        </w:rPr>
      </w:pPr>
    </w:p>
    <w:sectPr w:rsidR="00002C86" w:rsidRPr="000B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nux Libertine">
    <w:altName w:val="Cambria"/>
    <w:charset w:val="00"/>
    <w:family w:val="auto"/>
    <w:pitch w:val="default"/>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38"/>
    <w:rsid w:val="00002C86"/>
    <w:rsid w:val="000B1A38"/>
    <w:rsid w:val="00FD6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E387"/>
  <w15:chartTrackingRefBased/>
  <w15:docId w15:val="{48518BC5-6CA6-4506-9992-00FA443D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A38"/>
    <w:pPr>
      <w:spacing w:after="0" w:line="264" w:lineRule="auto"/>
      <w:jc w:val="both"/>
    </w:pPr>
    <w:rPr>
      <w:rFonts w:ascii="Linux Libertine" w:eastAsia="Linux Libertine" w:hAnsi="Linux Libertine" w:cs="Linux Libertine"/>
      <w:kern w:val="0"/>
      <w:sz w:val="18"/>
      <w:szCs w:val="18"/>
      <w14:ligatures w14:val="none"/>
    </w:rPr>
  </w:style>
  <w:style w:type="paragraph" w:styleId="Heading1">
    <w:name w:val="heading 1"/>
    <w:basedOn w:val="Normal"/>
    <w:next w:val="Normal"/>
    <w:link w:val="Heading1Char"/>
    <w:uiPriority w:val="9"/>
    <w:qFormat/>
    <w:rsid w:val="000B1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A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A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A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A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A38"/>
    <w:rPr>
      <w:rFonts w:eastAsiaTheme="majorEastAsia" w:cstheme="majorBidi"/>
      <w:color w:val="272727" w:themeColor="text1" w:themeTint="D8"/>
    </w:rPr>
  </w:style>
  <w:style w:type="paragraph" w:styleId="Title">
    <w:name w:val="Title"/>
    <w:basedOn w:val="Normal"/>
    <w:next w:val="Normal"/>
    <w:link w:val="TitleChar"/>
    <w:uiPriority w:val="10"/>
    <w:qFormat/>
    <w:rsid w:val="000B1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A38"/>
    <w:pPr>
      <w:spacing w:before="160"/>
      <w:jc w:val="center"/>
    </w:pPr>
    <w:rPr>
      <w:i/>
      <w:iCs/>
      <w:color w:val="404040" w:themeColor="text1" w:themeTint="BF"/>
    </w:rPr>
  </w:style>
  <w:style w:type="character" w:customStyle="1" w:styleId="QuoteChar">
    <w:name w:val="Quote Char"/>
    <w:basedOn w:val="DefaultParagraphFont"/>
    <w:link w:val="Quote"/>
    <w:uiPriority w:val="29"/>
    <w:rsid w:val="000B1A38"/>
    <w:rPr>
      <w:i/>
      <w:iCs/>
      <w:color w:val="404040" w:themeColor="text1" w:themeTint="BF"/>
    </w:rPr>
  </w:style>
  <w:style w:type="paragraph" w:styleId="ListParagraph">
    <w:name w:val="List Paragraph"/>
    <w:basedOn w:val="Normal"/>
    <w:uiPriority w:val="34"/>
    <w:qFormat/>
    <w:rsid w:val="000B1A38"/>
    <w:pPr>
      <w:ind w:left="720"/>
      <w:contextualSpacing/>
    </w:pPr>
  </w:style>
  <w:style w:type="character" w:styleId="IntenseEmphasis">
    <w:name w:val="Intense Emphasis"/>
    <w:basedOn w:val="DefaultParagraphFont"/>
    <w:uiPriority w:val="21"/>
    <w:qFormat/>
    <w:rsid w:val="000B1A38"/>
    <w:rPr>
      <w:i/>
      <w:iCs/>
      <w:color w:val="0F4761" w:themeColor="accent1" w:themeShade="BF"/>
    </w:rPr>
  </w:style>
  <w:style w:type="paragraph" w:styleId="IntenseQuote">
    <w:name w:val="Intense Quote"/>
    <w:basedOn w:val="Normal"/>
    <w:next w:val="Normal"/>
    <w:link w:val="IntenseQuoteChar"/>
    <w:uiPriority w:val="30"/>
    <w:qFormat/>
    <w:rsid w:val="000B1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A38"/>
    <w:rPr>
      <w:i/>
      <w:iCs/>
      <w:color w:val="0F4761" w:themeColor="accent1" w:themeShade="BF"/>
    </w:rPr>
  </w:style>
  <w:style w:type="character" w:styleId="IntenseReference">
    <w:name w:val="Intense Reference"/>
    <w:basedOn w:val="DefaultParagraphFont"/>
    <w:uiPriority w:val="32"/>
    <w:qFormat/>
    <w:rsid w:val="000B1A38"/>
    <w:rPr>
      <w:b/>
      <w:bCs/>
      <w:smallCaps/>
      <w:color w:val="0F4761" w:themeColor="accent1" w:themeShade="BF"/>
      <w:spacing w:val="5"/>
    </w:rPr>
  </w:style>
  <w:style w:type="paragraph" w:styleId="NormalWeb">
    <w:name w:val="Normal (Web)"/>
    <w:basedOn w:val="Normal"/>
    <w:uiPriority w:val="99"/>
    <w:semiHidden/>
    <w:unhideWhenUsed/>
    <w:rsid w:val="000B1A3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0B1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5378">
      <w:bodyDiv w:val="1"/>
      <w:marLeft w:val="0"/>
      <w:marRight w:val="0"/>
      <w:marTop w:val="0"/>
      <w:marBottom w:val="0"/>
      <w:divBdr>
        <w:top w:val="none" w:sz="0" w:space="0" w:color="auto"/>
        <w:left w:val="none" w:sz="0" w:space="0" w:color="auto"/>
        <w:bottom w:val="none" w:sz="0" w:space="0" w:color="auto"/>
        <w:right w:val="none" w:sz="0" w:space="0" w:color="auto"/>
      </w:divBdr>
    </w:div>
    <w:div w:id="1472595784">
      <w:bodyDiv w:val="1"/>
      <w:marLeft w:val="0"/>
      <w:marRight w:val="0"/>
      <w:marTop w:val="0"/>
      <w:marBottom w:val="0"/>
      <w:divBdr>
        <w:top w:val="none" w:sz="0" w:space="0" w:color="auto"/>
        <w:left w:val="none" w:sz="0" w:space="0" w:color="auto"/>
        <w:bottom w:val="none" w:sz="0" w:space="0" w:color="auto"/>
        <w:right w:val="none" w:sz="0" w:space="0" w:color="auto"/>
      </w:divBdr>
      <w:divsChild>
        <w:div w:id="1497383601">
          <w:marLeft w:val="0"/>
          <w:marRight w:val="0"/>
          <w:marTop w:val="0"/>
          <w:marBottom w:val="0"/>
          <w:divBdr>
            <w:top w:val="single" w:sz="2" w:space="0" w:color="E3E3E3"/>
            <w:left w:val="single" w:sz="2" w:space="0" w:color="E3E3E3"/>
            <w:bottom w:val="single" w:sz="2" w:space="0" w:color="E3E3E3"/>
            <w:right w:val="single" w:sz="2" w:space="0" w:color="E3E3E3"/>
          </w:divBdr>
          <w:divsChild>
            <w:div w:id="1355765498">
              <w:marLeft w:val="0"/>
              <w:marRight w:val="0"/>
              <w:marTop w:val="0"/>
              <w:marBottom w:val="0"/>
              <w:divBdr>
                <w:top w:val="single" w:sz="2" w:space="0" w:color="E3E3E3"/>
                <w:left w:val="single" w:sz="2" w:space="0" w:color="E3E3E3"/>
                <w:bottom w:val="single" w:sz="2" w:space="0" w:color="E3E3E3"/>
                <w:right w:val="single" w:sz="2" w:space="0" w:color="E3E3E3"/>
              </w:divBdr>
              <w:divsChild>
                <w:div w:id="1875730888">
                  <w:marLeft w:val="0"/>
                  <w:marRight w:val="0"/>
                  <w:marTop w:val="0"/>
                  <w:marBottom w:val="0"/>
                  <w:divBdr>
                    <w:top w:val="single" w:sz="2" w:space="0" w:color="E3E3E3"/>
                    <w:left w:val="single" w:sz="2" w:space="0" w:color="E3E3E3"/>
                    <w:bottom w:val="single" w:sz="2" w:space="0" w:color="E3E3E3"/>
                    <w:right w:val="single" w:sz="2" w:space="0" w:color="E3E3E3"/>
                  </w:divBdr>
                  <w:divsChild>
                    <w:div w:id="308827458">
                      <w:marLeft w:val="0"/>
                      <w:marRight w:val="0"/>
                      <w:marTop w:val="0"/>
                      <w:marBottom w:val="0"/>
                      <w:divBdr>
                        <w:top w:val="single" w:sz="2" w:space="0" w:color="E3E3E3"/>
                        <w:left w:val="single" w:sz="2" w:space="0" w:color="E3E3E3"/>
                        <w:bottom w:val="single" w:sz="2" w:space="0" w:color="E3E3E3"/>
                        <w:right w:val="single" w:sz="2" w:space="0" w:color="E3E3E3"/>
                      </w:divBdr>
                      <w:divsChild>
                        <w:div w:id="466893335">
                          <w:marLeft w:val="0"/>
                          <w:marRight w:val="0"/>
                          <w:marTop w:val="0"/>
                          <w:marBottom w:val="0"/>
                          <w:divBdr>
                            <w:top w:val="single" w:sz="2" w:space="0" w:color="E3E3E3"/>
                            <w:left w:val="single" w:sz="2" w:space="0" w:color="E3E3E3"/>
                            <w:bottom w:val="single" w:sz="2" w:space="0" w:color="E3E3E3"/>
                            <w:right w:val="single" w:sz="2" w:space="0" w:color="E3E3E3"/>
                          </w:divBdr>
                          <w:divsChild>
                            <w:div w:id="6465208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2939128">
                                  <w:marLeft w:val="0"/>
                                  <w:marRight w:val="0"/>
                                  <w:marTop w:val="0"/>
                                  <w:marBottom w:val="0"/>
                                  <w:divBdr>
                                    <w:top w:val="single" w:sz="2" w:space="0" w:color="E3E3E3"/>
                                    <w:left w:val="single" w:sz="2" w:space="0" w:color="E3E3E3"/>
                                    <w:bottom w:val="single" w:sz="2" w:space="0" w:color="E3E3E3"/>
                                    <w:right w:val="single" w:sz="2" w:space="0" w:color="E3E3E3"/>
                                  </w:divBdr>
                                  <w:divsChild>
                                    <w:div w:id="710155341">
                                      <w:marLeft w:val="0"/>
                                      <w:marRight w:val="0"/>
                                      <w:marTop w:val="0"/>
                                      <w:marBottom w:val="0"/>
                                      <w:divBdr>
                                        <w:top w:val="single" w:sz="2" w:space="0" w:color="E3E3E3"/>
                                        <w:left w:val="single" w:sz="2" w:space="0" w:color="E3E3E3"/>
                                        <w:bottom w:val="single" w:sz="2" w:space="0" w:color="E3E3E3"/>
                                        <w:right w:val="single" w:sz="2" w:space="0" w:color="E3E3E3"/>
                                      </w:divBdr>
                                      <w:divsChild>
                                        <w:div w:id="95296538">
                                          <w:marLeft w:val="0"/>
                                          <w:marRight w:val="0"/>
                                          <w:marTop w:val="0"/>
                                          <w:marBottom w:val="0"/>
                                          <w:divBdr>
                                            <w:top w:val="single" w:sz="2" w:space="0" w:color="E3E3E3"/>
                                            <w:left w:val="single" w:sz="2" w:space="0" w:color="E3E3E3"/>
                                            <w:bottom w:val="single" w:sz="2" w:space="0" w:color="E3E3E3"/>
                                            <w:right w:val="single" w:sz="2" w:space="0" w:color="E3E3E3"/>
                                          </w:divBdr>
                                          <w:divsChild>
                                            <w:div w:id="351226138">
                                              <w:marLeft w:val="0"/>
                                              <w:marRight w:val="0"/>
                                              <w:marTop w:val="0"/>
                                              <w:marBottom w:val="0"/>
                                              <w:divBdr>
                                                <w:top w:val="single" w:sz="2" w:space="0" w:color="E3E3E3"/>
                                                <w:left w:val="single" w:sz="2" w:space="0" w:color="E3E3E3"/>
                                                <w:bottom w:val="single" w:sz="2" w:space="0" w:color="E3E3E3"/>
                                                <w:right w:val="single" w:sz="2" w:space="0" w:color="E3E3E3"/>
                                              </w:divBdr>
                                              <w:divsChild>
                                                <w:div w:id="430400092">
                                                  <w:marLeft w:val="0"/>
                                                  <w:marRight w:val="0"/>
                                                  <w:marTop w:val="0"/>
                                                  <w:marBottom w:val="0"/>
                                                  <w:divBdr>
                                                    <w:top w:val="single" w:sz="2" w:space="0" w:color="E3E3E3"/>
                                                    <w:left w:val="single" w:sz="2" w:space="0" w:color="E3E3E3"/>
                                                    <w:bottom w:val="single" w:sz="2" w:space="0" w:color="E3E3E3"/>
                                                    <w:right w:val="single" w:sz="2" w:space="0" w:color="E3E3E3"/>
                                                  </w:divBdr>
                                                  <w:divsChild>
                                                    <w:div w:id="176090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5579957">
          <w:marLeft w:val="0"/>
          <w:marRight w:val="0"/>
          <w:marTop w:val="0"/>
          <w:marBottom w:val="0"/>
          <w:divBdr>
            <w:top w:val="none" w:sz="0" w:space="0" w:color="auto"/>
            <w:left w:val="none" w:sz="0" w:space="0" w:color="auto"/>
            <w:bottom w:val="none" w:sz="0" w:space="0" w:color="auto"/>
            <w:right w:val="none" w:sz="0" w:space="0" w:color="auto"/>
          </w:divBdr>
        </w:div>
      </w:divsChild>
    </w:div>
    <w:div w:id="1635063212">
      <w:bodyDiv w:val="1"/>
      <w:marLeft w:val="0"/>
      <w:marRight w:val="0"/>
      <w:marTop w:val="0"/>
      <w:marBottom w:val="0"/>
      <w:divBdr>
        <w:top w:val="none" w:sz="0" w:space="0" w:color="auto"/>
        <w:left w:val="none" w:sz="0" w:space="0" w:color="auto"/>
        <w:bottom w:val="none" w:sz="0" w:space="0" w:color="auto"/>
        <w:right w:val="none" w:sz="0" w:space="0" w:color="auto"/>
      </w:divBdr>
    </w:div>
    <w:div w:id="1683972227">
      <w:bodyDiv w:val="1"/>
      <w:marLeft w:val="0"/>
      <w:marRight w:val="0"/>
      <w:marTop w:val="0"/>
      <w:marBottom w:val="0"/>
      <w:divBdr>
        <w:top w:val="none" w:sz="0" w:space="0" w:color="auto"/>
        <w:left w:val="none" w:sz="0" w:space="0" w:color="auto"/>
        <w:bottom w:val="none" w:sz="0" w:space="0" w:color="auto"/>
        <w:right w:val="none" w:sz="0" w:space="0" w:color="auto"/>
      </w:divBdr>
    </w:div>
    <w:div w:id="20161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Muhammad (UMKC-Student)</dc:creator>
  <cp:keywords/>
  <dc:description/>
  <cp:lastModifiedBy>Tayyab, Muhammad (UMKC-Student)</cp:lastModifiedBy>
  <cp:revision>1</cp:revision>
  <dcterms:created xsi:type="dcterms:W3CDTF">2024-03-19T04:40:00Z</dcterms:created>
  <dcterms:modified xsi:type="dcterms:W3CDTF">2024-03-19T04:49:00Z</dcterms:modified>
</cp:coreProperties>
</file>