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C467E6" w14:textId="2BBC1D3A" w:rsidR="002A3126" w:rsidRPr="00B614FF" w:rsidRDefault="00B614FF" w:rsidP="00B614FF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lang w:val="en-PH"/>
        </w:rPr>
      </w:pPr>
      <w:r>
        <w:rPr>
          <w:rFonts w:ascii="Courier New" w:hAnsi="Courier New" w:cs="Courier New"/>
          <w:b/>
          <w:bCs/>
          <w:color w:val="000000"/>
          <w:sz w:val="23"/>
          <w:szCs w:val="23"/>
          <w:shd w:val="clear" w:color="auto" w:fill="FFFFFF"/>
        </w:rPr>
        <w:t>Online Health Checklist</w:t>
      </w:r>
    </w:p>
    <w:p w14:paraId="5AEFA2FF" w14:textId="77777777" w:rsidR="00B614FF" w:rsidRDefault="00B614FF" w:rsidP="00B614FF">
      <w:pPr>
        <w:pStyle w:val="ListParagraph"/>
        <w:jc w:val="both"/>
        <w:rPr>
          <w:rFonts w:ascii="Courier New" w:hAnsi="Courier New" w:cs="Courier New"/>
          <w:b/>
          <w:bCs/>
          <w:color w:val="000000"/>
          <w:sz w:val="23"/>
          <w:szCs w:val="23"/>
          <w:shd w:val="clear" w:color="auto" w:fill="FFFFFF"/>
        </w:rPr>
      </w:pPr>
    </w:p>
    <w:p w14:paraId="6AB9FFE7" w14:textId="10C1192E" w:rsidR="00B614FF" w:rsidRPr="00B614FF" w:rsidRDefault="00B614FF" w:rsidP="00B614FF">
      <w:pPr>
        <w:pStyle w:val="ListParagraph"/>
        <w:jc w:val="both"/>
        <w:rPr>
          <w:rFonts w:ascii="Courier New" w:hAnsi="Courier New" w:cs="Courier New"/>
          <w:b/>
          <w:bCs/>
          <w:lang w:val="en-PH"/>
        </w:rPr>
      </w:pPr>
      <w:r>
        <w:rPr>
          <w:rFonts w:ascii="Courier New" w:hAnsi="Courier New" w:cs="Courier New"/>
          <w:b/>
          <w:bCs/>
          <w:color w:val="000000"/>
          <w:sz w:val="23"/>
          <w:szCs w:val="23"/>
          <w:shd w:val="clear" w:color="auto" w:fill="FFFFFF"/>
        </w:rPr>
        <w:t>Entry:</w:t>
      </w:r>
    </w:p>
    <w:p w14:paraId="3998E36E" w14:textId="364CEDB3" w:rsidR="00BC644E" w:rsidRDefault="00B614FF" w:rsidP="00B614FF">
      <w:pPr>
        <w:ind w:firstLine="720"/>
        <w:rPr>
          <w:rFonts w:ascii="Courier New" w:hAnsi="Courier New" w:cs="Courier New"/>
          <w:b/>
          <w:bCs/>
          <w:noProof/>
        </w:rPr>
      </w:pPr>
      <w:r>
        <w:rPr>
          <w:rFonts w:ascii="Courier New" w:hAnsi="Courier New" w:cs="Courier New"/>
          <w:noProof/>
          <w:lang w:val="en-PH"/>
        </w:rPr>
        <w:drawing>
          <wp:inline distT="0" distB="0" distL="0" distR="0" wp14:anchorId="4A0A57C5" wp14:editId="5ECECCA3">
            <wp:extent cx="1426464" cy="2532888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253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3C6BE3D1" wp14:editId="5449D03C">
            <wp:extent cx="1426464" cy="2532888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253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  <w:noProof/>
        </w:rPr>
        <w:t xml:space="preserve"> </w:t>
      </w: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0F078DA4" wp14:editId="7B267FEF">
            <wp:extent cx="1426464" cy="2532888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253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B66E" w14:textId="0E90E9D8" w:rsidR="00B614FF" w:rsidRDefault="00B614FF" w:rsidP="00B614FF">
      <w:pPr>
        <w:ind w:firstLine="720"/>
        <w:rPr>
          <w:rFonts w:ascii="Courier New" w:hAnsi="Courier New" w:cs="Courier New"/>
          <w:b/>
          <w:bCs/>
          <w:noProof/>
        </w:rPr>
      </w:pPr>
      <w:r>
        <w:rPr>
          <w:rFonts w:ascii="Courier New" w:hAnsi="Courier New" w:cs="Courier New"/>
          <w:b/>
          <w:bCs/>
          <w:noProof/>
        </w:rPr>
        <w:t>Confirmation:</w:t>
      </w:r>
    </w:p>
    <w:p w14:paraId="6867C999" w14:textId="3684D6E8" w:rsidR="00B614FF" w:rsidRDefault="00B614FF" w:rsidP="00B614FF">
      <w:pPr>
        <w:ind w:firstLine="720"/>
        <w:rPr>
          <w:rFonts w:ascii="Courier New" w:hAnsi="Courier New" w:cs="Courier New"/>
          <w:b/>
          <w:bCs/>
          <w:noProof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115342E4" wp14:editId="66DD68F7">
            <wp:extent cx="1426464" cy="2532888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253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  <w:noProof/>
        </w:rPr>
        <w:tab/>
      </w: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55826DFC" wp14:editId="2150DEEC">
            <wp:extent cx="1426464" cy="2532888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253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4D96" w14:textId="2A71C76C" w:rsidR="00B614FF" w:rsidRDefault="00B614FF" w:rsidP="00B614FF">
      <w:pPr>
        <w:ind w:firstLine="720"/>
        <w:rPr>
          <w:rFonts w:ascii="Courier New" w:hAnsi="Courier New" w:cs="Courier New"/>
          <w:b/>
          <w:bCs/>
          <w:noProof/>
        </w:rPr>
      </w:pPr>
    </w:p>
    <w:p w14:paraId="69FC4DDA" w14:textId="567641D9" w:rsidR="00F85C5E" w:rsidRDefault="00B614FF" w:rsidP="00B614FF">
      <w:pPr>
        <w:ind w:left="720" w:firstLine="720"/>
        <w:jc w:val="both"/>
        <w:rPr>
          <w:rFonts w:ascii="Courier New" w:hAnsi="Courier New" w:cs="Courier New"/>
          <w:b/>
          <w:bCs/>
          <w:noProof/>
        </w:rPr>
      </w:pPr>
      <w:r>
        <w:rPr>
          <w:rFonts w:ascii="Courier New" w:hAnsi="Courier New" w:cs="Courier New"/>
          <w:b/>
          <w:bCs/>
          <w:noProof/>
        </w:rPr>
        <w:t xml:space="preserve">The health checklist form was translated to an online version. Wherein our clients can now submit their health checklist using their mobile phone. </w:t>
      </w:r>
      <w:r w:rsidR="009908A8">
        <w:rPr>
          <w:rFonts w:ascii="Courier New" w:hAnsi="Courier New" w:cs="Courier New"/>
          <w:b/>
          <w:bCs/>
          <w:noProof/>
        </w:rPr>
        <w:t>On</w:t>
      </w:r>
      <w:r>
        <w:rPr>
          <w:rFonts w:ascii="Courier New" w:hAnsi="Courier New" w:cs="Courier New"/>
          <w:b/>
          <w:bCs/>
          <w:noProof/>
        </w:rPr>
        <w:t xml:space="preserve"> the implementation of this app, every branch will have a QR Code which contains the link for the online health checklist. They have to scan the code to redirect on the page where they can fill up the checklist.</w:t>
      </w:r>
      <w:r w:rsidR="009908A8">
        <w:rPr>
          <w:rFonts w:ascii="Courier New" w:hAnsi="Courier New" w:cs="Courier New"/>
          <w:b/>
          <w:bCs/>
          <w:noProof/>
        </w:rPr>
        <w:t xml:space="preserve"> The screenshots above is a sample entry and a confirmation upon submission.</w:t>
      </w:r>
    </w:p>
    <w:p w14:paraId="11C91753" w14:textId="77777777" w:rsidR="00F85C5E" w:rsidRDefault="00F85C5E">
      <w:pPr>
        <w:rPr>
          <w:rFonts w:ascii="Courier New" w:hAnsi="Courier New" w:cs="Courier New"/>
          <w:b/>
          <w:bCs/>
          <w:noProof/>
        </w:rPr>
      </w:pPr>
      <w:r>
        <w:rPr>
          <w:rFonts w:ascii="Courier New" w:hAnsi="Courier New" w:cs="Courier New"/>
          <w:b/>
          <w:bCs/>
          <w:noProof/>
        </w:rPr>
        <w:br w:type="page"/>
      </w:r>
    </w:p>
    <w:p w14:paraId="12BC2223" w14:textId="293F0B5C" w:rsidR="00B614FF" w:rsidRDefault="00F85C5E" w:rsidP="00F85C5E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noProof/>
        </w:rPr>
      </w:pPr>
      <w:r>
        <w:rPr>
          <w:rFonts w:ascii="Courier New" w:hAnsi="Courier New" w:cs="Courier New"/>
          <w:b/>
          <w:bCs/>
          <w:noProof/>
        </w:rPr>
        <w:lastRenderedPageBreak/>
        <w:t>Allocate Inventory for SP Customer Order</w:t>
      </w:r>
    </w:p>
    <w:p w14:paraId="079258AD" w14:textId="77777777" w:rsidR="00F85C5E" w:rsidRPr="00F85C5E" w:rsidRDefault="00F85C5E" w:rsidP="00F85C5E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noProof/>
        </w:rPr>
      </w:pPr>
      <w:r w:rsidRPr="00F85C5E">
        <w:rPr>
          <w:rFonts w:ascii="Courier New" w:hAnsi="Courier New" w:cs="Courier New"/>
          <w:b/>
          <w:bCs/>
          <w:noProof/>
        </w:rPr>
        <w:t>CarTrade Credit Application</w:t>
      </w:r>
    </w:p>
    <w:p w14:paraId="72A38E2D" w14:textId="7B5E553B" w:rsidR="00F85C5E" w:rsidRPr="00F85C5E" w:rsidRDefault="00F85C5E" w:rsidP="00F85C5E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noProof/>
        </w:rPr>
      </w:pPr>
      <w:r>
        <w:rPr>
          <w:rFonts w:ascii="Courier New" w:hAnsi="Courier New" w:cs="Courier New"/>
          <w:b/>
          <w:bCs/>
          <w:noProof/>
        </w:rPr>
        <w:t>General Journal</w:t>
      </w:r>
    </w:p>
    <w:p w14:paraId="5DCA9516" w14:textId="3FC6646E" w:rsidR="00B614FF" w:rsidRDefault="00B614FF" w:rsidP="00BC644E">
      <w:pPr>
        <w:rPr>
          <w:rFonts w:ascii="Courier New" w:hAnsi="Courier New" w:cs="Courier New"/>
          <w:b/>
          <w:bCs/>
          <w:noProof/>
        </w:rPr>
      </w:pPr>
    </w:p>
    <w:p w14:paraId="390797F8" w14:textId="77777777" w:rsidR="00B614FF" w:rsidRPr="00BC644E" w:rsidRDefault="00B614FF" w:rsidP="00BC644E">
      <w:pPr>
        <w:rPr>
          <w:rFonts w:ascii="Courier New" w:hAnsi="Courier New" w:cs="Courier New"/>
          <w:b/>
          <w:bCs/>
        </w:rPr>
      </w:pPr>
    </w:p>
    <w:sectPr w:rsidR="00B614FF" w:rsidRPr="00BC6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763618"/>
    <w:multiLevelType w:val="hybridMultilevel"/>
    <w:tmpl w:val="838C0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75"/>
    <w:rsid w:val="000B7527"/>
    <w:rsid w:val="002A3126"/>
    <w:rsid w:val="002A71AF"/>
    <w:rsid w:val="003B15C1"/>
    <w:rsid w:val="004048F0"/>
    <w:rsid w:val="004175D2"/>
    <w:rsid w:val="00481705"/>
    <w:rsid w:val="004A1C3C"/>
    <w:rsid w:val="005807BF"/>
    <w:rsid w:val="00683EDD"/>
    <w:rsid w:val="006B007A"/>
    <w:rsid w:val="00742D6A"/>
    <w:rsid w:val="007A799A"/>
    <w:rsid w:val="007D70BC"/>
    <w:rsid w:val="009908A8"/>
    <w:rsid w:val="009966BF"/>
    <w:rsid w:val="00A34F25"/>
    <w:rsid w:val="00A6412A"/>
    <w:rsid w:val="00B11D5B"/>
    <w:rsid w:val="00B614FF"/>
    <w:rsid w:val="00B74A75"/>
    <w:rsid w:val="00BB0AB2"/>
    <w:rsid w:val="00BC644E"/>
    <w:rsid w:val="00BE18F2"/>
    <w:rsid w:val="00EC5C64"/>
    <w:rsid w:val="00F8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B98B"/>
  <w15:chartTrackingRefBased/>
  <w15:docId w15:val="{4A0806B1-23CD-44B2-B3A4-FD399293D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Cuison</dc:creator>
  <cp:keywords/>
  <dc:description/>
  <cp:lastModifiedBy>Michael Cuison</cp:lastModifiedBy>
  <cp:revision>5</cp:revision>
  <dcterms:created xsi:type="dcterms:W3CDTF">2021-01-10T12:27:00Z</dcterms:created>
  <dcterms:modified xsi:type="dcterms:W3CDTF">2021-01-10T12:38:00Z</dcterms:modified>
</cp:coreProperties>
</file>