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vertAnchor="page" w:horzAnchor="page" w:tblpX="461" w:tblpY="15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17145</wp:posOffset>
                  </wp:positionV>
                  <wp:extent cx="865505" cy="708025"/>
                  <wp:effectExtent l="0" t="0" r="10795" b="1587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708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/>
                <w:sz w:val="26"/>
                <w:szCs w:val="26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tbl>
      <w:tblPr>
        <w:tblStyle w:val="6"/>
        <w:tblpPr w:vertAnchor="page" w:horzAnchor="page" w:tblpX="274" w:tblpY="1618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</w:rPr>
            </w:pPr>
            <w:r>
              <w:rPr>
                <w:rFonts w:ascii="Arial"/>
                <w:b/>
              </w:rPr>
              <w:t>O.S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</w:rPr>
            </w:pPr>
            <w:r>
              <w:rPr>
                <w:rFonts w:hint="default" w:ascii="Vrinda" w:hAnsi="Vrinda" w:eastAsia="Calibri"/>
                <w:shd w:val="clear" w:color="auto" w:fill="auto"/>
                <w:lang w:val="en-GB" w:eastAsia="en-GB"/>
              </w:rPr>
              <w:t>DR-2.0</w:t>
            </w:r>
            <w:r>
              <w:rPr>
                <w:rFonts w:hint="default" w:ascii="Vrinda" w:hAnsi="Vrinda" w:eastAsia="Calibri"/>
                <w:shd w:val="clear" w:color="auto" w:fill="auto"/>
                <w:lang w:val="en-US" w:eastAsia="en-GB"/>
              </w:rPr>
              <w:t>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</w:rPr>
            </w:pPr>
            <w:r>
              <w:rPr>
                <w:rFonts w:hint="default" w:ascii="Arial"/>
                <w:b/>
                <w:lang w:val="en-US"/>
              </w:rPr>
              <w:t>27</w:t>
            </w:r>
            <w:r>
              <w:rPr>
                <w:rFonts w:ascii="Arial"/>
                <w:b/>
              </w:rPr>
              <w:t>/0</w:t>
            </w:r>
            <w:r>
              <w:rPr>
                <w:rFonts w:hint="default" w:ascii="Arial"/>
                <w:b/>
                <w:lang w:val="en-US"/>
              </w:rPr>
              <w:t>4</w:t>
            </w:r>
            <w:r>
              <w:rPr>
                <w:rFonts w:ascii="Arial"/>
                <w:b/>
              </w:rPr>
              <w:t>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</w:rPr>
            </w:pPr>
            <w:r>
              <w:rPr>
                <w:rFonts w:ascii="Arial"/>
                <w:b/>
              </w:rPr>
              <w:t>700/800 $</w:t>
            </w:r>
          </w:p>
        </w:tc>
      </w:tr>
    </w:tbl>
    <w:p>
      <w:r>
        <w:pict>
          <v:shape id="_x0000_s2050" o:spid="_x0000_s2050" o:spt="202" type="#_x0000_t202" style="position:absolute;left:0pt;margin-left:447.45pt;margin-top:56.1pt;height:99.55pt;width:106.65pt;z-index:251659264;mso-width-relative:margin;mso-height-relative:margin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rFonts w:asciiTheme="minorBidi" w:hAnsiTheme="minorBidi"/>
                    </w:rPr>
                  </w:pPr>
                </w:p>
              </w:txbxContent>
            </v:textbox>
          </v:shape>
        </w:pict>
      </w:r>
    </w:p>
    <w:p/>
    <w:tbl>
      <w:tblPr>
        <w:tblStyle w:val="6"/>
        <w:tblpPr w:vertAnchor="page" w:horzAnchor="page" w:tblpX="199" w:tblpY="33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  <w:szCs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Ragab Mahmoud Ragab Ismail Ali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27/7/84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</w:rPr>
              <w:t xml:space="preserve">Single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</w:rPr>
              <w:t>Married       y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  <w:szCs w:val="18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/>
              </w:rPr>
              <w:t xml:space="preserve">social work Alexandria college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</w:rPr>
              <w:t>Marline Test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Issued By 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Fluent        y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Good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Average 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Poor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Fluent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Good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Average 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Poor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17 mandara Alexandria, Egypt.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ragab.alsawy@hotmail.com ragabalsawy@gmail.com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>01224172685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  <w:szCs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sz w:val="16"/>
                <w:szCs w:val="16"/>
              </w:rPr>
              <w:t>A32908484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sz w:val="16"/>
                <w:szCs w:val="16"/>
              </w:rPr>
              <w:t>25/01/2023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sz w:val="16"/>
                <w:szCs w:val="16"/>
              </w:rPr>
              <w:t>24/01/2030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  <w:r>
              <w:t xml:space="preserve"> 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sz w:val="16"/>
                <w:szCs w:val="16"/>
              </w:rPr>
              <w:t>S00008004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sz w:val="16"/>
                <w:szCs w:val="16"/>
              </w:rPr>
              <w:t>23/06/2020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/>
                <w:sz w:val="16"/>
                <w:szCs w:val="16"/>
              </w:rPr>
              <w:t>21/06/2025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rPr>
                <w:szCs w:val="22"/>
              </w:rP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</w:rPr>
              <w:t>161108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</w:rPr>
              <w:t>28/06/2020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</w:rPr>
              <w:t>27/06/2022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</w:rPr>
              <w:t>Sinovac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</w:rPr>
              <w:t>09/02/2022</w:t>
            </w:r>
          </w:p>
          <w:p>
            <w:pPr>
              <w:rPr>
                <w:rFonts w:ascii="Arial" w:hAnsi="Arial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</w:rPr>
              <w:t>12/01/2022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</w:tr>
    </w:tbl>
    <w:p/>
    <w:p>
      <w:p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</w:sectPr>
      </w:pPr>
      <w:bookmarkStart w:id="1" w:name="_GoBack"/>
      <w:bookmarkEnd w:id="1"/>
    </w:p>
    <w:tbl>
      <w:tblPr>
        <w:tblStyle w:val="6"/>
        <w:tblpPr w:horzAnchor="margin" w:tblpXSpec="center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2379/20/EG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29/1/2020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22/1/2025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2379/20/EG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29/1/2020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22/1/2025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2379/20/EG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29/1/2020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22/1/2025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2379/20/EG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29/1/2020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22/1/2025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08012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3/2/2022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2/4/2024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EGYPTIAN AUTHORITY FOR MARITIME SAFTY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2379/20/EG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29/12020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22/1/2025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NR2477069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14/10/2020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15/10/2025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H0012164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24/01/2023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24/01/2028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NR242372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12/7/2020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14/7/2025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NAVAL POST-GRADUATE STUDIES 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</w:tbl>
    <w:p>
      <w:pPr>
        <w:sectPr>
          <w:pgSz w:w="11906" w:h="16838"/>
          <w:pgMar w:top="-701" w:right="424" w:bottom="284" w:left="426" w:header="180" w:footer="301" w:gutter="0"/>
          <w:cols w:space="708" w:num="1"/>
          <w:bidi/>
        </w:sectPr>
      </w:pPr>
    </w:p>
    <w:tbl>
      <w:tblPr>
        <w:tblStyle w:val="6"/>
        <w:tblpPr w:horzAnchor="margin" w:tblpXSpec="center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</w:rPr>
            </w:pPr>
            <w:r>
              <w:rPr>
                <w:rFonts w:ascii="Arial" w:hAnsi="Arial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Espansh treading company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A/B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sea music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14/02/2022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0612/2022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11M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G Caeg9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8355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Mak8m32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3520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A/B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Haj Abdullah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18/05/2021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24/122021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8M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G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one diesel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2020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 xml:space="preserve">sea breeze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o.s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sea breeze 44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12/09/2020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sz w:val="18"/>
                <w:szCs w:val="18"/>
              </w:rPr>
              <w:t>29/02/2021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bookmarkStart w:id="0" w:name="Text2"/>
            <w:r>
              <w:rPr>
                <w:rFonts w:ascii="Arial" w:hAnsi="Arial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</w:tbl>
    <w:p/>
    <w:sectPr>
      <w:pgSz w:w="16838" w:h="11906"/>
      <w:pgMar w:top="425" w:right="284" w:bottom="425" w:left="567" w:header="709" w:footer="709" w:gutter="0"/>
      <w:cols w:space="708" w:num="1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2E6D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728B6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17040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25320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51D8B"/>
    <w:rsid w:val="00F63B83"/>
    <w:rsid w:val="00F91172"/>
    <w:rsid w:val="00F96F89"/>
    <w:rsid w:val="00FA0686"/>
    <w:rsid w:val="00FD473A"/>
    <w:rsid w:val="00FE5B10"/>
    <w:rsid w:val="00FF1D26"/>
    <w:rsid w:val="04095EA5"/>
    <w:rsid w:val="13684491"/>
    <w:rsid w:val="4A181A4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18B30F-1802-4960-BA27-9C0D2111F3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6</Pages>
  <Words>854</Words>
  <Characters>4872</Characters>
  <Lines>40</Lines>
  <Paragraphs>11</Paragraphs>
  <TotalTime>1</TotalTime>
  <ScaleCrop>false</ScaleCrop>
  <LinksUpToDate>false</LinksUpToDate>
  <CharactersWithSpaces>5715</CharactersWithSpaces>
  <Application>WPS Office_11.2.0.11536_F1E327BC-269C-435d-A152-05C5408002CA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2023-04-27T10:23:37Z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66730F687176402784EE6967C2FD51F9</vt:lpwstr>
  </property>
</Properties>
</file>