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lang w:val="en-US" w:eastAsia="en-US"/>
              </w:rPr>
              <w:drawing>
                <wp:inline distT="0" distB="0" distL="0" distR="0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Tahoma"/>
                <w:lang w:val="en-US" w:eastAsia="en-US"/>
              </w:rPr>
              <w:drawing>
                <wp:inline distT="0" distB="0" distL="0" distR="0">
                  <wp:extent cx="1303020" cy="758190"/>
                  <wp:effectExtent l="0" t="0" r="0" b="0"/>
                  <wp:docPr id="3" name="Picture 1" descr="6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6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913" cy="75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1415" cy="1142365"/>
                                  <wp:effectExtent l="0" t="0" r="635" b="63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1436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25pt;margin-top:55.35pt;height:104.7pt;width:106.65pt;z-index:251659264;mso-width-relative:page;mso-height-relative:page;" fillcolor="#FFFFFF" filled="t" stroked="t" coordsize="21600,21600" o:gfxdata="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sCWivaAAAADAEAAA8AAAAAAAAAAQAgAAAAIgAAAGRycy9kb3ducmV2&#10;LnhtbFBLAQIUABQAAAAIAIdO4kDgvT3QMwIAAIcEAAAOAAAAAAAAAAEAIAAAACk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1415" cy="1142365"/>
                            <wp:effectExtent l="0" t="0" r="635" b="63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1436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EO-2.003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02-06-2022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ABD EL FATTAH SALAMA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55 Ali Khalefast, / El 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2" w:colLast="4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mohmarine@outlook.com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01152244280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pl-PL"/>
              </w:rPr>
              <w:t>A27435111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20/01/2021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19/01/2028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EL 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S00012814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31/01/2021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30/12/2025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4270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27/01/2021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30/12/2025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1058/21/EG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4/01/2026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1076/21/EG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6/01/2026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173/21/EG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30/12/2025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2793/21/EG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20/01/2026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7178/21/EG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20/2/2021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17/2/2024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1457/21/EG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12/01/2021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54668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27/11/2016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721/21/EG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6/01/2021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334/21/EG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4/01/2021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44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36"/>
        <w:gridCol w:w="129"/>
        <w:gridCol w:w="913"/>
        <w:gridCol w:w="1648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408"/>
        <w:gridCol w:w="135"/>
        <w:gridCol w:w="51"/>
        <w:gridCol w:w="129"/>
        <w:gridCol w:w="119"/>
        <w:gridCol w:w="558"/>
        <w:gridCol w:w="745"/>
        <w:gridCol w:w="824"/>
        <w:gridCol w:w="274"/>
        <w:gridCol w:w="425"/>
        <w:gridCol w:w="567"/>
        <w:gridCol w:w="153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4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 ABD EL FATTAH SALAMA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lang w:val="en-US"/>
              </w:rPr>
              <w:t xml:space="preserve"> Eng.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>
              <w:rPr>
                <w:rFonts w:ascii="Arial" w:hAnsi="Arial"/>
                <w:lang w:val="en-US" w:bidi="ar-EG"/>
              </w:rPr>
              <w:t xml:space="preserve">  EO-2.003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7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5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913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201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70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92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226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567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6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NATIONAL NAVIGATION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4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th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WADI HALFA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03/09/2009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28/03/2010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6.25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31948 34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SULZER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MARDIVE AND OIL SERVICES</w:t>
            </w:r>
          </w:p>
        </w:tc>
        <w:tc>
          <w:tcPr>
            <w:tcW w:w="91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3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SUKHNAII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01/10/2010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31/12/2011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14.29</w:t>
            </w:r>
          </w:p>
        </w:tc>
        <w:tc>
          <w:tcPr>
            <w:tcW w:w="170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AHTS</w:t>
            </w:r>
          </w:p>
        </w:tc>
        <w:tc>
          <w:tcPr>
            <w:tcW w:w="99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1,857</w:t>
            </w:r>
          </w:p>
        </w:tc>
        <w:tc>
          <w:tcPr>
            <w:tcW w:w="226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2Xdaihatsu (6 DNV_26A)</w:t>
            </w:r>
          </w:p>
        </w:tc>
        <w:tc>
          <w:tcPr>
            <w:tcW w:w="56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SUBSEA PETROLEUM</w:t>
            </w:r>
          </w:p>
        </w:tc>
        <w:tc>
          <w:tcPr>
            <w:tcW w:w="91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3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SUKHNAII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01</w:t>
            </w: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/01/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09/03/2016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50.8</w:t>
            </w:r>
          </w:p>
        </w:tc>
        <w:tc>
          <w:tcPr>
            <w:tcW w:w="170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AHTS</w:t>
            </w:r>
          </w:p>
        </w:tc>
        <w:tc>
          <w:tcPr>
            <w:tcW w:w="99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1,857</w:t>
            </w:r>
          </w:p>
        </w:tc>
        <w:tc>
          <w:tcPr>
            <w:tcW w:w="226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2Xdaihatsu (6 DNV_26A)</w:t>
            </w:r>
          </w:p>
        </w:tc>
        <w:tc>
          <w:tcPr>
            <w:tcW w:w="56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I.P.C MARINE</w:t>
            </w:r>
          </w:p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SERVICES L.L.C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nd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SAMANTA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04/02/2016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08/11/2016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9.4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39110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DU-SULZER 6RTA-52</w:t>
            </w:r>
          </w:p>
        </w:tc>
        <w:tc>
          <w:tcPr>
            <w:tcW w:w="567" w:type="dxa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" w:hRule="atLeast"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I.P.C MARINE</w:t>
            </w:r>
          </w:p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SERVICES L.L.C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nd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LIWA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20/01/2017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09/11/2017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9.19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70728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DU-SULZER 6RTA-62</w:t>
            </w:r>
          </w:p>
        </w:tc>
        <w:tc>
          <w:tcPr>
            <w:tcW w:w="567" w:type="dxa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I.P.C MARINE</w:t>
            </w:r>
          </w:p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SERVICES L.L.C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nd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LIWA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11/01/2018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01/11/2018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9.20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70728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DU-SULZER 6RTA-62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I.P.C MARINE</w:t>
            </w:r>
          </w:p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SERVICES L.L.C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nd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SAMANTA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01/03/2019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24/11/2019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8.23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39110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DU-SULZER 6RTA-52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I.P.C MARINE</w:t>
            </w:r>
          </w:p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SERVICES L.L.C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nd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Eng.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LIWA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15</w:t>
            </w: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/03/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03/12/2020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8.18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70728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DU-SULZER 6RTA-62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NATIONAL NAVIGATION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3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 xml:space="preserve">rd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Eng.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WADI SAFAGA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12/02/2021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03/06/2021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3.21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80443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MAN B&amp;W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NATIONAL NAVIGATION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3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 xml:space="preserve"> Eng</w:t>
            </w:r>
          </w:p>
        </w:tc>
        <w:tc>
          <w:tcPr>
            <w:tcW w:w="2201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WADI ALKARNAK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05/07/2021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24/02</w:t>
            </w: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/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7.19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BULK</w:t>
            </w:r>
            <w:r>
              <w:t xml:space="preserve"> </w:t>
            </w:r>
            <w:r>
              <w:rPr>
                <w:rStyle w:val="17"/>
                <w:rFonts w:asciiTheme="minorBidi" w:hAnsiTheme="minorBidi" w:cstheme="minorBidi"/>
                <w:b w:val="0"/>
                <w:sz w:val="18"/>
                <w:szCs w:val="18"/>
              </w:rPr>
              <w:t>CARRIER</w:t>
            </w:r>
          </w:p>
        </w:tc>
        <w:tc>
          <w:tcPr>
            <w:tcW w:w="992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70000</w:t>
            </w:r>
          </w:p>
        </w:tc>
        <w:tc>
          <w:tcPr>
            <w:tcW w:w="226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MAN B&amp;W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0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0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67" w:type="dxa"/>
            <w:gridSpan w:val="30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201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center" w:pos="5528"/>
        <w:tab w:val="right" w:pos="8306"/>
      </w:tabs>
      <w:jc w:val="right"/>
    </w:pPr>
    <w:sdt>
      <w:sdtPr>
        <w:id w:val="-1669238322"/>
        <w:docPartObj>
          <w:docPartGallery w:val="AutoText"/>
        </w:docPartObj>
      </w:sdt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</w:t>
        </w:r>
        <w:r>
          <w:t>SMA/CMF/01</w:t>
        </w:r>
      </w:sdtContent>
    </w:sdt>
  </w:p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448A"/>
    <w:rsid w:val="00035B69"/>
    <w:rsid w:val="00036DF3"/>
    <w:rsid w:val="00040D1F"/>
    <w:rsid w:val="00041792"/>
    <w:rsid w:val="000615D4"/>
    <w:rsid w:val="000654C2"/>
    <w:rsid w:val="000B395A"/>
    <w:rsid w:val="000C67C3"/>
    <w:rsid w:val="000E7491"/>
    <w:rsid w:val="000F2527"/>
    <w:rsid w:val="000F70D4"/>
    <w:rsid w:val="00101171"/>
    <w:rsid w:val="00104C87"/>
    <w:rsid w:val="00156339"/>
    <w:rsid w:val="00164644"/>
    <w:rsid w:val="00177160"/>
    <w:rsid w:val="00192221"/>
    <w:rsid w:val="001A490E"/>
    <w:rsid w:val="001D7C76"/>
    <w:rsid w:val="001E04BE"/>
    <w:rsid w:val="001F228F"/>
    <w:rsid w:val="002519A2"/>
    <w:rsid w:val="00281EF2"/>
    <w:rsid w:val="002903F4"/>
    <w:rsid w:val="002A0BCB"/>
    <w:rsid w:val="002B530F"/>
    <w:rsid w:val="002E0CF9"/>
    <w:rsid w:val="00300A80"/>
    <w:rsid w:val="00324A23"/>
    <w:rsid w:val="003629BF"/>
    <w:rsid w:val="003A2858"/>
    <w:rsid w:val="003C1AD4"/>
    <w:rsid w:val="003E3A90"/>
    <w:rsid w:val="003E5832"/>
    <w:rsid w:val="00452FFC"/>
    <w:rsid w:val="00475AB5"/>
    <w:rsid w:val="004B52B6"/>
    <w:rsid w:val="004C2EB2"/>
    <w:rsid w:val="004C444E"/>
    <w:rsid w:val="00501E48"/>
    <w:rsid w:val="005309D1"/>
    <w:rsid w:val="005633D0"/>
    <w:rsid w:val="00572BD4"/>
    <w:rsid w:val="00574528"/>
    <w:rsid w:val="005803E0"/>
    <w:rsid w:val="00583E1F"/>
    <w:rsid w:val="005E6A91"/>
    <w:rsid w:val="005F4599"/>
    <w:rsid w:val="00626183"/>
    <w:rsid w:val="006306DF"/>
    <w:rsid w:val="0063343B"/>
    <w:rsid w:val="0069082C"/>
    <w:rsid w:val="006B124D"/>
    <w:rsid w:val="006F225B"/>
    <w:rsid w:val="006F6379"/>
    <w:rsid w:val="00723ECE"/>
    <w:rsid w:val="0073471A"/>
    <w:rsid w:val="0075699F"/>
    <w:rsid w:val="00765F74"/>
    <w:rsid w:val="007D2A3D"/>
    <w:rsid w:val="007D2DAE"/>
    <w:rsid w:val="007F5672"/>
    <w:rsid w:val="008302F0"/>
    <w:rsid w:val="00841265"/>
    <w:rsid w:val="008E0FA3"/>
    <w:rsid w:val="008E79E9"/>
    <w:rsid w:val="00900C24"/>
    <w:rsid w:val="00902FF7"/>
    <w:rsid w:val="0092439A"/>
    <w:rsid w:val="00932DB1"/>
    <w:rsid w:val="00937EC7"/>
    <w:rsid w:val="00950D6F"/>
    <w:rsid w:val="009655F9"/>
    <w:rsid w:val="00980E3A"/>
    <w:rsid w:val="009823FE"/>
    <w:rsid w:val="00982E2A"/>
    <w:rsid w:val="00985647"/>
    <w:rsid w:val="009B59A8"/>
    <w:rsid w:val="009D126C"/>
    <w:rsid w:val="00A7396A"/>
    <w:rsid w:val="00A7593B"/>
    <w:rsid w:val="00A807CD"/>
    <w:rsid w:val="00AB2A23"/>
    <w:rsid w:val="00AB487E"/>
    <w:rsid w:val="00AD216B"/>
    <w:rsid w:val="00B439AE"/>
    <w:rsid w:val="00B50505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62B0"/>
    <w:rsid w:val="00CF7589"/>
    <w:rsid w:val="00D43A14"/>
    <w:rsid w:val="00D44D53"/>
    <w:rsid w:val="00D51B6F"/>
    <w:rsid w:val="00D57911"/>
    <w:rsid w:val="00D83D8A"/>
    <w:rsid w:val="00D959AC"/>
    <w:rsid w:val="00DA08FB"/>
    <w:rsid w:val="00DD487F"/>
    <w:rsid w:val="00E04CED"/>
    <w:rsid w:val="00E95193"/>
    <w:rsid w:val="00ED315D"/>
    <w:rsid w:val="00EE62A6"/>
    <w:rsid w:val="00EE6EF6"/>
    <w:rsid w:val="00EF6343"/>
    <w:rsid w:val="00F33C5C"/>
    <w:rsid w:val="00F369AD"/>
    <w:rsid w:val="00F37C42"/>
    <w:rsid w:val="00F45309"/>
    <w:rsid w:val="00F91172"/>
    <w:rsid w:val="00F96F89"/>
    <w:rsid w:val="00FA0686"/>
    <w:rsid w:val="00FD473A"/>
    <w:rsid w:val="00FE5B10"/>
    <w:rsid w:val="00FF1D26"/>
    <w:rsid w:val="4FD3467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fontstyle01"/>
    <w:basedOn w:val="5"/>
    <w:uiPriority w:val="0"/>
    <w:rPr>
      <w:rFonts w:hint="default" w:ascii="TimesNewRomanPS-BoldMT" w:hAnsi="TimesNewRomanPS-BoldMT"/>
      <w:b/>
      <w:bCs/>
      <w:color w:val="000000"/>
      <w:sz w:val="24"/>
      <w:szCs w:val="24"/>
    </w:rPr>
  </w:style>
  <w:style w:type="character" w:customStyle="1" w:styleId="18">
    <w:name w:val="fontstyle11"/>
    <w:basedOn w:val="5"/>
    <w:uiPriority w:val="0"/>
    <w:rPr>
      <w:rFonts w:hint="default" w:ascii="TimesNewRomanPS-BoldMT" w:hAnsi="TimesNewRomanPS-BoldMT"/>
      <w:b/>
      <w:bCs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82770A-D252-455A-8671-33397DE06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930</Words>
  <Characters>5303</Characters>
  <Lines>44</Lines>
  <Paragraphs>12</Paragraphs>
  <TotalTime>21</TotalTime>
  <ScaleCrop>false</ScaleCrop>
  <LinksUpToDate>false</LinksUpToDate>
  <CharactersWithSpaces>6221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2022-05-11T12:45:00Z</dcterms:created>
  <dc:creator>Computec</dc:creator>
  <cp:lastModifiedBy>Sakr Manning Agency</cp:lastModifiedBy>
  <cp:lastPrinted>2022-05-28T12:16:00Z</cp:lastPrinted>
  <dcterms:modified xsi:type="dcterms:W3CDTF">2023-03-28T12:07:50Z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AF76C3EE5CA244EC824E1BDAE8E6D446</vt:lpwstr>
  </property>
</Properties>
</file>