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پروپوزال پروژه: AgentGuard</w:t>
      </w:r>
    </w:p>
    <w:p>
      <w:r>
        <w:t>آخرین ویرایش: اردیبهشت ۱۴۰۵</w:t>
      </w:r>
    </w:p>
    <w:p>
      <w:pPr>
        <w:pStyle w:val="Heading1"/>
      </w:pPr>
      <w:r>
        <w:t>۱. خلاصه اجرایی</w:t>
      </w:r>
    </w:p>
    <w:p>
      <w:r>
        <w:t>AgentGuard یک لایه policy-as-code و runtime protection برای AI coding agents است. هدف، ایجاد یک کانفیگ واحد از ترجیحات توسعه‌دهنده و قوانین عملیاتی است که بتواند برای همه agentهای کدنویسی (Codex, Claude Code, Cursor, OpenCode, Cline و …) ترجمه و اجرا شود. AgentGuard دستورها را محدود می‌کند، sessionها را ثبت، تغییرات فایل و dependencyها را مانیتور و هشدارهای ریسک ایجاد می‌کند، و امکان rollback و audit را فراهم می‌آورد.</w:t>
        <w:br/>
        <w:t>در مقایسه با Zentro، که بیشتر یک task/agent workflow backend برای internal company operations است، AgentGuard تمرکز واضح روی safety، policy، و کنترل agentهای شخصی/توسعه‌دهنده دارد و scope آن کوچک‌تر و قابل MVP سریع است.</w:t>
      </w:r>
    </w:p>
    <w:p>
      <w:pPr>
        <w:pStyle w:val="Heading1"/>
      </w:pPr>
      <w:r>
        <w:t>۲. چرا این پروژه باید انجام شود؟</w:t>
      </w:r>
    </w:p>
    <w:p>
      <w:r>
        <w:t>- مشکل واقعی: developerها و تیم‌های AI نمی‌توانند برای همه agentها یک کانفیگ واحد داشته باشند و بدون خطر به agentها اجازه کار بدهند.</w:t>
        <w:br/>
        <w:t>- اگر انجام نشود: اشتباهات agentها (حذف فایل، تغییر dependency، اجرای command مخرب) ریسک جدی ایجاد می‌کند، و developerها وقت زیادی صرف محدود کردن هر agent جداگانه می‌کنند.</w:t>
        <w:br/>
        <w:t>- چرا الان؟ موج coding agents شدید است و ابزارهای محافظت/policy هنوز محدودند.</w:t>
      </w:r>
    </w:p>
    <w:p>
      <w:pPr>
        <w:pStyle w:val="Heading2"/>
      </w:pPr>
      <w:r>
        <w:t>هدف‌ها</w:t>
      </w:r>
    </w:p>
    <w:p>
      <w:r>
        <w:t>1. یک کانفیگ واحد YAML بسازیم که قوانین، ترجیحات و محدودیت‌های توسعه‌دهنده را تعریف کند.</w:t>
        <w:br/>
        <w:t>2. compiler که این کانفیگ را به agent-specific instruction و runtime guard ترجمه کند.</w:t>
        <w:br/>
        <w:t>3. یک runtime wrapper سبک که sessionها را کنترل و log کند، risky commands را block یا require approval کند.</w:t>
        <w:br/>
        <w:t>4. تولید گزارش audit و rollback برای هر session.</w:t>
        <w:br/>
        <w:t>5. ارائه profileهای آماده برای انواع workflowها (production-strict, fast-prototype, junior-helper).</w:t>
      </w:r>
    </w:p>
    <w:p>
      <w:pPr>
        <w:pStyle w:val="Heading2"/>
      </w:pPr>
      <w:r>
        <w:t>غیرهدف‌ها</w:t>
      </w:r>
    </w:p>
    <w:p>
      <w:r>
        <w:t>- ساخت full SaaS یا hosted platform</w:t>
        <w:br/>
        <w:t>- dashboard پیچیده چند-تیمی</w:t>
        <w:br/>
        <w:t>- مدیریت onboarding یا enterprise deployment</w:t>
        <w:br/>
        <w:t>- اضافه کردن blockchain یا integrations خارج از scope MVP</w:t>
      </w:r>
    </w:p>
    <w:p>
      <w:pPr>
        <w:pStyle w:val="Heading1"/>
      </w:pPr>
      <w:r>
        <w:t>۳. منزلگاه‌ها (Milestones) و خروجی‌ها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Milestone</w:t>
            </w:r>
          </w:p>
        </w:tc>
        <w:tc>
          <w:tcPr>
            <w:tcW w:type="dxa" w:w="2880"/>
          </w:tcPr>
          <w:p>
            <w:r>
              <w:t>زمان</w:t>
            </w:r>
          </w:p>
        </w:tc>
        <w:tc>
          <w:tcPr>
            <w:tcW w:type="dxa" w:w="2880"/>
          </w:tcPr>
          <w:p>
            <w:r>
              <w:t>خروجی‌ها</w:t>
            </w:r>
          </w:p>
        </w:tc>
      </w:tr>
      <w:tr>
        <w:tc>
          <w:tcPr>
            <w:tcW w:type="dxa" w:w="2880"/>
          </w:tcPr>
          <w:p>
            <w:r>
              <w:t>v0.1 — CLI wrapper</w:t>
            </w:r>
          </w:p>
        </w:tc>
        <w:tc>
          <w:tcPr>
            <w:tcW w:type="dxa" w:w="2880"/>
          </w:tcPr>
          <w:p>
            <w:r>
              <w:t>2 هفته</w:t>
            </w:r>
          </w:p>
        </w:tc>
        <w:tc>
          <w:tcPr>
            <w:tcW w:type="dxa" w:w="2880"/>
          </w:tcPr>
          <w:p>
            <w:r>
              <w:t>init profile, run agent, log session</w:t>
            </w:r>
          </w:p>
        </w:tc>
      </w:tr>
      <w:tr>
        <w:tc>
          <w:tcPr>
            <w:tcW w:type="dxa" w:w="2880"/>
          </w:tcPr>
          <w:p>
            <w:r>
              <w:t>v0.2 — Policy compiler</w:t>
            </w:r>
          </w:p>
        </w:tc>
        <w:tc>
          <w:tcPr>
            <w:tcW w:type="dxa" w:w="2880"/>
          </w:tcPr>
          <w:p>
            <w:r>
              <w:t>1 هفته</w:t>
            </w:r>
          </w:p>
        </w:tc>
        <w:tc>
          <w:tcPr>
            <w:tcW w:type="dxa" w:w="2880"/>
          </w:tcPr>
          <w:p>
            <w:r>
              <w:t>compile YAML to agent configs (Codex, Claude, Cursor)</w:t>
            </w:r>
          </w:p>
        </w:tc>
      </w:tr>
      <w:tr>
        <w:tc>
          <w:tcPr>
            <w:tcW w:type="dxa" w:w="2880"/>
          </w:tcPr>
          <w:p>
            <w:r>
              <w:t>v0.3 — Hard enforcement</w:t>
            </w:r>
          </w:p>
        </w:tc>
        <w:tc>
          <w:tcPr>
            <w:tcW w:type="dxa" w:w="2880"/>
          </w:tcPr>
          <w:p>
            <w:r>
              <w:t>1 هفته</w:t>
            </w:r>
          </w:p>
        </w:tc>
        <w:tc>
          <w:tcPr>
            <w:tcW w:type="dxa" w:w="2880"/>
          </w:tcPr>
          <w:p>
            <w:r>
              <w:t>block risky commands, check diff, dependency check</w:t>
            </w:r>
          </w:p>
        </w:tc>
      </w:tr>
      <w:tr>
        <w:tc>
          <w:tcPr>
            <w:tcW w:type="dxa" w:w="2880"/>
          </w:tcPr>
          <w:p>
            <w:r>
              <w:t>v0.4 — Reporting</w:t>
            </w:r>
          </w:p>
        </w:tc>
        <w:tc>
          <w:tcPr>
            <w:tcW w:type="dxa" w:w="2880"/>
          </w:tcPr>
          <w:p>
            <w:r>
              <w:t>1 هفته</w:t>
            </w:r>
          </w:p>
        </w:tc>
        <w:tc>
          <w:tcPr>
            <w:tcW w:type="dxa" w:w="2880"/>
          </w:tcPr>
          <w:p>
            <w:r>
              <w:t>session report HTML/Markdown, risk summary, rollback points</w:t>
            </w:r>
          </w:p>
        </w:tc>
      </w:tr>
      <w:tr>
        <w:tc>
          <w:tcPr>
            <w:tcW w:type="dxa" w:w="2880"/>
          </w:tcPr>
          <w:p>
            <w:r>
              <w:t>v0.5 — Profile templates</w:t>
            </w:r>
          </w:p>
        </w:tc>
        <w:tc>
          <w:tcPr>
            <w:tcW w:type="dxa" w:w="2880"/>
          </w:tcPr>
          <w:p>
            <w:r>
              <w:t>1 هفته</w:t>
            </w:r>
          </w:p>
        </w:tc>
        <w:tc>
          <w:tcPr>
            <w:tcW w:type="dxa" w:w="2880"/>
          </w:tcPr>
          <w:p>
            <w:r>
              <w:t>predefined profiles + example repos for demo</w:t>
            </w:r>
          </w:p>
        </w:tc>
      </w:tr>
    </w:tbl>
    <w:p>
      <w:r>
        <w:t>Definition of Done: تمامی agentها تحت CLI تست شده‌اند، session log و report تولید می‌کنند، risky commands enforce می‌شوند، profileها قابل استفاده‌اند، demo قابل ارائه برای portfolio آماده است.</w:t>
      </w:r>
    </w:p>
    <w:p>
      <w:pPr>
        <w:pStyle w:val="Heading1"/>
      </w:pPr>
      <w:r>
        <w:t>۴. مرور سطح بالای طراحی محصول و طراحی فنی</w:t>
      </w:r>
    </w:p>
    <w:p>
      <w:r>
        <w:t>- CLI &amp; runtime wrapper: FastAPI backend یا Python CLI برای session management.</w:t>
        <w:br/>
        <w:t>- Policy compiler: YAML → agent-specific config generator.</w:t>
        <w:br/>
        <w:t>- Hard enforcement: hooks قبل/بعد از command execution و git diff monitoring.</w:t>
        <w:br/>
        <w:t>- Audit: JSON/HTML report و Markdown summary.</w:t>
        <w:br/>
        <w:t>- Profiles: production-strict, fast-prototype, junior-helper، قابل توسعه توسط کاربر.</w:t>
        <w:br/>
        <w:t>- Dependency: Python 3.11, GitPython, Rich, PyYAML, Docker optional برای isolated session.</w:t>
      </w:r>
    </w:p>
    <w:p>
      <w:pPr>
        <w:pStyle w:val="Heading1"/>
      </w:pPr>
      <w:r>
        <w:t>۵. ریسک‌ها و وابستگی‌ها</w:t>
      </w:r>
    </w:p>
    <w:p>
      <w:r>
        <w:t>ریسک‌ها:</w:t>
        <w:br/>
        <w:t>- Technical: سازگاری agentهای مختلف، API breaking changes، runtime overhead.</w:t>
        <w:br/>
        <w:t>- Security: جلوگیری از execution مخرب، secret leakage.</w:t>
        <w:br/>
        <w:t>- Adoption: developerها ممکن است initial friction را نپسندند.</w:t>
        <w:br/>
        <w:br/>
        <w:t>وابستگی‌ها:</w:t>
        <w:br/>
        <w:t>- Python runtime، Git، دسترسی به repos برای demo.</w:t>
        <w:br/>
        <w:t>- Agentهای target: Codex, Claude Code, Cursor, OpenCode.</w:t>
        <w:br/>
        <w:t>- ابزارهای audit/log: Rich/HTML generator.</w:t>
      </w:r>
    </w:p>
    <w:p>
      <w:pPr>
        <w:pStyle w:val="Heading1"/>
      </w:pPr>
      <w:r>
        <w:t>۶. تحلیل هزینه و منابع</w:t>
      </w:r>
    </w:p>
    <w:p>
      <w:r>
        <w:t>زمان و نیروی مهندسی:</w:t>
        <w:br/>
        <w:t>- Backend/CLI: 3 نفر-هفته</w:t>
        <w:br/>
        <w:t>- Policy compiler: 1 نفر-هفته</w:t>
        <w:br/>
        <w:t>- Hard enforcement: 2 نفر-هفته</w:t>
        <w:br/>
        <w:t>- Reporting + profiles: 1 نفر-هفته</w:t>
        <w:br/>
        <w:t>- QA / documentation: 1 نفر-هفته</w:t>
        <w:br/>
        <w:t>میزان اطمینان: متوسط</w:t>
        <w:br/>
        <w:br/>
        <w:t>هزینه‌های مالی:</w:t>
        <w:br/>
        <w:t>- Compute/VM برای sandbox: کم</w:t>
        <w:br/>
        <w:t>- Storage logs / session: کم</w:t>
        <w:br/>
        <w:t>- External API: none</w:t>
      </w:r>
    </w:p>
    <w:p>
      <w:pPr>
        <w:pStyle w:val="Heading1"/>
      </w:pPr>
      <w:r>
        <w:t>۷. گزینه‌های جایگزین بررسی‌شده</w:t>
      </w:r>
    </w:p>
    <w:p>
      <w:r>
        <w:t>- هیچ کاری نکنیم: risk بالای خرابکاری و inefficiency.</w:t>
        <w:br/>
        <w:t>- Zentro extension برای safety layer: پیچیده، overhead زیاد، نمی‌شود به عنوان MVP سریع نشان داد.</w:t>
        <w:br/>
        <w:t>- AgentGuard عمومی MVP: کم‌ریسک، سریع، نمایش portfolio، قابل توسعه، دقیقاً روی pain بازار.</w:t>
      </w:r>
    </w:p>
    <w:p>
      <w:r>
        <w:t>جمع‌بندی: گزینه AgentGuard MVP بهترین توازن بین scope، ارزش برای رزومه، و کم‌ریسک بودن نسبت به Zentro extension است.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