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6325A" w14:textId="77777777" w:rsidR="00250DF5" w:rsidRDefault="00250DF5">
      <w:pPr>
        <w:tabs>
          <w:tab w:val="left" w:pos="720"/>
          <w:tab w:val="center" w:pos="4680"/>
          <w:tab w:val="right" w:pos="9360"/>
        </w:tabs>
        <w:spacing w:line="240" w:lineRule="auto"/>
      </w:pPr>
    </w:p>
    <w:p w14:paraId="00000001" w14:textId="39571750" w:rsidR="00B87CC7" w:rsidRDefault="003B0B9A">
      <w:pPr>
        <w:tabs>
          <w:tab w:val="left" w:pos="720"/>
          <w:tab w:val="center" w:pos="4680"/>
          <w:tab w:val="right" w:pos="9360"/>
        </w:tabs>
        <w:spacing w:line="240" w:lineRule="auto"/>
      </w:pPr>
      <w:r>
        <w:t xml:space="preserve">Read </w:t>
      </w:r>
      <w:hyperlink r:id="rId7">
        <w:proofErr w:type="spellStart"/>
        <w:r>
          <w:rPr>
            <w:color w:val="1155CC"/>
            <w:u w:val="single"/>
          </w:rPr>
          <w:t>Whitesides</w:t>
        </w:r>
        <w:proofErr w:type="spellEnd"/>
        <w:r>
          <w:rPr>
            <w:color w:val="1155CC"/>
            <w:u w:val="single"/>
          </w:rPr>
          <w:t>’ Group: Writing a paper</w:t>
        </w:r>
      </w:hyperlink>
      <w:r>
        <w:t>.</w:t>
      </w:r>
    </w:p>
    <w:p w14:paraId="00000002" w14:textId="77777777" w:rsidR="00B87CC7" w:rsidRDefault="003B0B9A">
      <w:pPr>
        <w:numPr>
          <w:ilvl w:val="0"/>
          <w:numId w:val="1"/>
        </w:numPr>
        <w:tabs>
          <w:tab w:val="left" w:pos="720"/>
          <w:tab w:val="center" w:pos="4680"/>
          <w:tab w:val="right" w:pos="9360"/>
        </w:tabs>
        <w:spacing w:line="240" w:lineRule="auto"/>
      </w:pPr>
      <w:r>
        <w:t>Start drafting the paper the moment that you have a point to make, or a hypothesis to test.</w:t>
      </w:r>
    </w:p>
    <w:p w14:paraId="00000003" w14:textId="77777777" w:rsidR="00B87CC7" w:rsidRDefault="003B0B9A">
      <w:pPr>
        <w:numPr>
          <w:ilvl w:val="0"/>
          <w:numId w:val="1"/>
        </w:numPr>
        <w:tabs>
          <w:tab w:val="left" w:pos="720"/>
          <w:tab w:val="center" w:pos="4680"/>
          <w:tab w:val="right" w:pos="9360"/>
        </w:tabs>
        <w:spacing w:line="240" w:lineRule="auto"/>
      </w:pPr>
      <w:r>
        <w:t>Bring this draft to all future meetings until th</w:t>
      </w:r>
      <w:bookmarkStart w:id="0" w:name="_GoBack"/>
      <w:bookmarkEnd w:id="0"/>
      <w:r>
        <w:t>e paper is finished.</w:t>
      </w:r>
    </w:p>
    <w:p w14:paraId="00000004" w14:textId="77777777" w:rsidR="00B87CC7" w:rsidRDefault="00B87CC7">
      <w:pPr>
        <w:tabs>
          <w:tab w:val="left" w:pos="720"/>
          <w:tab w:val="center" w:pos="4680"/>
          <w:tab w:val="right" w:pos="9360"/>
        </w:tabs>
        <w:spacing w:line="240" w:lineRule="auto"/>
      </w:pPr>
    </w:p>
    <w:p w14:paraId="00000005" w14:textId="77777777" w:rsidR="00B87CC7" w:rsidRDefault="003B0B9A">
      <w:pPr>
        <w:tabs>
          <w:tab w:val="left" w:pos="720"/>
          <w:tab w:val="center" w:pos="4680"/>
          <w:tab w:val="right" w:pos="9360"/>
        </w:tabs>
        <w:spacing w:line="240" w:lineRule="auto"/>
        <w:rPr>
          <w:b/>
        </w:rPr>
      </w:pPr>
      <w:r>
        <w:rPr>
          <w:b/>
        </w:rPr>
        <w:t>Title of the paper</w:t>
      </w:r>
    </w:p>
    <w:p w14:paraId="00000006" w14:textId="77777777" w:rsidR="00B87CC7" w:rsidRDefault="003B0B9A">
      <w:pPr>
        <w:tabs>
          <w:tab w:val="left" w:pos="720"/>
          <w:tab w:val="center" w:pos="4680"/>
          <w:tab w:val="right" w:pos="9360"/>
        </w:tabs>
        <w:spacing w:line="240" w:lineRule="auto"/>
      </w:pPr>
      <w:r>
        <w:t>You can always give multiple titles for now</w:t>
      </w:r>
    </w:p>
    <w:p w14:paraId="00000007" w14:textId="77777777" w:rsidR="00B87CC7" w:rsidRDefault="00B87CC7">
      <w:pPr>
        <w:tabs>
          <w:tab w:val="left" w:pos="720"/>
          <w:tab w:val="center" w:pos="4680"/>
          <w:tab w:val="right" w:pos="9360"/>
        </w:tabs>
        <w:spacing w:line="240" w:lineRule="auto"/>
        <w:rPr>
          <w:b/>
        </w:rPr>
      </w:pPr>
    </w:p>
    <w:p w14:paraId="00000008" w14:textId="77777777" w:rsidR="00B87CC7" w:rsidRDefault="003B0B9A">
      <w:pPr>
        <w:tabs>
          <w:tab w:val="left" w:pos="720"/>
          <w:tab w:val="center" w:pos="4680"/>
          <w:tab w:val="right" w:pos="9360"/>
        </w:tabs>
        <w:spacing w:line="240" w:lineRule="auto"/>
      </w:pPr>
      <w:r>
        <w:rPr>
          <w:b/>
        </w:rPr>
        <w:t>Authors (order is tentative)</w:t>
      </w:r>
      <w:r>
        <w:t>:  Try to determine the list as soon as you can.  You can always change later</w:t>
      </w:r>
    </w:p>
    <w:p w14:paraId="00000009" w14:textId="77777777" w:rsidR="00B87CC7" w:rsidRDefault="00B87CC7">
      <w:pPr>
        <w:tabs>
          <w:tab w:val="left" w:pos="720"/>
          <w:tab w:val="center" w:pos="4680"/>
          <w:tab w:val="right" w:pos="9360"/>
        </w:tabs>
        <w:spacing w:line="240" w:lineRule="auto"/>
      </w:pPr>
    </w:p>
    <w:p w14:paraId="0000000A" w14:textId="77777777" w:rsidR="00B87CC7" w:rsidRDefault="003B0B9A">
      <w:pPr>
        <w:tabs>
          <w:tab w:val="left" w:pos="720"/>
          <w:tab w:val="center" w:pos="4680"/>
          <w:tab w:val="right" w:pos="9360"/>
        </w:tabs>
        <w:spacing w:line="240" w:lineRule="auto"/>
      </w:pPr>
      <w:r>
        <w:t>John A. Paulson</w:t>
      </w:r>
      <w:r>
        <w:t xml:space="preserve"> School of Engineering and Applied Sciences, Harvard University, MA 02138</w:t>
      </w:r>
    </w:p>
    <w:p w14:paraId="0000000B" w14:textId="77777777" w:rsidR="00B87CC7" w:rsidRDefault="00B87CC7">
      <w:pPr>
        <w:tabs>
          <w:tab w:val="left" w:pos="720"/>
          <w:tab w:val="center" w:pos="4680"/>
          <w:tab w:val="right" w:pos="9360"/>
        </w:tabs>
        <w:spacing w:line="240" w:lineRule="auto"/>
      </w:pPr>
    </w:p>
    <w:p w14:paraId="0000000C" w14:textId="77777777" w:rsidR="00B87CC7" w:rsidRDefault="003B0B9A">
      <w:pPr>
        <w:tabs>
          <w:tab w:val="left" w:pos="720"/>
          <w:tab w:val="center" w:pos="4680"/>
          <w:tab w:val="right" w:pos="9360"/>
        </w:tabs>
        <w:spacing w:line="240" w:lineRule="auto"/>
      </w:pPr>
      <w:r>
        <w:rPr>
          <w:b/>
        </w:rPr>
        <w:t xml:space="preserve">One-sentence or two-sentence summary of the point of the paper: </w:t>
      </w:r>
      <w:r>
        <w:t>Write this short summary now. You can always refine it or change it. Example: Degradable polymers commonly erode by h</w:t>
      </w:r>
      <w:r>
        <w:t xml:space="preserve">ydrolysis, but hydrolysis makes cracks greatly outrun erosion. </w:t>
      </w:r>
    </w:p>
    <w:p w14:paraId="0000000D" w14:textId="77777777" w:rsidR="00B87CC7" w:rsidRDefault="00B87CC7">
      <w:pPr>
        <w:tabs>
          <w:tab w:val="left" w:pos="720"/>
          <w:tab w:val="center" w:pos="4680"/>
          <w:tab w:val="right" w:pos="9360"/>
        </w:tabs>
        <w:spacing w:line="240" w:lineRule="auto"/>
      </w:pPr>
    </w:p>
    <w:p w14:paraId="0000000E" w14:textId="77777777" w:rsidR="00B87CC7" w:rsidRDefault="003B0B9A">
      <w:pPr>
        <w:tabs>
          <w:tab w:val="left" w:pos="720"/>
          <w:tab w:val="center" w:pos="4680"/>
          <w:tab w:val="right" w:pos="9360"/>
        </w:tabs>
        <w:spacing w:line="240" w:lineRule="auto"/>
      </w:pPr>
      <w:r>
        <w:rPr>
          <w:b/>
        </w:rPr>
        <w:t xml:space="preserve">Suggested Journals:  </w:t>
      </w:r>
      <w:r>
        <w:t>List as many as you want.  You can always change later.</w:t>
      </w:r>
    </w:p>
    <w:p w14:paraId="0000000F" w14:textId="77777777" w:rsidR="00B87CC7" w:rsidRDefault="00B87CC7">
      <w:pPr>
        <w:tabs>
          <w:tab w:val="left" w:pos="720"/>
          <w:tab w:val="center" w:pos="4680"/>
          <w:tab w:val="right" w:pos="9360"/>
        </w:tabs>
        <w:spacing w:line="240" w:lineRule="auto"/>
      </w:pPr>
    </w:p>
    <w:p w14:paraId="00000010" w14:textId="77777777" w:rsidR="00B87CC7" w:rsidRDefault="003B0B9A">
      <w:pPr>
        <w:tabs>
          <w:tab w:val="left" w:pos="720"/>
          <w:tab w:val="center" w:pos="4680"/>
          <w:tab w:val="right" w:pos="9360"/>
        </w:tabs>
        <w:spacing w:line="240" w:lineRule="auto"/>
      </w:pPr>
      <w:r>
        <w:rPr>
          <w:b/>
        </w:rPr>
        <w:t xml:space="preserve">Suggested reviewers:  </w:t>
      </w:r>
      <w:r>
        <w:t>List as many as you want.  You can always change later.</w:t>
      </w:r>
    </w:p>
    <w:p w14:paraId="00000011" w14:textId="77777777" w:rsidR="00B87CC7" w:rsidRDefault="00B87CC7">
      <w:pPr>
        <w:tabs>
          <w:tab w:val="left" w:pos="720"/>
          <w:tab w:val="center" w:pos="4680"/>
          <w:tab w:val="right" w:pos="9360"/>
        </w:tabs>
        <w:spacing w:line="240" w:lineRule="auto"/>
      </w:pPr>
    </w:p>
    <w:p w14:paraId="00000012" w14:textId="77777777" w:rsidR="00B87CC7" w:rsidRDefault="003B0B9A">
      <w:pPr>
        <w:tabs>
          <w:tab w:val="left" w:pos="720"/>
          <w:tab w:val="center" w:pos="4680"/>
          <w:tab w:val="right" w:pos="9360"/>
        </w:tabs>
        <w:spacing w:line="240" w:lineRule="auto"/>
      </w:pPr>
      <w:r>
        <w:rPr>
          <w:b/>
        </w:rPr>
        <w:t xml:space="preserve">Abstract: </w:t>
      </w:r>
      <w:r>
        <w:t>Write the abstract as so</w:t>
      </w:r>
      <w:r>
        <w:t>on as you can, and keep refining it. The abstract should make the title of the paper clear, if it is not clear by itself. Each sentence in the abstract will be supported by the main text.</w:t>
      </w:r>
    </w:p>
    <w:p w14:paraId="00000013" w14:textId="77777777" w:rsidR="00B87CC7" w:rsidRDefault="003B0B9A">
      <w:pPr>
        <w:tabs>
          <w:tab w:val="left" w:pos="720"/>
          <w:tab w:val="center" w:pos="4680"/>
          <w:tab w:val="right" w:pos="9360"/>
        </w:tabs>
        <w:spacing w:line="240" w:lineRule="auto"/>
      </w:pPr>
      <w:hyperlink r:id="rId8">
        <w:r>
          <w:rPr>
            <w:color w:val="1155CC"/>
            <w:u w:val="single"/>
          </w:rPr>
          <w:t>How to construct a Nature summary paragraph</w:t>
        </w:r>
      </w:hyperlink>
      <w:r>
        <w:t>. A helpful guide even if you are not writing for Nature.</w:t>
      </w:r>
    </w:p>
    <w:p w14:paraId="00000014" w14:textId="77777777" w:rsidR="00B87CC7" w:rsidRDefault="00B87CC7">
      <w:pPr>
        <w:tabs>
          <w:tab w:val="left" w:pos="720"/>
          <w:tab w:val="center" w:pos="4680"/>
          <w:tab w:val="right" w:pos="9360"/>
        </w:tabs>
        <w:spacing w:line="240" w:lineRule="auto"/>
      </w:pPr>
    </w:p>
    <w:p w14:paraId="00000015" w14:textId="77777777" w:rsidR="00B87CC7" w:rsidRDefault="003B0B9A">
      <w:pPr>
        <w:tabs>
          <w:tab w:val="left" w:pos="720"/>
          <w:tab w:val="center" w:pos="4680"/>
          <w:tab w:val="right" w:pos="9360"/>
        </w:tabs>
        <w:spacing w:line="240" w:lineRule="auto"/>
      </w:pPr>
      <w:r>
        <w:rPr>
          <w:b/>
        </w:rPr>
        <w:t>What is the problem?</w:t>
      </w:r>
    </w:p>
    <w:p w14:paraId="00000016" w14:textId="77777777" w:rsidR="00B87CC7" w:rsidRDefault="003B0B9A">
      <w:pPr>
        <w:tabs>
          <w:tab w:val="left" w:pos="720"/>
          <w:tab w:val="center" w:pos="4680"/>
          <w:tab w:val="right" w:pos="9360"/>
        </w:tabs>
        <w:spacing w:line="240" w:lineRule="auto"/>
      </w:pPr>
      <w:r>
        <w:rPr>
          <w:b/>
        </w:rPr>
        <w:t>Sentences for general audience</w:t>
      </w:r>
      <w:r>
        <w:t>.  Example:  Lithium-ion batteries are the batteries of choice for diverse applications, e</w:t>
      </w:r>
      <w:r>
        <w:t>specially for those sensitive to size and weight, such as portable electronics and electric cars.</w:t>
      </w:r>
    </w:p>
    <w:p w14:paraId="00000017" w14:textId="77777777" w:rsidR="00B87CC7" w:rsidRDefault="003B0B9A">
      <w:pPr>
        <w:tabs>
          <w:tab w:val="left" w:pos="720"/>
          <w:tab w:val="center" w:pos="4680"/>
          <w:tab w:val="right" w:pos="9360"/>
        </w:tabs>
        <w:spacing w:line="240" w:lineRule="auto"/>
      </w:pPr>
      <w:r>
        <w:rPr>
          <w:b/>
        </w:rPr>
        <w:t>Sentences for a specific audience</w:t>
      </w:r>
      <w:r>
        <w:t xml:space="preserve">.  Example:  Recent experiments have shown that silicon nanofibers can absorb and desorb enormous amounts of lithium without </w:t>
      </w:r>
      <w:r>
        <w:t>fracture.</w:t>
      </w:r>
    </w:p>
    <w:p w14:paraId="00000018" w14:textId="77777777" w:rsidR="00B87CC7" w:rsidRDefault="00B87CC7">
      <w:pPr>
        <w:tabs>
          <w:tab w:val="left" w:pos="720"/>
          <w:tab w:val="center" w:pos="4680"/>
          <w:tab w:val="right" w:pos="9360"/>
        </w:tabs>
        <w:spacing w:line="240" w:lineRule="auto"/>
        <w:rPr>
          <w:b/>
        </w:rPr>
      </w:pPr>
    </w:p>
    <w:p w14:paraId="00000019" w14:textId="77777777" w:rsidR="00B87CC7" w:rsidRDefault="003B0B9A">
      <w:pPr>
        <w:tabs>
          <w:tab w:val="left" w:pos="720"/>
          <w:tab w:val="center" w:pos="4680"/>
          <w:tab w:val="right" w:pos="9360"/>
        </w:tabs>
        <w:spacing w:line="240" w:lineRule="auto"/>
      </w:pPr>
      <w:r>
        <w:rPr>
          <w:b/>
        </w:rPr>
        <w:t>What is new</w:t>
      </w:r>
      <w:r>
        <w:t xml:space="preserve">?  Example:  Here we show that </w:t>
      </w:r>
      <w:proofErr w:type="spellStart"/>
      <w:r>
        <w:t>lithiated</w:t>
      </w:r>
      <w:proofErr w:type="spellEnd"/>
      <w:r>
        <w:t xml:space="preserve"> silicon is capable of inelastic deformation.  Example:  We further show that at a sufficiently small length scale, </w:t>
      </w:r>
      <w:proofErr w:type="spellStart"/>
      <w:r>
        <w:t>lithiated</w:t>
      </w:r>
      <w:proofErr w:type="spellEnd"/>
      <w:r>
        <w:t xml:space="preserve"> silicon does not store enough elastic energy to cause fracture.  Exa</w:t>
      </w:r>
      <w:r>
        <w:t>mple: We hypothesize that a highly entangled polymer network has both high modulus and high fatigue threshold.</w:t>
      </w:r>
    </w:p>
    <w:p w14:paraId="0000001A" w14:textId="77777777" w:rsidR="00B87CC7" w:rsidRDefault="00B87CC7">
      <w:pPr>
        <w:tabs>
          <w:tab w:val="left" w:pos="720"/>
          <w:tab w:val="center" w:pos="4680"/>
          <w:tab w:val="right" w:pos="9360"/>
        </w:tabs>
        <w:spacing w:line="240" w:lineRule="auto"/>
        <w:rPr>
          <w:b/>
        </w:rPr>
      </w:pPr>
    </w:p>
    <w:p w14:paraId="0000001B" w14:textId="77777777" w:rsidR="00B87CC7" w:rsidRDefault="003B0B9A">
      <w:pPr>
        <w:tabs>
          <w:tab w:val="left" w:pos="720"/>
          <w:tab w:val="center" w:pos="4680"/>
          <w:tab w:val="right" w:pos="9360"/>
        </w:tabs>
        <w:spacing w:line="240" w:lineRule="auto"/>
      </w:pPr>
      <w:r>
        <w:rPr>
          <w:b/>
        </w:rPr>
        <w:t>Who cares</w:t>
      </w:r>
      <w:r>
        <w:t>?</w:t>
      </w:r>
      <w:r>
        <w:rPr>
          <w:b/>
        </w:rPr>
        <w:t xml:space="preserve">  </w:t>
      </w:r>
      <w:r>
        <w:t>Example:  Our work shows that high-capacity energy storage is achievable by using inelastic hosts.</w:t>
      </w:r>
    </w:p>
    <w:p w14:paraId="0000001C" w14:textId="77777777" w:rsidR="00B87CC7" w:rsidRDefault="00B87CC7">
      <w:pPr>
        <w:tabs>
          <w:tab w:val="left" w:pos="720"/>
          <w:tab w:val="center" w:pos="4680"/>
          <w:tab w:val="right" w:pos="9360"/>
        </w:tabs>
        <w:spacing w:line="240" w:lineRule="auto"/>
      </w:pPr>
    </w:p>
    <w:p w14:paraId="0000001D" w14:textId="77777777" w:rsidR="00B87CC7" w:rsidRDefault="003B0B9A">
      <w:pPr>
        <w:tabs>
          <w:tab w:val="left" w:pos="720"/>
          <w:tab w:val="center" w:pos="4680"/>
          <w:tab w:val="right" w:pos="9360"/>
        </w:tabs>
        <w:spacing w:line="240" w:lineRule="auto"/>
      </w:pPr>
      <w:r>
        <w:rPr>
          <w:b/>
        </w:rPr>
        <w:t>Further background</w:t>
      </w:r>
      <w:r>
        <w:t xml:space="preserve"> </w:t>
      </w:r>
    </w:p>
    <w:p w14:paraId="0000001E" w14:textId="77777777" w:rsidR="00B87CC7" w:rsidRDefault="003B0B9A">
      <w:pPr>
        <w:tabs>
          <w:tab w:val="left" w:pos="720"/>
          <w:tab w:val="center" w:pos="4680"/>
          <w:tab w:val="right" w:pos="9360"/>
        </w:tabs>
        <w:spacing w:line="240" w:lineRule="auto"/>
      </w:pPr>
      <w:r>
        <w:t>Be specific about prior work</w:t>
      </w:r>
    </w:p>
    <w:p w14:paraId="0000001F" w14:textId="77777777" w:rsidR="00B87CC7" w:rsidRDefault="00B87CC7">
      <w:pPr>
        <w:tabs>
          <w:tab w:val="left" w:pos="720"/>
          <w:tab w:val="center" w:pos="4680"/>
          <w:tab w:val="right" w:pos="9360"/>
        </w:tabs>
        <w:spacing w:line="240" w:lineRule="auto"/>
        <w:rPr>
          <w:b/>
        </w:rPr>
      </w:pPr>
    </w:p>
    <w:p w14:paraId="00000020" w14:textId="77777777" w:rsidR="00B87CC7" w:rsidRDefault="003B0B9A">
      <w:pPr>
        <w:tabs>
          <w:tab w:val="left" w:pos="720"/>
          <w:tab w:val="center" w:pos="4680"/>
          <w:tab w:val="right" w:pos="9360"/>
        </w:tabs>
        <w:spacing w:line="240" w:lineRule="auto"/>
        <w:rPr>
          <w:color w:val="FF0000"/>
        </w:rPr>
      </w:pPr>
      <w:r>
        <w:rPr>
          <w:b/>
        </w:rPr>
        <w:t>What is the approach?</w:t>
      </w:r>
      <w:r>
        <w:rPr>
          <w:b/>
          <w:color w:val="FF0000"/>
        </w:rPr>
        <w:t xml:space="preserve">  </w:t>
      </w:r>
    </w:p>
    <w:p w14:paraId="00000021" w14:textId="77777777" w:rsidR="00B87CC7" w:rsidRDefault="003B0B9A">
      <w:pPr>
        <w:tabs>
          <w:tab w:val="left" w:pos="720"/>
          <w:tab w:val="center" w:pos="4680"/>
          <w:tab w:val="right" w:pos="9360"/>
        </w:tabs>
        <w:spacing w:line="240" w:lineRule="auto"/>
      </w:pPr>
      <w:r>
        <w:rPr>
          <w:b/>
        </w:rPr>
        <w:t>What is the surprise?</w:t>
      </w:r>
    </w:p>
    <w:p w14:paraId="00000022" w14:textId="77777777" w:rsidR="00B87CC7" w:rsidRDefault="00B87CC7">
      <w:pPr>
        <w:tabs>
          <w:tab w:val="left" w:pos="720"/>
          <w:tab w:val="center" w:pos="4680"/>
          <w:tab w:val="right" w:pos="9360"/>
        </w:tabs>
        <w:spacing w:line="240" w:lineRule="auto"/>
      </w:pPr>
    </w:p>
    <w:p w14:paraId="00000023" w14:textId="77777777" w:rsidR="00B87CC7" w:rsidRDefault="003B0B9A">
      <w:pPr>
        <w:tabs>
          <w:tab w:val="left" w:pos="720"/>
          <w:tab w:val="center" w:pos="4680"/>
          <w:tab w:val="right" w:pos="9360"/>
        </w:tabs>
        <w:spacing w:line="240" w:lineRule="auto"/>
      </w:pPr>
      <w:r>
        <w:rPr>
          <w:b/>
        </w:rPr>
        <w:t>What have we done?</w:t>
      </w:r>
    </w:p>
    <w:p w14:paraId="00000024" w14:textId="77777777" w:rsidR="00B87CC7" w:rsidRDefault="003B0B9A">
      <w:pPr>
        <w:numPr>
          <w:ilvl w:val="0"/>
          <w:numId w:val="2"/>
        </w:numPr>
        <w:tabs>
          <w:tab w:val="left" w:pos="720"/>
          <w:tab w:val="center" w:pos="4680"/>
          <w:tab w:val="right" w:pos="9360"/>
        </w:tabs>
        <w:spacing w:line="240" w:lineRule="auto"/>
      </w:pPr>
      <w:r>
        <w:lastRenderedPageBreak/>
        <w:t>Figures.  Careful caption for each figure.  Make the caption a self-contained story.  We can always move some of the captions to the main text later.</w:t>
      </w:r>
    </w:p>
    <w:p w14:paraId="00000025" w14:textId="77777777" w:rsidR="00B87CC7" w:rsidRDefault="003B0B9A">
      <w:pPr>
        <w:numPr>
          <w:ilvl w:val="0"/>
          <w:numId w:val="2"/>
        </w:numPr>
        <w:tabs>
          <w:tab w:val="left" w:pos="720"/>
          <w:tab w:val="center" w:pos="4680"/>
          <w:tab w:val="right" w:pos="9360"/>
        </w:tabs>
        <w:spacing w:line="240" w:lineRule="auto"/>
      </w:pPr>
      <w:r>
        <w:t>Equations.</w:t>
      </w:r>
      <w:r>
        <w:t xml:space="preserve">  Careful interpretation for each equation.  Write derivations carefully so that other people can repeat your derivations.</w:t>
      </w:r>
    </w:p>
    <w:p w14:paraId="00000026" w14:textId="77777777" w:rsidR="00B87CC7" w:rsidRDefault="003B0B9A">
      <w:pPr>
        <w:numPr>
          <w:ilvl w:val="0"/>
          <w:numId w:val="2"/>
        </w:numPr>
        <w:tabs>
          <w:tab w:val="left" w:pos="720"/>
          <w:tab w:val="center" w:pos="4680"/>
          <w:tab w:val="right" w:pos="9360"/>
        </w:tabs>
        <w:spacing w:line="240" w:lineRule="auto"/>
      </w:pPr>
      <w:r>
        <w:t>Experimental methods:  Write all details so that other people can repeat your experiments</w:t>
      </w:r>
    </w:p>
    <w:p w14:paraId="00000027" w14:textId="77777777" w:rsidR="00B87CC7" w:rsidRDefault="003B0B9A">
      <w:pPr>
        <w:numPr>
          <w:ilvl w:val="0"/>
          <w:numId w:val="2"/>
        </w:numPr>
        <w:tabs>
          <w:tab w:val="left" w:pos="720"/>
          <w:tab w:val="center" w:pos="4680"/>
          <w:tab w:val="right" w:pos="9360"/>
        </w:tabs>
        <w:spacing w:line="240" w:lineRule="auto"/>
      </w:pPr>
      <w:r>
        <w:t>Simulation:  Write all details so that othe</w:t>
      </w:r>
      <w:r>
        <w:t>r people can repeat your simulations.</w:t>
      </w:r>
    </w:p>
    <w:p w14:paraId="00000028" w14:textId="77777777" w:rsidR="00B87CC7" w:rsidRDefault="00B87CC7">
      <w:pPr>
        <w:tabs>
          <w:tab w:val="left" w:pos="720"/>
          <w:tab w:val="center" w:pos="4680"/>
          <w:tab w:val="right" w:pos="9360"/>
        </w:tabs>
        <w:spacing w:line="240" w:lineRule="auto"/>
      </w:pPr>
    </w:p>
    <w:p w14:paraId="00000029" w14:textId="77777777" w:rsidR="00B87CC7" w:rsidRDefault="003B0B9A">
      <w:pPr>
        <w:tabs>
          <w:tab w:val="left" w:pos="720"/>
          <w:tab w:val="center" w:pos="4680"/>
          <w:tab w:val="right" w:pos="9360"/>
        </w:tabs>
        <w:spacing w:line="240" w:lineRule="auto"/>
      </w:pPr>
      <w:r>
        <w:rPr>
          <w:b/>
        </w:rPr>
        <w:t>To-do list.</w:t>
      </w:r>
    </w:p>
    <w:p w14:paraId="0000002A" w14:textId="77777777" w:rsidR="00B87CC7" w:rsidRDefault="003B0B9A">
      <w:pPr>
        <w:tabs>
          <w:tab w:val="left" w:pos="720"/>
          <w:tab w:val="center" w:pos="4680"/>
          <w:tab w:val="right" w:pos="9360"/>
        </w:tabs>
        <w:spacing w:line="240" w:lineRule="auto"/>
      </w:pPr>
      <w:r>
        <w:t>Be explicit about what to do, how to do it, and who will do it.  Also say why an item needs to be done if it is not obvious.</w:t>
      </w:r>
    </w:p>
    <w:p w14:paraId="0000002B" w14:textId="77777777" w:rsidR="00B87CC7" w:rsidRDefault="003B0B9A">
      <w:pPr>
        <w:numPr>
          <w:ilvl w:val="0"/>
          <w:numId w:val="3"/>
        </w:numPr>
        <w:tabs>
          <w:tab w:val="left" w:pos="720"/>
          <w:tab w:val="center" w:pos="4680"/>
          <w:tab w:val="right" w:pos="9360"/>
        </w:tabs>
        <w:spacing w:line="240" w:lineRule="auto"/>
        <w:rPr>
          <w:rFonts w:ascii="Georgia" w:eastAsia="Georgia" w:hAnsi="Georgia" w:cs="Georgia"/>
        </w:rPr>
      </w:pPr>
      <w:r>
        <w:t>Example:  Measure toughness of the hydrogel using the pure shear test (</w:t>
      </w:r>
      <w:proofErr w:type="spellStart"/>
      <w:r>
        <w:rPr>
          <w:b/>
        </w:rPr>
        <w:t>Widusha</w:t>
      </w:r>
      <w:proofErr w:type="spellEnd"/>
      <w:r>
        <w:t>)</w:t>
      </w:r>
    </w:p>
    <w:p w14:paraId="0000002C" w14:textId="77777777" w:rsidR="00B87CC7" w:rsidRDefault="003B0B9A">
      <w:pPr>
        <w:numPr>
          <w:ilvl w:val="0"/>
          <w:numId w:val="3"/>
        </w:numPr>
        <w:tabs>
          <w:tab w:val="left" w:pos="720"/>
          <w:tab w:val="center" w:pos="4680"/>
          <w:tab w:val="right" w:pos="9360"/>
        </w:tabs>
        <w:spacing w:line="240" w:lineRule="auto"/>
        <w:rPr>
          <w:rFonts w:ascii="Georgia" w:eastAsia="Georgia" w:hAnsi="Georgia" w:cs="Georgia"/>
        </w:rPr>
      </w:pPr>
      <w:r>
        <w:t>Example:  Check if the measured fracture energy depends on the thickness of the sample (</w:t>
      </w:r>
      <w:proofErr w:type="spellStart"/>
      <w:r>
        <w:rPr>
          <w:b/>
        </w:rPr>
        <w:t>Widusha</w:t>
      </w:r>
      <w:proofErr w:type="spellEnd"/>
      <w:r>
        <w:t>).</w:t>
      </w:r>
    </w:p>
    <w:p w14:paraId="0000002D" w14:textId="77777777" w:rsidR="00B87CC7" w:rsidRDefault="003B0B9A">
      <w:pPr>
        <w:numPr>
          <w:ilvl w:val="0"/>
          <w:numId w:val="3"/>
        </w:numPr>
        <w:tabs>
          <w:tab w:val="left" w:pos="720"/>
          <w:tab w:val="center" w:pos="4680"/>
          <w:tab w:val="right" w:pos="9360"/>
        </w:tabs>
        <w:spacing w:line="240" w:lineRule="auto"/>
        <w:rPr>
          <w:rFonts w:ascii="Georgia" w:eastAsia="Georgia" w:hAnsi="Georgia" w:cs="Georgia"/>
        </w:rPr>
      </w:pPr>
      <w:r>
        <w:t>Example:  Derive an approximate expression for the critical fluid pressure by using the shear-lag model (</w:t>
      </w:r>
      <w:proofErr w:type="spellStart"/>
      <w:r>
        <w:rPr>
          <w:b/>
        </w:rPr>
        <w:t>Qihan</w:t>
      </w:r>
      <w:proofErr w:type="spellEnd"/>
      <w:r>
        <w:t>)</w:t>
      </w:r>
    </w:p>
    <w:p w14:paraId="0000002E" w14:textId="77777777" w:rsidR="00B87CC7" w:rsidRDefault="003B0B9A">
      <w:pPr>
        <w:numPr>
          <w:ilvl w:val="0"/>
          <w:numId w:val="3"/>
        </w:numPr>
        <w:tabs>
          <w:tab w:val="left" w:pos="720"/>
          <w:tab w:val="center" w:pos="4680"/>
          <w:tab w:val="right" w:pos="9360"/>
        </w:tabs>
        <w:spacing w:line="240" w:lineRule="auto"/>
        <w:rPr>
          <w:rFonts w:ascii="Georgia" w:eastAsia="Georgia" w:hAnsi="Georgia" w:cs="Georgia"/>
        </w:rPr>
      </w:pPr>
      <w:r>
        <w:t>Example:  Compare this expression with the res</w:t>
      </w:r>
      <w:r>
        <w:t>ults of the finite element simulation (</w:t>
      </w:r>
      <w:proofErr w:type="spellStart"/>
      <w:r>
        <w:rPr>
          <w:b/>
        </w:rPr>
        <w:t>Qihan</w:t>
      </w:r>
      <w:proofErr w:type="spellEnd"/>
      <w:r>
        <w:t>).  This comparison is important because the model has several assumptions.</w:t>
      </w:r>
    </w:p>
    <w:p w14:paraId="0000002F" w14:textId="77777777" w:rsidR="00B87CC7" w:rsidRDefault="00B87CC7">
      <w:pPr>
        <w:tabs>
          <w:tab w:val="left" w:pos="720"/>
          <w:tab w:val="center" w:pos="4680"/>
          <w:tab w:val="right" w:pos="9360"/>
        </w:tabs>
        <w:spacing w:line="240" w:lineRule="auto"/>
      </w:pPr>
    </w:p>
    <w:p w14:paraId="00000030" w14:textId="77777777" w:rsidR="00B87CC7" w:rsidRDefault="003B0B9A">
      <w:pPr>
        <w:tabs>
          <w:tab w:val="left" w:pos="720"/>
          <w:tab w:val="center" w:pos="4680"/>
          <w:tab w:val="right" w:pos="9360"/>
        </w:tabs>
        <w:spacing w:line="240" w:lineRule="auto"/>
        <w:rPr>
          <w:b/>
        </w:rPr>
      </w:pPr>
      <w:r>
        <w:rPr>
          <w:b/>
        </w:rPr>
        <w:t>References</w:t>
      </w:r>
    </w:p>
    <w:p w14:paraId="00000031" w14:textId="77777777" w:rsidR="00B87CC7" w:rsidRDefault="003B0B9A">
      <w:pPr>
        <w:tabs>
          <w:tab w:val="left" w:pos="720"/>
          <w:tab w:val="center" w:pos="4680"/>
          <w:tab w:val="right" w:pos="9360"/>
        </w:tabs>
      </w:pPr>
      <w:r>
        <w:t>When VPN is on, many papers are accessible as HTML files on the journal websites. Make links to the HTML files, so that pape</w:t>
      </w:r>
      <w:r>
        <w:t>rs are readable on all devices, including phones, without download.</w:t>
      </w:r>
    </w:p>
    <w:p w14:paraId="00000032" w14:textId="77777777" w:rsidR="00B87CC7" w:rsidRDefault="00B87CC7">
      <w:pPr>
        <w:tabs>
          <w:tab w:val="left" w:pos="720"/>
          <w:tab w:val="center" w:pos="4680"/>
          <w:tab w:val="right" w:pos="9360"/>
        </w:tabs>
      </w:pPr>
    </w:p>
    <w:p w14:paraId="00000033" w14:textId="77777777" w:rsidR="00B87CC7" w:rsidRDefault="003B0B9A">
      <w:pPr>
        <w:rPr>
          <w:color w:val="222222"/>
        </w:rPr>
      </w:pPr>
      <w:r>
        <w:t xml:space="preserve">2021 Choi </w:t>
      </w:r>
      <w:hyperlink r:id="rId9">
        <w:r>
          <w:rPr>
            <w:color w:val="1155CC"/>
            <w:u w:val="single"/>
          </w:rPr>
          <w:t>Basic principles of hydrogel-based tissue transformation technologies and their applications</w:t>
        </w:r>
      </w:hyperlink>
    </w:p>
    <w:p w14:paraId="00000034" w14:textId="77777777" w:rsidR="00B87CC7" w:rsidRDefault="003B0B9A">
      <w:r>
        <w:t xml:space="preserve">2019 Choi-Kim </w:t>
      </w:r>
      <w:hyperlink r:id="rId10">
        <w:r>
          <w:rPr>
            <w:color w:val="1155CC"/>
            <w:u w:val="single"/>
          </w:rPr>
          <w:t>High-performance stretchable conductive nanocomposites</w:t>
        </w:r>
      </w:hyperlink>
    </w:p>
    <w:p w14:paraId="00000035" w14:textId="77777777" w:rsidR="00B87CC7" w:rsidRDefault="00B87CC7">
      <w:pPr>
        <w:tabs>
          <w:tab w:val="left" w:pos="720"/>
          <w:tab w:val="center" w:pos="4680"/>
          <w:tab w:val="right" w:pos="9360"/>
        </w:tabs>
        <w:spacing w:line="240" w:lineRule="auto"/>
        <w:rPr>
          <w:color w:val="FF0000"/>
        </w:rPr>
      </w:pPr>
    </w:p>
    <w:p w14:paraId="00000036" w14:textId="77777777" w:rsidR="00B87CC7" w:rsidRDefault="003B0B9A">
      <w:pPr>
        <w:tabs>
          <w:tab w:val="left" w:pos="720"/>
          <w:tab w:val="center" w:pos="4680"/>
          <w:tab w:val="right" w:pos="9360"/>
        </w:tabs>
        <w:spacing w:line="240" w:lineRule="auto"/>
      </w:pPr>
      <w:r>
        <w:t>Some references are not accessible as HTML files.  Please create a folder for the paper in google drive and share with t</w:t>
      </w:r>
      <w:r>
        <w:t xml:space="preserve">he co-authors. Create a subfolder named “literature”.  In this subfolder please place potentially relevant papers. Name each file in the folder in the following format, and make a link in this outline.  </w:t>
      </w:r>
    </w:p>
    <w:p w14:paraId="00000037" w14:textId="77777777" w:rsidR="00B87CC7" w:rsidRDefault="00B87CC7">
      <w:pPr>
        <w:tabs>
          <w:tab w:val="left" w:pos="720"/>
          <w:tab w:val="center" w:pos="4680"/>
          <w:tab w:val="right" w:pos="9360"/>
        </w:tabs>
      </w:pPr>
    </w:p>
    <w:p w14:paraId="00000038" w14:textId="77777777" w:rsidR="00B87CC7" w:rsidRDefault="003B0B9A">
      <w:pPr>
        <w:tabs>
          <w:tab w:val="left" w:pos="720"/>
          <w:tab w:val="center" w:pos="4680"/>
          <w:tab w:val="right" w:pos="9360"/>
        </w:tabs>
      </w:pPr>
      <w:r>
        <w:t xml:space="preserve">1953 Rivlin-Thomas </w:t>
      </w:r>
      <w:hyperlink r:id="rId11">
        <w:r>
          <w:rPr>
            <w:color w:val="1155CC"/>
            <w:u w:val="single"/>
          </w:rPr>
          <w:t>Rupture of rubber. I. characteristic energy for tearing</w:t>
        </w:r>
      </w:hyperlink>
    </w:p>
    <w:p w14:paraId="00000039" w14:textId="77777777" w:rsidR="00B87CC7" w:rsidRDefault="00B87CC7">
      <w:pPr>
        <w:rPr>
          <w:color w:val="222222"/>
        </w:rPr>
      </w:pPr>
    </w:p>
    <w:p w14:paraId="0000003A" w14:textId="77777777" w:rsidR="00B87CC7" w:rsidRDefault="00B87CC7">
      <w:pPr>
        <w:spacing w:line="240" w:lineRule="auto"/>
      </w:pPr>
    </w:p>
    <w:sectPr w:rsidR="00B87CC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77807" w14:textId="77777777" w:rsidR="003B0B9A" w:rsidRDefault="003B0B9A">
      <w:pPr>
        <w:spacing w:line="240" w:lineRule="auto"/>
      </w:pPr>
      <w:r>
        <w:separator/>
      </w:r>
    </w:p>
  </w:endnote>
  <w:endnote w:type="continuationSeparator" w:id="0">
    <w:p w14:paraId="66C7B94E" w14:textId="77777777" w:rsidR="003B0B9A" w:rsidRDefault="003B0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B" w14:textId="18A19D7E" w:rsidR="00B87CC7" w:rsidRDefault="003B0B9A">
    <w:pPr>
      <w:jc w:val="right"/>
    </w:pPr>
    <w:r>
      <w:fldChar w:fldCharType="begin"/>
    </w:r>
    <w:r>
      <w:instrText>PAGE</w:instrText>
    </w:r>
    <w:r w:rsidR="00250DF5">
      <w:fldChar w:fldCharType="separate"/>
    </w:r>
    <w:r w:rsidR="00250D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B5594" w14:textId="77777777" w:rsidR="003B0B9A" w:rsidRDefault="003B0B9A">
      <w:pPr>
        <w:spacing w:line="240" w:lineRule="auto"/>
      </w:pPr>
      <w:r>
        <w:separator/>
      </w:r>
    </w:p>
  </w:footnote>
  <w:footnote w:type="continuationSeparator" w:id="0">
    <w:p w14:paraId="2FE56DE7" w14:textId="77777777" w:rsidR="003B0B9A" w:rsidRDefault="003B0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34A05" w14:textId="2F6D49B8" w:rsidR="00250DF5" w:rsidRPr="00250DF5" w:rsidRDefault="00250DF5">
    <w:pPr>
      <w:pStyle w:val="Header"/>
      <w:rPr>
        <w:sz w:val="20"/>
      </w:rPr>
    </w:pPr>
    <w:r w:rsidRPr="00250DF5">
      <w:rPr>
        <w:sz w:val="20"/>
      </w:rPr>
      <w:t xml:space="preserve">Reference: </w:t>
    </w:r>
    <w:hyperlink r:id="rId1" w:history="1">
      <w:r w:rsidRPr="00250DF5">
        <w:rPr>
          <w:rStyle w:val="Hyperlink"/>
          <w:sz w:val="20"/>
        </w:rPr>
        <w:t>https://docs.google.com/document/d/1a3ElMO7XzBgdkg2k6z7wsHm8zzbVYAycq8Tt5PzXtQk/edit</w:t>
      </w:r>
    </w:hyperlink>
  </w:p>
  <w:p w14:paraId="1DFA3320" w14:textId="224E8528" w:rsidR="00250DF5" w:rsidRPr="00250DF5" w:rsidRDefault="00250DF5">
    <w:pPr>
      <w:pStyle w:val="Header"/>
      <w:rPr>
        <w:sz w:val="20"/>
      </w:rPr>
    </w:pPr>
    <w:r w:rsidRPr="00250DF5">
      <w:rPr>
        <w:sz w:val="20"/>
      </w:rPr>
      <w:t xml:space="preserve">From the </w:t>
    </w:r>
    <w:proofErr w:type="spellStart"/>
    <w:r w:rsidRPr="00250DF5">
      <w:rPr>
        <w:sz w:val="20"/>
      </w:rPr>
      <w:t>Zhigang</w:t>
    </w:r>
    <w:proofErr w:type="spellEnd"/>
    <w:r w:rsidRPr="00250DF5">
      <w:rPr>
        <w:sz w:val="20"/>
      </w:rPr>
      <w:t xml:space="preserve"> Suo Group at Harvard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54481"/>
    <w:multiLevelType w:val="multilevel"/>
    <w:tmpl w:val="962485B4"/>
    <w:lvl w:ilvl="0">
      <w:start w:val="1"/>
      <w:numFmt w:val="decimal"/>
      <w:lvlText w:val="%1."/>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1" w15:restartNumberingAfterBreak="0">
    <w:nsid w:val="4F79225C"/>
    <w:multiLevelType w:val="multilevel"/>
    <w:tmpl w:val="D2EE75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5F21D25"/>
    <w:multiLevelType w:val="multilevel"/>
    <w:tmpl w:val="81BEC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CC7"/>
    <w:rsid w:val="00250DF5"/>
    <w:rsid w:val="003B0B9A"/>
    <w:rsid w:val="00B8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FC3E"/>
  <w15:docId w15:val="{1E3AA4FF-4F5E-474F-B59E-EDEBCC99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50DF5"/>
    <w:pPr>
      <w:tabs>
        <w:tab w:val="center" w:pos="4680"/>
        <w:tab w:val="right" w:pos="9360"/>
      </w:tabs>
      <w:spacing w:line="240" w:lineRule="auto"/>
    </w:pPr>
  </w:style>
  <w:style w:type="character" w:customStyle="1" w:styleId="HeaderChar">
    <w:name w:val="Header Char"/>
    <w:basedOn w:val="DefaultParagraphFont"/>
    <w:link w:val="Header"/>
    <w:uiPriority w:val="99"/>
    <w:rsid w:val="00250DF5"/>
  </w:style>
  <w:style w:type="paragraph" w:styleId="Footer">
    <w:name w:val="footer"/>
    <w:basedOn w:val="Normal"/>
    <w:link w:val="FooterChar"/>
    <w:uiPriority w:val="99"/>
    <w:unhideWhenUsed/>
    <w:rsid w:val="00250DF5"/>
    <w:pPr>
      <w:tabs>
        <w:tab w:val="center" w:pos="4680"/>
        <w:tab w:val="right" w:pos="9360"/>
      </w:tabs>
      <w:spacing w:line="240" w:lineRule="auto"/>
    </w:pPr>
  </w:style>
  <w:style w:type="character" w:customStyle="1" w:styleId="FooterChar">
    <w:name w:val="Footer Char"/>
    <w:basedOn w:val="DefaultParagraphFont"/>
    <w:link w:val="Footer"/>
    <w:uiPriority w:val="99"/>
    <w:rsid w:val="00250DF5"/>
  </w:style>
  <w:style w:type="character" w:styleId="Hyperlink">
    <w:name w:val="Hyperlink"/>
    <w:basedOn w:val="DefaultParagraphFont"/>
    <w:uiPriority w:val="99"/>
    <w:unhideWhenUsed/>
    <w:rsid w:val="00250DF5"/>
    <w:rPr>
      <w:color w:val="0000FF" w:themeColor="hyperlink"/>
      <w:u w:val="single"/>
    </w:rPr>
  </w:style>
  <w:style w:type="character" w:styleId="UnresolvedMention">
    <w:name w:val="Unresolved Mention"/>
    <w:basedOn w:val="DefaultParagraphFont"/>
    <w:uiPriority w:val="99"/>
    <w:semiHidden/>
    <w:unhideWhenUsed/>
    <w:rsid w:val="00250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ature.com/documents/nature-summary-paragraph.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lane.edu/~lamp/whiteside.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0B8UBSuBlYFWjU0l0dTdkUGhDRlU/view?usp=sharing&amp;resourcekey=0-bsMvdbaqVRz2Q5r3RLP0V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s.rsc.org/en/content/articlehtml/2019/cs/c8cs00706c" TargetMode="External"/><Relationship Id="rId4" Type="http://schemas.openxmlformats.org/officeDocument/2006/relationships/webSettings" Target="webSettings.xml"/><Relationship Id="rId9" Type="http://schemas.openxmlformats.org/officeDocument/2006/relationships/hyperlink" Target="https://doi.org/10.1016/j.cell.2021.07.00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a3ElMO7XzBgdkg2k6z7wsHm8zzbVYAycq8Tt5PzXtQ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Elizabeth Galloway</dc:creator>
  <cp:lastModifiedBy>Katie Galloway</cp:lastModifiedBy>
  <cp:revision>2</cp:revision>
  <dcterms:created xsi:type="dcterms:W3CDTF">2023-01-24T01:06:00Z</dcterms:created>
  <dcterms:modified xsi:type="dcterms:W3CDTF">2023-01-24T01:06:00Z</dcterms:modified>
</cp:coreProperties>
</file>