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6B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AttendX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4ECDC4"/>
                <w:sz w:val="28"/>
                <w:szCs w:val="28"/>
              </w:rPr>
              <w:t xml:space="preserve">HR Management Platform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QUICK START GUIDE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4ECDC4"/>
                <w:sz w:val="22"/>
                <w:szCs w:val="22"/>
              </w:rPr>
              <w:t xml:space="preserve">Get up and running in 15 minutes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4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6"/>
                <w:szCs w:val="26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Access AttendX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Open your browser and go to:  attendx-1cccb.web.app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Click "Continue with Google"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Select your authorized Gmail account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You will be logged in automatically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4ECDC4" w:sz="12"/>
              <w:bottom w:val="none" w:color="FFFFFF" w:sz="0"/>
              <w:right w:val="none" w:color="FFFFFF" w:sz="0"/>
            </w:tcBorders>
            <w:shd w:fill="F0FF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t xml:space="preserve">💡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Only authorized Gmail accounts can log in. Contact your AttendX Admin to get access.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4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6"/>
                <w:szCs w:val="26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Navigate the Platform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left sidebar shows all available modules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Click your company name to enter that company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Dashboard shows key stats at a glance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Use the top hamburger menu (☰) on mobile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426"/>
      </w:tblGrid>
      <w:tr>
        <w:trPr>
          <w:tblHeader/>
        </w:trP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6B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👥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0"/>
                <w:szCs w:val="20"/>
              </w:rPr>
              <w:t xml:space="preserve">Employees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Add, edit, view all employees and their full profiles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📅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0"/>
                <w:szCs w:val="20"/>
              </w:rPr>
              <w:t xml:space="preserve">Leave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 leave requests — approve, reject, add leave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📄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0"/>
                <w:szCs w:val="20"/>
              </w:rPr>
              <w:t xml:space="preserve">Documents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View document completion status for all employees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📦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0"/>
                <w:szCs w:val="20"/>
              </w:rPr>
              <w:t xml:space="preserve">Assets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Track company assets assigned to employees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📊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0"/>
                <w:szCs w:val="20"/>
              </w:rPr>
              <w:t xml:space="preserve">Reports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 types of HR analytics and charts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📋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0"/>
                <w:szCs w:val="20"/>
              </w:rPr>
              <w:t xml:space="preserve">Library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Company policies and role definitions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🗓️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0"/>
                <w:szCs w:val="20"/>
              </w:rPr>
              <w:t xml:space="preserve">Calendar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Holidays, birthdays, leave — all in one view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🏢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0"/>
                <w:szCs w:val="20"/>
              </w:rPr>
              <w:t xml:space="preserve">Org Chart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Visual company hierarchy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⚙️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0"/>
                <w:szCs w:val="20"/>
              </w:rPr>
              <w:t xml:space="preserve">Settings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Configure company, departments, leave types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4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6"/>
                <w:szCs w:val="26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Add Your First Employee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Click "Employees" in the sidebar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Click the green "+ Add Employee" button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Fill in: Full Name, Email, Phone, Role, Department, Joining Date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Click "Add Employee" to save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Onboarding checklist starts automatically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4ECDC4" w:sz="12"/>
              <w:bottom w:val="none" w:color="FFFFFF" w:sz="0"/>
              <w:right w:val="none" w:color="FFFFFF" w:sz="0"/>
            </w:tcBorders>
            <w:shd w:fill="F0FF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t xml:space="preserve">💡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You do not need to fill every field. Only what you have is fine — you can edit later.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4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6"/>
                <w:szCs w:val="26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Approve a Leave Request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Click "Leave" in the sidebar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You will see all leave requests listed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Click "Approve" (green) or "Reject" (red) on any pending request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employee record updates automatically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4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6"/>
                <w:szCs w:val="26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Configure Your Company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Click "Settings" in the sidebar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Go to "Manage Lists" to add Departments, Branches, Employment Types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Go to "Leave" tab to add your leave types (CL, SL, EL, etc.)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Go to "Document Types" to customize document checklist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Go to "Onboarding" to customize the onboarding task template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6B6B" w:sz="6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4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6B"/>
                <w:sz w:val="26"/>
                <w:szCs w:val="26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Upload Employee Documents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2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Click any employee name to open their profile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Click the "Documents" tab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Click "Upload" next to any document (PAN Card, Aadhaar, etc.)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4.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Select the file from your computer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5. 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File is saved automatically to Google Drive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4ECDC4" w:sz="12"/>
              <w:bottom w:val="none" w:color="FFFFFF" w:sz="0"/>
              <w:right w:val="none" w:color="FFFFFF" w:sz="0"/>
            </w:tcBorders>
            <w:shd w:fill="F0FF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t xml:space="preserve">💡  </w:t>
            </w: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Only HR Managers and Admins can upload documents. Drive session lasts 1 hour — click Refresh if it expires.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6B6B" w:sz="6"/>
              <w:left w:val="none" w:color="FFFFFF" w:sz="0"/>
              <w:bottom w:val="single" w:color="E5E7EB" w:sz="2"/>
              <w:right w:val="none" w:color="FFFFFF" w:sz="0"/>
            </w:tcBorders>
            <w:shd w:fill="E8F5F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6B"/>
                <w:sz w:val="28"/>
                <w:szCs w:val="28"/>
              </w:rPr>
              <w:t xml:space="preserve">Quick Tips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80" w:after="40"/>
            </w:pPr>
            <w:r>
              <w:rPr>
                <w:sz w:val="22"/>
                <w:szCs w:val="22"/>
              </w:rPr>
              <w:t xml:space="preserve">🔍  </w:t>
            </w: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Search employees: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Type 3+ characters in the search box — searches by name, ID, email, phone</w:t>
            </w:r>
          </w:p>
          <w:p>
            <w:pPr>
              <w:spacing w:before="80" w:after="40"/>
            </w:pPr>
            <w:r>
              <w:rPr>
                <w:sz w:val="22"/>
                <w:szCs w:val="22"/>
              </w:rPr>
              <w:t xml:space="preserve">📱  </w:t>
            </w: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Mobile access: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Tap the ☰ menu to open sidebar. All features work on phone</w:t>
            </w:r>
          </w:p>
          <w:p>
            <w:pPr>
              <w:spacing w:before="80" w:after="40"/>
            </w:pPr>
            <w:r>
              <w:rPr>
                <w:sz w:val="22"/>
                <w:szCs w:val="22"/>
              </w:rPr>
              <w:t xml:space="preserve">🖨️  </w:t>
            </w: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Print profiles: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Open any employee and click "Print" for a branded HR document</w:t>
            </w:r>
          </w:p>
          <w:p>
            <w:pPr>
              <w:spacing w:before="80" w:after="40"/>
            </w:pPr>
            <w:r>
              <w:rPr>
                <w:sz w:val="22"/>
                <w:szCs w:val="22"/>
              </w:rPr>
              <w:t xml:space="preserve">📊  </w:t>
            </w: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Reports: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Go to Reports and click any of the 7 tabs for analytics and charts</w:t>
            </w:r>
          </w:p>
          <w:p>
            <w:pPr>
              <w:spacing w:before="80" w:after="40"/>
            </w:pPr>
            <w:r>
              <w:rPr>
                <w:sz w:val="22"/>
                <w:szCs w:val="22"/>
              </w:rPr>
              <w:t xml:space="preserve">👔  </w:t>
            </w: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Org chart: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Set "Reporting Manager" on employees to build the org chart automatically</w:t>
            </w:r>
          </w:p>
          <w:p>
            <w:pPr>
              <w:spacing w:before="80" w:after="40"/>
            </w:pPr>
            <w:r>
              <w:rPr>
                <w:sz w:val="22"/>
                <w:szCs w:val="22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B6B6B"/>
                <w:sz w:val="22"/>
                <w:szCs w:val="22"/>
              </w:rPr>
              <w:t xml:space="preserve">Policies: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Add your company policies in Library — HR team can print them for employees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Need help? Contact your AttendX Administrator</w:t>
      </w:r>
    </w:p>
    <w:p>
      <w:pPr>
        <w:spacing w:before="40"/>
        <w:jc w:val="center"/>
      </w:pPr>
      <w:r>
        <w:rPr>
          <w:rFonts w:ascii="Arial" w:cs="Arial" w:eastAsia="Arial" w:hAnsi="Arial"/>
          <w:b/>
          <w:bCs/>
          <w:color w:val="1B6B6B"/>
          <w:sz w:val="22"/>
          <w:szCs w:val="22"/>
        </w:rPr>
        <w:t xml:space="preserve">attendx-1cccb.web.app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F5F5" w:sz="2"/>
      </w:pBdr>
      <w:spacing w:before="80"/>
    </w:pPr>
    <w:r>
      <w:rPr>
        <w:rFonts w:ascii="Arial" w:cs="Arial" w:eastAsia="Arial" w:hAnsi="Arial"/>
        <w:color w:val="6b7280"/>
        <w:sz w:val="18"/>
        <w:szCs w:val="18"/>
      </w:rPr>
      <w:t xml:space="preserve">attendx-1cccb.web.app  |  For support contact your AttendX administrator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6B" w:sz="2"/>
      </w:pBdr>
      <w:tabs>
        <w:tab w:val="right" w:pos="8000"/>
      </w:tabs>
      <w:spacing w:after="80"/>
    </w:pPr>
    <w:r>
      <w:rPr>
        <w:rFonts w:ascii="Arial" w:cs="Arial" w:eastAsia="Arial" w:hAnsi="Arial"/>
        <w:b/>
        <w:bCs/>
        <w:color w:val="1B6B6B"/>
        <w:sz w:val="20"/>
        <w:szCs w:val="20"/>
      </w:rPr>
      <w:t xml:space="preserve">AttendX</w:t>
    </w:r>
    <w:r>
      <w:rPr>
        <w:rFonts w:ascii="Arial" w:cs="Arial" w:eastAsia="Arial" w:hAnsi="Arial"/>
        <w:color w:val="6b7280"/>
        <w:sz w:val="20"/>
        <w:szCs w:val="20"/>
      </w:rPr>
      <w:t xml:space="preserve">  HR Management Platform</w:t>
    </w:r>
    <w:r>
      <w:rPr>
        <w:rFonts w:ascii="Arial" w:cs="Arial" w:eastAsia="Arial" w:hAnsi="Arial"/>
        <w:color w:val="6b7280"/>
        <w:sz w:val="20"/>
        <w:szCs w:val="20"/>
      </w:rPr>
      <w:t xml:space="preserve">	Quick Start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Arial" w:cs="Arial" w:eastAsia="Arial" w:hAnsi="Arial"/>
      <w:b/>
      <w:bCs/>
      <w:color w:val="1B6B6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2026-03-22T18:53:10.488Z</dcterms:created>
  <dcterms:modified xsi:type="dcterms:W3CDTF">2026-03-22T18:53:10.489Z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