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1363981" cy="678181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1" cy="678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The Use of R in Official Statistics: </w:t>
      </w:r>
      <w:r>
        <w:rPr>
          <w:b w:val="1"/>
          <w:bCs w:val="1"/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en-US"/>
        </w:rPr>
        <w:t>model based estimates</w:t>
      </w:r>
    </w:p>
    <w:tbl>
      <w:tblPr>
        <w:tblW w:w="9020" w:type="dxa"/>
        <w:jc w:val="center"/>
        <w:tblInd w:w="11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1"/>
        <w:gridCol w:w="733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Draft course programme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Trainer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Martijn Tennekes</w:t>
            </w:r>
          </w:p>
        </w:tc>
      </w:tr>
      <w:tr>
        <w:tblPrEx>
          <w:shd w:val="clear" w:color="auto" w:fill="d0ddef"/>
        </w:tblPrEx>
        <w:trPr>
          <w:trHeight w:val="811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The goal of this activity is to provide participants with basic knowledge about the syntax and basis of the R programming language and to provide an overview of the main packages which are important for the statistical production process.</w:t>
            </w:r>
          </w:p>
        </w:tc>
      </w:tr>
      <w:tr>
        <w:tblPrEx>
          <w:shd w:val="clear" w:color="auto" w:fill="d0ddef"/>
        </w:tblPrEx>
        <w:trPr>
          <w:trHeight w:val="518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Tool for practical session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Laptop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st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day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Introduction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and installation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Basic introduction to programming in R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12:30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rtl w:val="0"/>
                <w:lang w:val="en-US"/>
              </w:rPr>
              <w:t>Descriptive statistics with R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rtl w:val="0"/>
                <w:lang w:val="en-US"/>
              </w:rPr>
              <w:t xml:space="preserve">Reading and writing data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with R (including JSON, XML and SDMX format)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15:45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17:00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nd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 packages: the tidyverse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 packages in official statistics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Data visualization with R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Data visualization with R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continuation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rd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Modelling 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rtl w:val="0"/>
              </w:rPr>
              <w:t>Imputation and synthetic data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Graphical user interfaces and dashboards: shiny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Introduction to s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patial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data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Spatial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data in R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Them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atic maps with R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Creating thematic maps with R - continuation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day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Version control: how to use Github 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Data reporting with R - tables, markdown, LaTeX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sz w:val="20"/>
                <w:szCs w:val="20"/>
                <w:rtl w:val="0"/>
              </w:rPr>
              <w:t>Project management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16.00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Capstone session: recap and suggestions</w:t>
            </w:r>
          </w:p>
        </w:tc>
      </w:tr>
    </w:tbl>
    <w:p>
      <w:pPr>
        <w:pStyle w:val="Normal.0"/>
        <w:widowControl w:val="0"/>
        <w:spacing w:line="240" w:lineRule="auto"/>
        <w:ind w:left="3" w:hanging="3"/>
        <w:jc w:val="center"/>
      </w:pPr>
      <w:r>
        <w:rPr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1900" w:h="16840" w:orient="portrait"/>
      <w:pgMar w:top="993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08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80" w:lineRule="atLeast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Kantoor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