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4DDC7" w14:textId="77777777" w:rsidR="00F45298" w:rsidRDefault="00F45298">
      <w:pPr>
        <w:spacing w:after="1400"/>
      </w:pPr>
    </w:p>
    <w:p w14:paraId="64CCE2B3" w14:textId="77777777" w:rsidR="00F45298" w:rsidRDefault="00000000">
      <w:pPr>
        <w:spacing w:after="120"/>
        <w:jc w:val="center"/>
      </w:pPr>
      <w:r>
        <w:rPr>
          <w:b/>
          <w:bCs/>
          <w:color w:val="1B5E8C"/>
          <w:sz w:val="88"/>
          <w:szCs w:val="88"/>
        </w:rPr>
        <w:t>BUDGET FLOW</w:t>
      </w:r>
    </w:p>
    <w:p w14:paraId="2321CAD7" w14:textId="77777777" w:rsidR="00F45298" w:rsidRDefault="00000000">
      <w:pPr>
        <w:spacing w:after="80"/>
        <w:jc w:val="center"/>
      </w:pPr>
      <w:r>
        <w:rPr>
          <w:i/>
          <w:iCs/>
          <w:sz w:val="34"/>
          <w:szCs w:val="34"/>
        </w:rPr>
        <w:t>Know exactly what you can spend.</w:t>
      </w:r>
    </w:p>
    <w:p w14:paraId="626F5D77" w14:textId="77777777" w:rsidR="00F45298" w:rsidRDefault="00000000">
      <w:pPr>
        <w:spacing w:after="600"/>
        <w:jc w:val="center"/>
      </w:pPr>
      <w:r>
        <w:rPr>
          <w:i/>
          <w:iCs/>
          <w:color w:val="1B5E8C"/>
          <w:sz w:val="34"/>
          <w:szCs w:val="34"/>
        </w:rPr>
        <w:t>Before your next paycheck.</w:t>
      </w:r>
    </w:p>
    <w:p w14:paraId="65618362" w14:textId="77777777" w:rsidR="00F45298" w:rsidRDefault="00000000">
      <w:pPr>
        <w:pBdr>
          <w:top w:val="single" w:sz="4" w:space="1" w:color="1B5E8C"/>
          <w:bottom w:val="single" w:sz="4" w:space="1" w:color="1B5E8C"/>
        </w:pBdr>
        <w:spacing w:before="80" w:after="80"/>
        <w:jc w:val="center"/>
      </w:pPr>
      <w:r>
        <w:rPr>
          <w:color w:val="3A3A5A"/>
        </w:rPr>
        <w:t>A calm, simple, local-first personal finance app for real life.</w:t>
      </w:r>
    </w:p>
    <w:p w14:paraId="68FA28AE" w14:textId="77777777" w:rsidR="00F45298" w:rsidRDefault="00F45298">
      <w:pPr>
        <w:spacing w:after="500"/>
      </w:pPr>
    </w:p>
    <w:p w14:paraId="5FF7927F" w14:textId="77777777" w:rsidR="00F45298" w:rsidRDefault="00000000">
      <w:pPr>
        <w:spacing w:after="80"/>
        <w:jc w:val="center"/>
      </w:pPr>
      <w:r>
        <w:rPr>
          <w:color w:val="6B7280"/>
          <w:sz w:val="22"/>
          <w:szCs w:val="22"/>
        </w:rPr>
        <w:t>Available on iOS and Android</w:t>
      </w:r>
    </w:p>
    <w:p w14:paraId="37BBF292" w14:textId="77777777" w:rsidR="00F45298" w:rsidRDefault="00000000">
      <w:pPr>
        <w:jc w:val="center"/>
      </w:pPr>
      <w:r>
        <w:rPr>
          <w:i/>
          <w:iCs/>
          <w:color w:val="6B7280"/>
          <w:sz w:val="20"/>
          <w:szCs w:val="20"/>
        </w:rPr>
        <w:t xml:space="preserve">May </w:t>
      </w:r>
      <w:proofErr w:type="gramStart"/>
      <w:r>
        <w:rPr>
          <w:i/>
          <w:iCs/>
          <w:color w:val="6B7280"/>
          <w:sz w:val="20"/>
          <w:szCs w:val="20"/>
        </w:rPr>
        <w:t>2025  —</w:t>
      </w:r>
      <w:proofErr w:type="gramEnd"/>
      <w:r>
        <w:rPr>
          <w:i/>
          <w:iCs/>
          <w:color w:val="6B7280"/>
          <w:sz w:val="20"/>
          <w:szCs w:val="20"/>
        </w:rPr>
        <w:t xml:space="preserve">  Version 1.0</w:t>
      </w:r>
    </w:p>
    <w:p w14:paraId="40559C1D" w14:textId="77777777" w:rsidR="00F45298" w:rsidRDefault="00000000">
      <w:pPr>
        <w:sectPr w:rsidR="00F45298">
          <w:pgSz w:w="12240" w:h="15840"/>
          <w:pgMar w:top="1440" w:right="1440" w:bottom="1440" w:left="1440" w:header="0" w:footer="0" w:gutter="0"/>
          <w:cols w:space="720"/>
          <w:formProt w:val="0"/>
          <w:docGrid w:linePitch="360"/>
        </w:sectPr>
      </w:pPr>
      <w:r>
        <w:br w:type="page"/>
      </w:r>
    </w:p>
    <w:p w14:paraId="2F52CC8B" w14:textId="77777777" w:rsidR="00F45298" w:rsidRDefault="00000000">
      <w:pPr>
        <w:pStyle w:val="Heading1"/>
      </w:pPr>
      <w:r>
        <w:lastRenderedPageBreak/>
        <w:t>The Problem We're Solving</w:t>
      </w:r>
    </w:p>
    <w:p w14:paraId="167DB954" w14:textId="77777777" w:rsidR="00F45298" w:rsidRDefault="00000000">
      <w:pPr>
        <w:spacing w:after="160"/>
      </w:pPr>
      <w:r>
        <w:t xml:space="preserve">Most people don't struggle with money because they're irresponsible. They struggle because nobody ever built them a tool that answers the one question that </w:t>
      </w:r>
      <w:proofErr w:type="gramStart"/>
      <w:r>
        <w:t>actually matters</w:t>
      </w:r>
      <w:proofErr w:type="gramEnd"/>
      <w:r>
        <w:t xml:space="preserve"> day-to-day:</w:t>
      </w:r>
    </w:p>
    <w:p w14:paraId="703B9445" w14:textId="77777777" w:rsidR="00F45298" w:rsidRDefault="00F45298">
      <w:pPr>
        <w:spacing w:after="80"/>
      </w:pPr>
    </w:p>
    <w:tbl>
      <w:tblPr>
        <w:tblW w:w="9360" w:type="dxa"/>
        <w:tblLayout w:type="fixed"/>
        <w:tblCellMar>
          <w:top w:w="160" w:type="dxa"/>
          <w:left w:w="300" w:type="dxa"/>
          <w:bottom w:w="160" w:type="dxa"/>
          <w:right w:w="180" w:type="dxa"/>
        </w:tblCellMar>
        <w:tblLook w:val="04A0" w:firstRow="1" w:lastRow="0" w:firstColumn="1" w:lastColumn="0" w:noHBand="0" w:noVBand="1"/>
      </w:tblPr>
      <w:tblGrid>
        <w:gridCol w:w="9360"/>
      </w:tblGrid>
      <w:tr w:rsidR="00F45298" w14:paraId="6CEC4140" w14:textId="77777777">
        <w:tc>
          <w:tcPr>
            <w:tcW w:w="9360" w:type="dxa"/>
            <w:tcBorders>
              <w:left w:val="single" w:sz="24" w:space="0" w:color="1B5E8C"/>
            </w:tcBorders>
            <w:shd w:val="clear" w:color="auto" w:fill="EAF3FA"/>
          </w:tcPr>
          <w:p w14:paraId="38B40338" w14:textId="77777777" w:rsidR="00F45298" w:rsidRDefault="00000000">
            <w:r>
              <w:rPr>
                <w:i/>
                <w:iCs/>
                <w:color w:val="0F4C75"/>
                <w:sz w:val="28"/>
                <w:szCs w:val="28"/>
              </w:rPr>
              <w:t>"How much can I actually spend right now — without running short before my next paycheck?"</w:t>
            </w:r>
          </w:p>
        </w:tc>
      </w:tr>
    </w:tbl>
    <w:p w14:paraId="3E902026" w14:textId="77777777" w:rsidR="00F45298" w:rsidRDefault="00F45298">
      <w:pPr>
        <w:spacing w:after="80"/>
      </w:pPr>
    </w:p>
    <w:p w14:paraId="3A2E1ADC" w14:textId="77777777" w:rsidR="00F45298" w:rsidRDefault="00000000">
      <w:pPr>
        <w:spacing w:after="160"/>
      </w:pPr>
      <w:r>
        <w:t>Existing budgeting apps try to answer everything at once. They connect to your bank, categorize every transaction, generate charts and graphs, track your net worth, and send you notifications about your spending habits. For most people, this creates more anxiety than it relieves.</w:t>
      </w:r>
    </w:p>
    <w:p w14:paraId="15C94796" w14:textId="77777777" w:rsidR="00F45298" w:rsidRDefault="00F45298">
      <w:pPr>
        <w:spacing w:after="80"/>
      </w:pPr>
    </w:p>
    <w:p w14:paraId="65CBFAEA" w14:textId="77777777" w:rsidR="00F45298" w:rsidRDefault="00000000">
      <w:pPr>
        <w:spacing w:after="160"/>
      </w:pPr>
      <w:r>
        <w:t>Budget Flow does something different. It focuses entirely on one number: your safe-to-spend amount. That's the money you can use today, after setting aside everything you owe before your next paycheck — bills, subscriptions, and a small emergency buffer. Simple, honest, and always up to date.</w:t>
      </w:r>
    </w:p>
    <w:p w14:paraId="5D65D067" w14:textId="77777777" w:rsidR="00F45298" w:rsidRDefault="00F45298">
      <w:pPr>
        <w:spacing w:after="200"/>
      </w:pPr>
    </w:p>
    <w:p w14:paraId="25F8E0C0" w14:textId="77777777" w:rsidR="00F45298" w:rsidRDefault="00F45298">
      <w:pPr>
        <w:pBdr>
          <w:bottom w:val="single" w:sz="2" w:space="4" w:color="CCCCDD"/>
        </w:pBdr>
        <w:spacing w:after="240"/>
      </w:pPr>
    </w:p>
    <w:p w14:paraId="57D2FDB7" w14:textId="77777777" w:rsidR="00F45298" w:rsidRDefault="00000000">
      <w:pPr>
        <w:pStyle w:val="Heading1"/>
      </w:pPr>
      <w:r>
        <w:t>What Budget Flow Does</w:t>
      </w:r>
    </w:p>
    <w:p w14:paraId="545C38C2" w14:textId="77777777" w:rsidR="00F45298" w:rsidRDefault="00000000">
      <w:pPr>
        <w:spacing w:after="160"/>
      </w:pPr>
      <w:r>
        <w:t>Budget Flow is a personal finance app built around your paycheck cycle. You tell it when you get paid, what regular bills you have, and what you've spent. It tells you exactly how much money you can safely use between now and your next paycheck.</w:t>
      </w:r>
    </w:p>
    <w:p w14:paraId="70FA5E2A" w14:textId="77777777" w:rsidR="00F45298" w:rsidRDefault="00F45298">
      <w:pPr>
        <w:spacing w:after="80"/>
      </w:pPr>
    </w:p>
    <w:p w14:paraId="4FFB5C7B" w14:textId="77777777" w:rsidR="00F45298" w:rsidRDefault="00000000">
      <w:pPr>
        <w:spacing w:after="160"/>
      </w:pPr>
      <w:r>
        <w:t xml:space="preserve">That's it. No bank login required. No automatic categorization. No investment tracking. Just a clear, honest answer to the question you're </w:t>
      </w:r>
      <w:proofErr w:type="gramStart"/>
      <w:r>
        <w:t>actually asking</w:t>
      </w:r>
      <w:proofErr w:type="gramEnd"/>
      <w:r>
        <w:t>.</w:t>
      </w:r>
    </w:p>
    <w:p w14:paraId="7917B1D2" w14:textId="77777777" w:rsidR="00F45298" w:rsidRDefault="00F45298">
      <w:pPr>
        <w:spacing w:after="120"/>
      </w:pPr>
    </w:p>
    <w:tbl>
      <w:tblPr>
        <w:tblW w:w="9360" w:type="dxa"/>
        <w:tblLayout w:type="fixed"/>
        <w:tblCellMar>
          <w:top w:w="60" w:type="dxa"/>
          <w:left w:w="0" w:type="dxa"/>
          <w:bottom w:w="60" w:type="dxa"/>
          <w:right w:w="120" w:type="dxa"/>
        </w:tblCellMar>
        <w:tblLook w:val="04A0" w:firstRow="1" w:lastRow="0" w:firstColumn="1" w:lastColumn="0" w:noHBand="0" w:noVBand="1"/>
      </w:tblPr>
      <w:tblGrid>
        <w:gridCol w:w="800"/>
        <w:gridCol w:w="8560"/>
      </w:tblGrid>
      <w:tr w:rsidR="00F45298" w14:paraId="7B7250CF" w14:textId="77777777">
        <w:tc>
          <w:tcPr>
            <w:tcW w:w="800" w:type="dxa"/>
          </w:tcPr>
          <w:p w14:paraId="1D0DCF02" w14:textId="77777777" w:rsidR="00F45298" w:rsidRDefault="00000000">
            <w:r>
              <w:rPr>
                <w:sz w:val="36"/>
                <w:szCs w:val="36"/>
              </w:rPr>
              <w:t>💵</w:t>
            </w:r>
          </w:p>
        </w:tc>
        <w:tc>
          <w:tcPr>
            <w:tcW w:w="8560" w:type="dxa"/>
            <w:tcMar>
              <w:top w:w="40" w:type="dxa"/>
              <w:bottom w:w="80" w:type="dxa"/>
              <w:right w:w="0" w:type="dxa"/>
            </w:tcMar>
          </w:tcPr>
          <w:p w14:paraId="35CB5406" w14:textId="77777777" w:rsidR="00F45298" w:rsidRDefault="00000000">
            <w:pPr>
              <w:spacing w:after="60"/>
            </w:pPr>
            <w:r>
              <w:rPr>
                <w:b/>
                <w:bCs/>
              </w:rPr>
              <w:t>Safe-to-Spend — Your Most Important Number</w:t>
            </w:r>
          </w:p>
          <w:p w14:paraId="54632AEB" w14:textId="77777777" w:rsidR="00F45298" w:rsidRDefault="00000000">
            <w:r>
              <w:rPr>
                <w:color w:val="3A3A5A"/>
                <w:sz w:val="22"/>
                <w:szCs w:val="22"/>
              </w:rPr>
              <w:t>The moment you open Budget Flow, you see one big number: how much you can safely spend right now. It's calculated from your actual balance, minus everything you owe before your next paycheck, minus a small reserve you set aside for unexpected expenses. It updates instantly whenever you add a purchase or confirm a bill.</w:t>
            </w:r>
          </w:p>
        </w:tc>
      </w:tr>
    </w:tbl>
    <w:p w14:paraId="6B93146D" w14:textId="77777777" w:rsidR="00F45298" w:rsidRDefault="00F45298">
      <w:pPr>
        <w:spacing w:after="120"/>
      </w:pPr>
    </w:p>
    <w:tbl>
      <w:tblPr>
        <w:tblW w:w="9360" w:type="dxa"/>
        <w:tblLayout w:type="fixed"/>
        <w:tblCellMar>
          <w:top w:w="60" w:type="dxa"/>
          <w:left w:w="0" w:type="dxa"/>
          <w:bottom w:w="60" w:type="dxa"/>
          <w:right w:w="120" w:type="dxa"/>
        </w:tblCellMar>
        <w:tblLook w:val="04A0" w:firstRow="1" w:lastRow="0" w:firstColumn="1" w:lastColumn="0" w:noHBand="0" w:noVBand="1"/>
      </w:tblPr>
      <w:tblGrid>
        <w:gridCol w:w="800"/>
        <w:gridCol w:w="8560"/>
      </w:tblGrid>
      <w:tr w:rsidR="00F45298" w14:paraId="4180B2E2" w14:textId="77777777">
        <w:tc>
          <w:tcPr>
            <w:tcW w:w="800" w:type="dxa"/>
          </w:tcPr>
          <w:p w14:paraId="048383C6" w14:textId="77777777" w:rsidR="00F45298" w:rsidRDefault="00000000">
            <w:r>
              <w:rPr>
                <w:sz w:val="36"/>
                <w:szCs w:val="36"/>
              </w:rPr>
              <w:t>🗓️</w:t>
            </w:r>
          </w:p>
        </w:tc>
        <w:tc>
          <w:tcPr>
            <w:tcW w:w="8560" w:type="dxa"/>
            <w:tcMar>
              <w:top w:w="40" w:type="dxa"/>
              <w:bottom w:w="80" w:type="dxa"/>
              <w:right w:w="0" w:type="dxa"/>
            </w:tcMar>
          </w:tcPr>
          <w:p w14:paraId="4463053E" w14:textId="77777777" w:rsidR="00F45298" w:rsidRDefault="00000000">
            <w:pPr>
              <w:spacing w:after="60"/>
            </w:pPr>
            <w:r>
              <w:rPr>
                <w:b/>
                <w:bCs/>
              </w:rPr>
              <w:t>Built Around Your Paycheck</w:t>
            </w:r>
          </w:p>
          <w:p w14:paraId="25CCEBD9" w14:textId="77777777" w:rsidR="00F45298" w:rsidRDefault="00000000">
            <w:r>
              <w:rPr>
                <w:color w:val="3A3A5A"/>
                <w:sz w:val="22"/>
                <w:szCs w:val="22"/>
              </w:rPr>
              <w:t xml:space="preserve">Budget Flow organizes your financial life around when you </w:t>
            </w:r>
            <w:proofErr w:type="gramStart"/>
            <w:r>
              <w:rPr>
                <w:color w:val="3A3A5A"/>
                <w:sz w:val="22"/>
                <w:szCs w:val="22"/>
              </w:rPr>
              <w:t>actually get</w:t>
            </w:r>
            <w:proofErr w:type="gramEnd"/>
            <w:r>
              <w:rPr>
                <w:color w:val="3A3A5A"/>
                <w:sz w:val="22"/>
                <w:szCs w:val="22"/>
              </w:rPr>
              <w:t xml:space="preserve"> paid — weekly, biweekly, or monthly. Every bill and every purchase </w:t>
            </w:r>
            <w:proofErr w:type="gramStart"/>
            <w:r>
              <w:rPr>
                <w:color w:val="3A3A5A"/>
                <w:sz w:val="22"/>
                <w:szCs w:val="22"/>
              </w:rPr>
              <w:t>gets</w:t>
            </w:r>
            <w:proofErr w:type="gramEnd"/>
            <w:r>
              <w:rPr>
                <w:color w:val="3A3A5A"/>
                <w:sz w:val="22"/>
                <w:szCs w:val="22"/>
              </w:rPr>
              <w:t xml:space="preserve"> assigned to the right pay period automatically. You can see exactly what's coming up before your next paycheck, and what the following cycle looks like too.</w:t>
            </w:r>
          </w:p>
        </w:tc>
      </w:tr>
    </w:tbl>
    <w:p w14:paraId="015B53C9" w14:textId="77777777" w:rsidR="00F45298" w:rsidRDefault="00F45298">
      <w:pPr>
        <w:spacing w:after="120"/>
      </w:pPr>
    </w:p>
    <w:tbl>
      <w:tblPr>
        <w:tblW w:w="9360" w:type="dxa"/>
        <w:tblLayout w:type="fixed"/>
        <w:tblCellMar>
          <w:top w:w="60" w:type="dxa"/>
          <w:left w:w="0" w:type="dxa"/>
          <w:bottom w:w="60" w:type="dxa"/>
          <w:right w:w="120" w:type="dxa"/>
        </w:tblCellMar>
        <w:tblLook w:val="04A0" w:firstRow="1" w:lastRow="0" w:firstColumn="1" w:lastColumn="0" w:noHBand="0" w:noVBand="1"/>
      </w:tblPr>
      <w:tblGrid>
        <w:gridCol w:w="800"/>
        <w:gridCol w:w="8560"/>
      </w:tblGrid>
      <w:tr w:rsidR="00F45298" w14:paraId="6BF176E5" w14:textId="77777777">
        <w:tc>
          <w:tcPr>
            <w:tcW w:w="800" w:type="dxa"/>
          </w:tcPr>
          <w:p w14:paraId="27A9E4AB" w14:textId="77777777" w:rsidR="00F45298" w:rsidRDefault="00000000">
            <w:r>
              <w:rPr>
                <w:sz w:val="36"/>
                <w:szCs w:val="36"/>
              </w:rPr>
              <w:t>📋</w:t>
            </w:r>
          </w:p>
        </w:tc>
        <w:tc>
          <w:tcPr>
            <w:tcW w:w="8560" w:type="dxa"/>
            <w:tcMar>
              <w:top w:w="40" w:type="dxa"/>
              <w:bottom w:w="80" w:type="dxa"/>
              <w:right w:w="0" w:type="dxa"/>
            </w:tcMar>
          </w:tcPr>
          <w:p w14:paraId="3BB632C3" w14:textId="77777777" w:rsidR="00F45298" w:rsidRDefault="00000000">
            <w:pPr>
              <w:spacing w:after="60"/>
            </w:pPr>
            <w:r>
              <w:rPr>
                <w:b/>
                <w:bCs/>
              </w:rPr>
              <w:t>Recurring Bills, Done Simply</w:t>
            </w:r>
          </w:p>
          <w:p w14:paraId="57C6427C" w14:textId="77777777" w:rsidR="00F45298" w:rsidRDefault="00000000">
            <w:r>
              <w:rPr>
                <w:color w:val="3A3A5A"/>
                <w:sz w:val="22"/>
                <w:szCs w:val="22"/>
              </w:rPr>
              <w:t>Add your regular bills once — rent, utilities, subscriptions, insurance — and Budget Flow keeps track of them for you. Bills with amounts that change each month (like electricity) get flagged for you to confirm before they're deducted, so your numbers are always accurate rather than just estimated.</w:t>
            </w:r>
          </w:p>
        </w:tc>
      </w:tr>
    </w:tbl>
    <w:p w14:paraId="296B25F4" w14:textId="77777777" w:rsidR="00F45298" w:rsidRDefault="00F45298">
      <w:pPr>
        <w:spacing w:after="120"/>
      </w:pPr>
    </w:p>
    <w:tbl>
      <w:tblPr>
        <w:tblW w:w="9360" w:type="dxa"/>
        <w:tblLayout w:type="fixed"/>
        <w:tblCellMar>
          <w:top w:w="60" w:type="dxa"/>
          <w:left w:w="0" w:type="dxa"/>
          <w:bottom w:w="60" w:type="dxa"/>
          <w:right w:w="120" w:type="dxa"/>
        </w:tblCellMar>
        <w:tblLook w:val="04A0" w:firstRow="1" w:lastRow="0" w:firstColumn="1" w:lastColumn="0" w:noHBand="0" w:noVBand="1"/>
      </w:tblPr>
      <w:tblGrid>
        <w:gridCol w:w="800"/>
        <w:gridCol w:w="8560"/>
      </w:tblGrid>
      <w:tr w:rsidR="00F45298" w14:paraId="6829F2DD" w14:textId="77777777">
        <w:tc>
          <w:tcPr>
            <w:tcW w:w="800" w:type="dxa"/>
          </w:tcPr>
          <w:p w14:paraId="0E9BD7BD" w14:textId="77777777" w:rsidR="00F45298" w:rsidRDefault="00000000">
            <w:r>
              <w:rPr>
                <w:sz w:val="36"/>
                <w:szCs w:val="36"/>
              </w:rPr>
              <w:t>🛒</w:t>
            </w:r>
          </w:p>
        </w:tc>
        <w:tc>
          <w:tcPr>
            <w:tcW w:w="8560" w:type="dxa"/>
            <w:tcMar>
              <w:top w:w="40" w:type="dxa"/>
              <w:bottom w:w="80" w:type="dxa"/>
              <w:right w:w="0" w:type="dxa"/>
            </w:tcMar>
          </w:tcPr>
          <w:p w14:paraId="0BB015D3" w14:textId="77777777" w:rsidR="00F45298" w:rsidRDefault="00000000">
            <w:pPr>
              <w:spacing w:after="60"/>
            </w:pPr>
            <w:r>
              <w:rPr>
                <w:b/>
                <w:bCs/>
              </w:rPr>
              <w:t>Quick Purchase Entry</w:t>
            </w:r>
          </w:p>
          <w:p w14:paraId="7D4200E9" w14:textId="77777777" w:rsidR="00F45298" w:rsidRDefault="00000000">
            <w:r>
              <w:rPr>
                <w:color w:val="3A3A5A"/>
                <w:sz w:val="22"/>
                <w:szCs w:val="22"/>
              </w:rPr>
              <w:t>Adding a purchase takes about five seconds. Tap the button, type the amount, optionally add a note. That's it. Budget Flow immediately adjusts your safe-to-spend. No categories to pick, no receipts to photograph, no syncing to wait for.</w:t>
            </w:r>
          </w:p>
        </w:tc>
      </w:tr>
    </w:tbl>
    <w:p w14:paraId="2C56EAAB" w14:textId="77777777" w:rsidR="00F45298" w:rsidRDefault="00F45298">
      <w:pPr>
        <w:spacing w:after="120"/>
      </w:pPr>
    </w:p>
    <w:tbl>
      <w:tblPr>
        <w:tblW w:w="9360" w:type="dxa"/>
        <w:tblLayout w:type="fixed"/>
        <w:tblCellMar>
          <w:top w:w="60" w:type="dxa"/>
          <w:left w:w="0" w:type="dxa"/>
          <w:bottom w:w="60" w:type="dxa"/>
          <w:right w:w="120" w:type="dxa"/>
        </w:tblCellMar>
        <w:tblLook w:val="04A0" w:firstRow="1" w:lastRow="0" w:firstColumn="1" w:lastColumn="0" w:noHBand="0" w:noVBand="1"/>
      </w:tblPr>
      <w:tblGrid>
        <w:gridCol w:w="800"/>
        <w:gridCol w:w="8560"/>
      </w:tblGrid>
      <w:tr w:rsidR="00F45298" w14:paraId="0FDDB2E4" w14:textId="77777777">
        <w:tc>
          <w:tcPr>
            <w:tcW w:w="800" w:type="dxa"/>
          </w:tcPr>
          <w:p w14:paraId="1D75688E" w14:textId="77777777" w:rsidR="00F45298" w:rsidRDefault="00000000">
            <w:r>
              <w:rPr>
                <w:sz w:val="36"/>
                <w:szCs w:val="36"/>
              </w:rPr>
              <w:t>🔒</w:t>
            </w:r>
          </w:p>
        </w:tc>
        <w:tc>
          <w:tcPr>
            <w:tcW w:w="8560" w:type="dxa"/>
            <w:tcMar>
              <w:top w:w="40" w:type="dxa"/>
              <w:bottom w:w="80" w:type="dxa"/>
              <w:right w:w="0" w:type="dxa"/>
            </w:tcMar>
          </w:tcPr>
          <w:p w14:paraId="3C38DF89" w14:textId="77777777" w:rsidR="00F45298" w:rsidRDefault="00000000">
            <w:pPr>
              <w:spacing w:after="60"/>
            </w:pPr>
            <w:r>
              <w:rPr>
                <w:b/>
                <w:bCs/>
              </w:rPr>
              <w:t>Your Data Stays on Your Phone</w:t>
            </w:r>
          </w:p>
          <w:p w14:paraId="6CE45D57" w14:textId="77777777" w:rsidR="00F45298" w:rsidRDefault="00000000">
            <w:r>
              <w:rPr>
                <w:color w:val="3A3A5A"/>
                <w:sz w:val="22"/>
                <w:szCs w:val="22"/>
              </w:rPr>
              <w:t>Budget Flow stores everything locally on your device. There's no account to create, no cloud service required, and no company reading your financial data. Your money information belongs to you, full stop. Optional cloud backup for premium users in a future release — always opt-in, never required.</w:t>
            </w:r>
          </w:p>
        </w:tc>
      </w:tr>
    </w:tbl>
    <w:p w14:paraId="4724980A" w14:textId="77777777" w:rsidR="00F45298" w:rsidRDefault="00F45298">
      <w:pPr>
        <w:spacing w:after="120"/>
      </w:pPr>
    </w:p>
    <w:tbl>
      <w:tblPr>
        <w:tblW w:w="9360" w:type="dxa"/>
        <w:tblLayout w:type="fixed"/>
        <w:tblCellMar>
          <w:top w:w="60" w:type="dxa"/>
          <w:left w:w="0" w:type="dxa"/>
          <w:bottom w:w="60" w:type="dxa"/>
          <w:right w:w="120" w:type="dxa"/>
        </w:tblCellMar>
        <w:tblLook w:val="04A0" w:firstRow="1" w:lastRow="0" w:firstColumn="1" w:lastColumn="0" w:noHBand="0" w:noVBand="1"/>
      </w:tblPr>
      <w:tblGrid>
        <w:gridCol w:w="800"/>
        <w:gridCol w:w="8560"/>
      </w:tblGrid>
      <w:tr w:rsidR="00F45298" w14:paraId="58AFA3DE" w14:textId="77777777">
        <w:tc>
          <w:tcPr>
            <w:tcW w:w="800" w:type="dxa"/>
          </w:tcPr>
          <w:p w14:paraId="61E98ED9" w14:textId="77777777" w:rsidR="00F45298" w:rsidRDefault="00000000">
            <w:r>
              <w:rPr>
                <w:sz w:val="36"/>
                <w:szCs w:val="36"/>
              </w:rPr>
              <w:t>🧠</w:t>
            </w:r>
          </w:p>
        </w:tc>
        <w:tc>
          <w:tcPr>
            <w:tcW w:w="8560" w:type="dxa"/>
            <w:tcMar>
              <w:top w:w="40" w:type="dxa"/>
              <w:bottom w:w="80" w:type="dxa"/>
              <w:right w:w="0" w:type="dxa"/>
            </w:tcMar>
          </w:tcPr>
          <w:p w14:paraId="581A0527" w14:textId="77777777" w:rsidR="00F45298" w:rsidRDefault="00000000">
            <w:pPr>
              <w:spacing w:after="60"/>
            </w:pPr>
            <w:r>
              <w:rPr>
                <w:b/>
                <w:bCs/>
              </w:rPr>
              <w:t>Calm by Design</w:t>
            </w:r>
          </w:p>
          <w:p w14:paraId="79449FB4" w14:textId="77777777" w:rsidR="00F45298" w:rsidRDefault="00000000">
            <w:r>
              <w:rPr>
                <w:color w:val="3A3A5A"/>
                <w:sz w:val="22"/>
                <w:szCs w:val="22"/>
              </w:rPr>
              <w:t>Budget Flow doesn't judge your spending, send aggressive alerts, or make you feel bad about your finances. The interface is clean, soft, and stress-reducing. It's designed to feel like a supportive tool, not a report card.</w:t>
            </w:r>
          </w:p>
        </w:tc>
      </w:tr>
    </w:tbl>
    <w:p w14:paraId="652E4FA4" w14:textId="77777777" w:rsidR="00F45298" w:rsidRDefault="00F45298">
      <w:pPr>
        <w:spacing w:after="200"/>
      </w:pPr>
    </w:p>
    <w:p w14:paraId="3CB2382C" w14:textId="77777777" w:rsidR="00F45298" w:rsidRDefault="00F45298">
      <w:pPr>
        <w:pBdr>
          <w:bottom w:val="single" w:sz="2" w:space="4" w:color="CCCCDD"/>
        </w:pBdr>
        <w:spacing w:after="240"/>
      </w:pPr>
    </w:p>
    <w:p w14:paraId="1C21B18D" w14:textId="77777777" w:rsidR="00F45298" w:rsidRDefault="00000000">
      <w:pPr>
        <w:pStyle w:val="Heading1"/>
      </w:pPr>
      <w:r>
        <w:t>Who It's For</w:t>
      </w:r>
    </w:p>
    <w:p w14:paraId="53A51F3A" w14:textId="77777777" w:rsidR="00F45298" w:rsidRDefault="00000000">
      <w:pPr>
        <w:spacing w:after="160"/>
      </w:pPr>
      <w:r>
        <w:t>Budget Flow was designed for the people that most budgeting apps leave behind:</w:t>
      </w:r>
    </w:p>
    <w:p w14:paraId="00ABC5F9" w14:textId="77777777" w:rsidR="00F45298" w:rsidRDefault="00F45298">
      <w:pPr>
        <w:spacing w:after="80"/>
      </w:pPr>
    </w:p>
    <w:p w14:paraId="58D68306" w14:textId="77777777" w:rsidR="00F45298" w:rsidRDefault="00000000">
      <w:pPr>
        <w:pStyle w:val="ListParagraph"/>
        <w:numPr>
          <w:ilvl w:val="0"/>
          <w:numId w:val="4"/>
        </w:numPr>
      </w:pPr>
      <w:r>
        <w:t xml:space="preserve">People living paycheck to paycheck who need to know — right now — whether they can afford something without </w:t>
      </w:r>
      <w:proofErr w:type="spellStart"/>
      <w:r>
        <w:t>overdrafting</w:t>
      </w:r>
      <w:proofErr w:type="spellEnd"/>
      <w:r>
        <w:t>.</w:t>
      </w:r>
    </w:p>
    <w:p w14:paraId="386D6568" w14:textId="77777777" w:rsidR="00F45298" w:rsidRDefault="00000000">
      <w:pPr>
        <w:pStyle w:val="ListParagraph"/>
        <w:numPr>
          <w:ilvl w:val="0"/>
          <w:numId w:val="1"/>
        </w:numPr>
      </w:pPr>
      <w:r>
        <w:t>People who find existing apps overwhelming, inaccurate, or anxiety-inducing.</w:t>
      </w:r>
    </w:p>
    <w:p w14:paraId="57D81F1F" w14:textId="77777777" w:rsidR="00F45298" w:rsidRDefault="00000000">
      <w:pPr>
        <w:pStyle w:val="ListParagraph"/>
        <w:numPr>
          <w:ilvl w:val="0"/>
          <w:numId w:val="1"/>
        </w:numPr>
      </w:pPr>
      <w:r>
        <w:lastRenderedPageBreak/>
        <w:t xml:space="preserve">People who currently track their money in a </w:t>
      </w:r>
      <w:proofErr w:type="gramStart"/>
      <w:r>
        <w:t>notes</w:t>
      </w:r>
      <w:proofErr w:type="gramEnd"/>
      <w:r>
        <w:t xml:space="preserve"> app, a spreadsheet, or their head.</w:t>
      </w:r>
    </w:p>
    <w:p w14:paraId="192EC806" w14:textId="77777777" w:rsidR="00F45298" w:rsidRDefault="00000000">
      <w:pPr>
        <w:pStyle w:val="ListParagraph"/>
        <w:numPr>
          <w:ilvl w:val="0"/>
          <w:numId w:val="1"/>
        </w:numPr>
      </w:pPr>
      <w:r>
        <w:t>Anyone who just wants a simple answer to a simple question without becoming a finance expert to get it.</w:t>
      </w:r>
    </w:p>
    <w:p w14:paraId="32BC46E7" w14:textId="77777777" w:rsidR="00F45298" w:rsidRDefault="00F45298">
      <w:pPr>
        <w:spacing w:after="80"/>
      </w:pPr>
    </w:p>
    <w:p w14:paraId="7BF8D2A6" w14:textId="77777777" w:rsidR="00F45298" w:rsidRDefault="00000000">
      <w:pPr>
        <w:spacing w:after="160"/>
      </w:pPr>
      <w:r>
        <w:t>It works for hourly workers, salaried employees, freelancers with irregular income, students, retirees on a fixed income — anyone whose finances are organized around when money comes in and what needs to go out before the next time it does.</w:t>
      </w:r>
    </w:p>
    <w:p w14:paraId="13B61621" w14:textId="77777777" w:rsidR="00F45298" w:rsidRDefault="00F45298">
      <w:pPr>
        <w:spacing w:after="200"/>
      </w:pPr>
    </w:p>
    <w:p w14:paraId="4B7BB226" w14:textId="77777777" w:rsidR="00F45298" w:rsidRDefault="00F45298">
      <w:pPr>
        <w:pBdr>
          <w:bottom w:val="single" w:sz="2" w:space="4" w:color="CCCCDD"/>
        </w:pBdr>
        <w:spacing w:after="240"/>
      </w:pPr>
    </w:p>
    <w:p w14:paraId="636E448D" w14:textId="77777777" w:rsidR="00F45298" w:rsidRDefault="00000000">
      <w:pPr>
        <w:pStyle w:val="Heading1"/>
      </w:pPr>
      <w:r>
        <w:t>How It Works</w:t>
      </w:r>
    </w:p>
    <w:p w14:paraId="1848D2E1" w14:textId="77777777" w:rsidR="00F45298" w:rsidRDefault="00000000">
      <w:pPr>
        <w:spacing w:after="160"/>
      </w:pPr>
      <w:r>
        <w:t>Getting started with Budget Flow takes about five minutes:</w:t>
      </w:r>
    </w:p>
    <w:p w14:paraId="3CCECCAB" w14:textId="77777777" w:rsidR="00F45298" w:rsidRDefault="00F45298">
      <w:pPr>
        <w:spacing w:after="80"/>
      </w:pPr>
    </w:p>
    <w:p w14:paraId="648E882C" w14:textId="77777777" w:rsidR="00F45298" w:rsidRDefault="00000000">
      <w:pPr>
        <w:pStyle w:val="ListParagraph"/>
        <w:numPr>
          <w:ilvl w:val="0"/>
          <w:numId w:val="1"/>
        </w:numPr>
        <w:spacing w:after="100"/>
      </w:pPr>
      <w:r>
        <w:rPr>
          <w:b/>
          <w:bCs/>
        </w:rPr>
        <w:t xml:space="preserve">Set up your paycheck. </w:t>
      </w:r>
      <w:r>
        <w:t>Tell Budget Flow when you get paid and roughly how much.</w:t>
      </w:r>
    </w:p>
    <w:p w14:paraId="4B0AE7D6" w14:textId="77777777" w:rsidR="00F45298" w:rsidRDefault="00000000">
      <w:pPr>
        <w:pStyle w:val="ListParagraph"/>
        <w:numPr>
          <w:ilvl w:val="0"/>
          <w:numId w:val="1"/>
        </w:numPr>
        <w:spacing w:after="100"/>
      </w:pPr>
      <w:r>
        <w:rPr>
          <w:b/>
          <w:bCs/>
        </w:rPr>
        <w:t xml:space="preserve">Add your recurring bills. </w:t>
      </w:r>
      <w:r>
        <w:t>Rent, car payment, subscriptions, utilities — the things that come out every month or every cycle.</w:t>
      </w:r>
    </w:p>
    <w:p w14:paraId="7C6CCD23" w14:textId="77777777" w:rsidR="00F45298" w:rsidRDefault="00000000">
      <w:pPr>
        <w:pStyle w:val="ListParagraph"/>
        <w:numPr>
          <w:ilvl w:val="0"/>
          <w:numId w:val="1"/>
        </w:numPr>
        <w:spacing w:after="100"/>
      </w:pPr>
      <w:r>
        <w:rPr>
          <w:b/>
          <w:bCs/>
        </w:rPr>
        <w:t xml:space="preserve">Set your reserve. </w:t>
      </w:r>
      <w:r>
        <w:t>A small buffer you want to keep untouched for emergencies. Even $50 or $100 makes a difference.</w:t>
      </w:r>
    </w:p>
    <w:p w14:paraId="7506B418" w14:textId="77777777" w:rsidR="00F45298" w:rsidRDefault="00000000">
      <w:pPr>
        <w:pStyle w:val="ListParagraph"/>
        <w:numPr>
          <w:ilvl w:val="0"/>
          <w:numId w:val="1"/>
        </w:numPr>
        <w:spacing w:after="160"/>
      </w:pPr>
      <w:r>
        <w:rPr>
          <w:b/>
          <w:bCs/>
        </w:rPr>
        <w:t xml:space="preserve">Start tracking purchases. </w:t>
      </w:r>
      <w:r>
        <w:t>Whenever you spend money, add it to Budget Flow. Your safe-to-spend updates instantly.</w:t>
      </w:r>
    </w:p>
    <w:p w14:paraId="1D37EAA4" w14:textId="77777777" w:rsidR="00F45298" w:rsidRDefault="00F45298">
      <w:pPr>
        <w:spacing w:after="80"/>
      </w:pPr>
    </w:p>
    <w:p w14:paraId="05315B0A" w14:textId="77777777" w:rsidR="00F45298" w:rsidRDefault="00000000">
      <w:pPr>
        <w:spacing w:after="160"/>
      </w:pPr>
      <w:r>
        <w:t>From that point on, opening Budget Flow takes two seconds and tells you exactly where you stand. No syncing, no waiting, no login. Just your number.</w:t>
      </w:r>
    </w:p>
    <w:p w14:paraId="517E50B8" w14:textId="77777777" w:rsidR="00F45298" w:rsidRDefault="00F45298">
      <w:pPr>
        <w:spacing w:after="200"/>
      </w:pPr>
    </w:p>
    <w:p w14:paraId="75EB849F" w14:textId="77777777" w:rsidR="00F45298" w:rsidRDefault="00F45298">
      <w:pPr>
        <w:pBdr>
          <w:bottom w:val="single" w:sz="2" w:space="4" w:color="CCCCDD"/>
        </w:pBdr>
        <w:spacing w:after="240"/>
      </w:pPr>
    </w:p>
    <w:p w14:paraId="674BC989" w14:textId="77777777" w:rsidR="00F45298" w:rsidRDefault="00000000">
      <w:pPr>
        <w:pStyle w:val="Heading1"/>
      </w:pPr>
      <w:r>
        <w:t>What Makes Budget Flow Different</w:t>
      </w:r>
    </w:p>
    <w:p w14:paraId="617F7DAF" w14:textId="77777777" w:rsidR="00F45298" w:rsidRDefault="00000000">
      <w:pPr>
        <w:spacing w:after="160"/>
      </w:pPr>
      <w:r>
        <w:t>There are a lot of budgeting apps. Here's why Budget Flow is built differently:</w:t>
      </w:r>
    </w:p>
    <w:p w14:paraId="73059882" w14:textId="77777777" w:rsidR="00F45298" w:rsidRDefault="00F45298">
      <w:pPr>
        <w:spacing w:after="120"/>
      </w:pPr>
    </w:p>
    <w:tbl>
      <w:tblPr>
        <w:tblW w:w="9360" w:type="dxa"/>
        <w:tblLayout w:type="fixed"/>
        <w:tblCellMar>
          <w:top w:w="120" w:type="dxa"/>
          <w:left w:w="180" w:type="dxa"/>
          <w:bottom w:w="120" w:type="dxa"/>
          <w:right w:w="180" w:type="dxa"/>
        </w:tblCellMar>
        <w:tblLook w:val="04A0" w:firstRow="1" w:lastRow="0" w:firstColumn="1" w:lastColumn="0" w:noHBand="0" w:noVBand="1"/>
      </w:tblPr>
      <w:tblGrid>
        <w:gridCol w:w="4500"/>
        <w:gridCol w:w="4860"/>
      </w:tblGrid>
      <w:tr w:rsidR="00F45298" w14:paraId="36A5D594" w14:textId="77777777">
        <w:tc>
          <w:tcPr>
            <w:tcW w:w="4500" w:type="dxa"/>
            <w:tcBorders>
              <w:bottom w:val="single" w:sz="2" w:space="0" w:color="CCCCDD"/>
              <w:right w:val="single" w:sz="2" w:space="0" w:color="CCCCDD"/>
            </w:tcBorders>
            <w:shd w:val="clear" w:color="auto" w:fill="F0F4F8"/>
          </w:tcPr>
          <w:p w14:paraId="38B8AFAF" w14:textId="77777777" w:rsidR="00F45298" w:rsidRDefault="00000000">
            <w:r>
              <w:rPr>
                <w:b/>
                <w:bCs/>
                <w:color w:val="6B7280"/>
                <w:sz w:val="22"/>
                <w:szCs w:val="22"/>
              </w:rPr>
              <w:t>Most budgeting apps…</w:t>
            </w:r>
          </w:p>
        </w:tc>
        <w:tc>
          <w:tcPr>
            <w:tcW w:w="4860" w:type="dxa"/>
            <w:tcBorders>
              <w:bottom w:val="single" w:sz="2" w:space="0" w:color="CCCCDD"/>
            </w:tcBorders>
            <w:shd w:val="clear" w:color="auto" w:fill="EAF3FA"/>
          </w:tcPr>
          <w:p w14:paraId="20389B2D" w14:textId="77777777" w:rsidR="00F45298" w:rsidRDefault="00000000">
            <w:r>
              <w:rPr>
                <w:b/>
                <w:bCs/>
                <w:color w:val="1B5E8C"/>
                <w:sz w:val="22"/>
                <w:szCs w:val="22"/>
              </w:rPr>
              <w:t>Budget Flow…</w:t>
            </w:r>
          </w:p>
        </w:tc>
      </w:tr>
      <w:tr w:rsidR="00F45298" w14:paraId="498A9FE3" w14:textId="77777777">
        <w:tc>
          <w:tcPr>
            <w:tcW w:w="4500" w:type="dxa"/>
            <w:tcBorders>
              <w:bottom w:val="single" w:sz="2" w:space="0" w:color="CCCCDD"/>
              <w:right w:val="single" w:sz="2" w:space="0" w:color="CCCCDD"/>
            </w:tcBorders>
            <w:tcMar>
              <w:top w:w="100" w:type="dxa"/>
              <w:bottom w:w="100" w:type="dxa"/>
            </w:tcMar>
          </w:tcPr>
          <w:p w14:paraId="12FF6C81" w14:textId="77777777" w:rsidR="00F45298" w:rsidRDefault="00000000">
            <w:r>
              <w:rPr>
                <w:color w:val="6B7280"/>
                <w:sz w:val="22"/>
                <w:szCs w:val="22"/>
              </w:rPr>
              <w:t>Require you to connect your bank account</w:t>
            </w:r>
          </w:p>
        </w:tc>
        <w:tc>
          <w:tcPr>
            <w:tcW w:w="4860" w:type="dxa"/>
            <w:tcBorders>
              <w:bottom w:val="single" w:sz="2" w:space="0" w:color="CCCCDD"/>
            </w:tcBorders>
            <w:shd w:val="clear" w:color="auto" w:fill="EAF3FA"/>
            <w:tcMar>
              <w:top w:w="100" w:type="dxa"/>
              <w:bottom w:w="100" w:type="dxa"/>
            </w:tcMar>
          </w:tcPr>
          <w:p w14:paraId="6BF24D41" w14:textId="77777777" w:rsidR="00F45298" w:rsidRDefault="00000000">
            <w:r>
              <w:rPr>
                <w:color w:val="0F4C75"/>
                <w:sz w:val="22"/>
                <w:szCs w:val="22"/>
              </w:rPr>
              <w:t>Requires nothing — just you and your phone</w:t>
            </w:r>
          </w:p>
        </w:tc>
      </w:tr>
      <w:tr w:rsidR="00F45298" w14:paraId="1C07A187" w14:textId="77777777">
        <w:tc>
          <w:tcPr>
            <w:tcW w:w="4500" w:type="dxa"/>
            <w:tcBorders>
              <w:bottom w:val="single" w:sz="2" w:space="0" w:color="CCCCDD"/>
              <w:right w:val="single" w:sz="2" w:space="0" w:color="CCCCDD"/>
            </w:tcBorders>
            <w:tcMar>
              <w:top w:w="100" w:type="dxa"/>
              <w:bottom w:w="100" w:type="dxa"/>
            </w:tcMar>
          </w:tcPr>
          <w:p w14:paraId="6624A93F" w14:textId="77777777" w:rsidR="00F45298" w:rsidRDefault="00000000">
            <w:r>
              <w:rPr>
                <w:color w:val="6B7280"/>
                <w:sz w:val="22"/>
                <w:szCs w:val="22"/>
              </w:rPr>
              <w:lastRenderedPageBreak/>
              <w:t>Overwhelm you with charts, categories, and data</w:t>
            </w:r>
          </w:p>
        </w:tc>
        <w:tc>
          <w:tcPr>
            <w:tcW w:w="4860" w:type="dxa"/>
            <w:tcBorders>
              <w:bottom w:val="single" w:sz="2" w:space="0" w:color="CCCCDD"/>
            </w:tcBorders>
            <w:shd w:val="clear" w:color="auto" w:fill="EAF3FA"/>
            <w:tcMar>
              <w:top w:w="100" w:type="dxa"/>
              <w:bottom w:w="100" w:type="dxa"/>
            </w:tcMar>
          </w:tcPr>
          <w:p w14:paraId="277DB14D" w14:textId="77777777" w:rsidR="00F45298" w:rsidRDefault="00000000">
            <w:r>
              <w:rPr>
                <w:color w:val="0F4C75"/>
                <w:sz w:val="22"/>
                <w:szCs w:val="22"/>
              </w:rPr>
              <w:t>Shows you one number: what you can safely spend</w:t>
            </w:r>
          </w:p>
        </w:tc>
      </w:tr>
      <w:tr w:rsidR="00F45298" w14:paraId="3F164660" w14:textId="77777777">
        <w:tc>
          <w:tcPr>
            <w:tcW w:w="4500" w:type="dxa"/>
            <w:tcBorders>
              <w:bottom w:val="single" w:sz="2" w:space="0" w:color="CCCCDD"/>
              <w:right w:val="single" w:sz="2" w:space="0" w:color="CCCCDD"/>
            </w:tcBorders>
            <w:tcMar>
              <w:top w:w="100" w:type="dxa"/>
              <w:bottom w:w="100" w:type="dxa"/>
            </w:tcMar>
          </w:tcPr>
          <w:p w14:paraId="6BCC879D" w14:textId="77777777" w:rsidR="00F45298" w:rsidRDefault="00000000">
            <w:r>
              <w:rPr>
                <w:color w:val="6B7280"/>
                <w:sz w:val="22"/>
                <w:szCs w:val="22"/>
              </w:rPr>
              <w:t>Auto-categorize transactions (often incorrectly)</w:t>
            </w:r>
          </w:p>
        </w:tc>
        <w:tc>
          <w:tcPr>
            <w:tcW w:w="4860" w:type="dxa"/>
            <w:tcBorders>
              <w:bottom w:val="single" w:sz="2" w:space="0" w:color="CCCCDD"/>
            </w:tcBorders>
            <w:shd w:val="clear" w:color="auto" w:fill="EAF3FA"/>
            <w:tcMar>
              <w:top w:w="100" w:type="dxa"/>
              <w:bottom w:w="100" w:type="dxa"/>
            </w:tcMar>
          </w:tcPr>
          <w:p w14:paraId="207B8E7E" w14:textId="77777777" w:rsidR="00F45298" w:rsidRDefault="00000000">
            <w:r>
              <w:rPr>
                <w:color w:val="0F4C75"/>
                <w:sz w:val="22"/>
                <w:szCs w:val="22"/>
              </w:rPr>
              <w:t>You enter purchases manually, in seconds, with full control</w:t>
            </w:r>
          </w:p>
        </w:tc>
      </w:tr>
      <w:tr w:rsidR="00F45298" w14:paraId="330F7D41" w14:textId="77777777">
        <w:tc>
          <w:tcPr>
            <w:tcW w:w="4500" w:type="dxa"/>
            <w:tcBorders>
              <w:bottom w:val="single" w:sz="2" w:space="0" w:color="CCCCDD"/>
              <w:right w:val="single" w:sz="2" w:space="0" w:color="CCCCDD"/>
            </w:tcBorders>
            <w:tcMar>
              <w:top w:w="100" w:type="dxa"/>
              <w:bottom w:w="100" w:type="dxa"/>
            </w:tcMar>
          </w:tcPr>
          <w:p w14:paraId="5496991B" w14:textId="77777777" w:rsidR="00F45298" w:rsidRDefault="00000000">
            <w:r>
              <w:rPr>
                <w:color w:val="6B7280"/>
                <w:sz w:val="22"/>
                <w:szCs w:val="22"/>
              </w:rPr>
              <w:t>Send guilt-driven notifications and spending warnings</w:t>
            </w:r>
          </w:p>
        </w:tc>
        <w:tc>
          <w:tcPr>
            <w:tcW w:w="4860" w:type="dxa"/>
            <w:tcBorders>
              <w:bottom w:val="single" w:sz="2" w:space="0" w:color="CCCCDD"/>
            </w:tcBorders>
            <w:shd w:val="clear" w:color="auto" w:fill="EAF3FA"/>
            <w:tcMar>
              <w:top w:w="100" w:type="dxa"/>
              <w:bottom w:w="100" w:type="dxa"/>
            </w:tcMar>
          </w:tcPr>
          <w:p w14:paraId="307C7E8C" w14:textId="77777777" w:rsidR="00F45298" w:rsidRDefault="00000000">
            <w:r>
              <w:rPr>
                <w:color w:val="0F4C75"/>
                <w:sz w:val="22"/>
                <w:szCs w:val="22"/>
              </w:rPr>
              <w:t>Communicates calmly and without judgment, always</w:t>
            </w:r>
          </w:p>
        </w:tc>
      </w:tr>
      <w:tr w:rsidR="00F45298" w14:paraId="5BB8F968" w14:textId="77777777">
        <w:tc>
          <w:tcPr>
            <w:tcW w:w="4500" w:type="dxa"/>
            <w:tcBorders>
              <w:bottom w:val="single" w:sz="2" w:space="0" w:color="CCCCDD"/>
              <w:right w:val="single" w:sz="2" w:space="0" w:color="CCCCDD"/>
            </w:tcBorders>
            <w:tcMar>
              <w:top w:w="100" w:type="dxa"/>
              <w:bottom w:w="100" w:type="dxa"/>
            </w:tcMar>
          </w:tcPr>
          <w:p w14:paraId="7444E985" w14:textId="77777777" w:rsidR="00F45298" w:rsidRDefault="00000000">
            <w:r>
              <w:rPr>
                <w:color w:val="6B7280"/>
                <w:sz w:val="22"/>
                <w:szCs w:val="22"/>
              </w:rPr>
              <w:t>Store your financial data on their servers</w:t>
            </w:r>
          </w:p>
        </w:tc>
        <w:tc>
          <w:tcPr>
            <w:tcW w:w="4860" w:type="dxa"/>
            <w:tcBorders>
              <w:bottom w:val="single" w:sz="2" w:space="0" w:color="CCCCDD"/>
            </w:tcBorders>
            <w:shd w:val="clear" w:color="auto" w:fill="EAF3FA"/>
            <w:tcMar>
              <w:top w:w="100" w:type="dxa"/>
              <w:bottom w:w="100" w:type="dxa"/>
            </w:tcMar>
          </w:tcPr>
          <w:p w14:paraId="12BF9B64" w14:textId="77777777" w:rsidR="00F45298" w:rsidRDefault="00000000">
            <w:r>
              <w:rPr>
                <w:color w:val="0F4C75"/>
                <w:sz w:val="22"/>
                <w:szCs w:val="22"/>
              </w:rPr>
              <w:t>Everything stays on your device — private by design</w:t>
            </w:r>
          </w:p>
        </w:tc>
      </w:tr>
      <w:tr w:rsidR="00F45298" w14:paraId="662E9706" w14:textId="77777777">
        <w:tc>
          <w:tcPr>
            <w:tcW w:w="4500" w:type="dxa"/>
            <w:tcBorders>
              <w:bottom w:val="single" w:sz="2" w:space="0" w:color="CCCCDD"/>
              <w:right w:val="single" w:sz="2" w:space="0" w:color="CCCCDD"/>
            </w:tcBorders>
            <w:tcMar>
              <w:top w:w="100" w:type="dxa"/>
              <w:bottom w:w="100" w:type="dxa"/>
            </w:tcMar>
          </w:tcPr>
          <w:p w14:paraId="6244FFD1" w14:textId="77777777" w:rsidR="00F45298" w:rsidRDefault="00000000">
            <w:r>
              <w:rPr>
                <w:color w:val="6B7280"/>
                <w:sz w:val="22"/>
                <w:szCs w:val="22"/>
              </w:rPr>
              <w:t>Take weeks to figure out properly</w:t>
            </w:r>
          </w:p>
        </w:tc>
        <w:tc>
          <w:tcPr>
            <w:tcW w:w="4860" w:type="dxa"/>
            <w:tcBorders>
              <w:bottom w:val="single" w:sz="2" w:space="0" w:color="CCCCDD"/>
            </w:tcBorders>
            <w:shd w:val="clear" w:color="auto" w:fill="EAF3FA"/>
            <w:tcMar>
              <w:top w:w="100" w:type="dxa"/>
              <w:bottom w:w="100" w:type="dxa"/>
            </w:tcMar>
          </w:tcPr>
          <w:p w14:paraId="0C16EA7E" w14:textId="77777777" w:rsidR="00F45298" w:rsidRDefault="00000000">
            <w:r>
              <w:rPr>
                <w:color w:val="0F4C75"/>
                <w:sz w:val="22"/>
                <w:szCs w:val="22"/>
              </w:rPr>
              <w:t>Useful from the first five minutes of setup</w:t>
            </w:r>
          </w:p>
        </w:tc>
      </w:tr>
    </w:tbl>
    <w:p w14:paraId="2464A450" w14:textId="77777777" w:rsidR="00F45298" w:rsidRDefault="00F45298">
      <w:pPr>
        <w:spacing w:after="200"/>
      </w:pPr>
    </w:p>
    <w:p w14:paraId="44005074" w14:textId="77777777" w:rsidR="00F45298" w:rsidRDefault="00F45298">
      <w:pPr>
        <w:pBdr>
          <w:bottom w:val="single" w:sz="2" w:space="4" w:color="CCCCDD"/>
        </w:pBdr>
        <w:spacing w:after="240"/>
      </w:pPr>
    </w:p>
    <w:p w14:paraId="5B1B3F3E" w14:textId="77777777" w:rsidR="00F45298" w:rsidRDefault="00000000">
      <w:pPr>
        <w:pStyle w:val="Heading1"/>
      </w:pPr>
      <w:r>
        <w:t>The Design Philosophy</w:t>
      </w:r>
    </w:p>
    <w:p w14:paraId="3F5603D7" w14:textId="77777777" w:rsidR="00F45298" w:rsidRDefault="00000000">
      <w:pPr>
        <w:spacing w:after="160"/>
      </w:pPr>
      <w:r>
        <w:t>Budget Flow was built around one guiding belief: financial stress usually isn't caused by bad decisions. It's caused by not having a clear picture of where you stand. Give someone an accurate, honest answer to "can I afford this right now" and most of the stress goes away on its own.</w:t>
      </w:r>
    </w:p>
    <w:p w14:paraId="61DE3289" w14:textId="77777777" w:rsidR="00F45298" w:rsidRDefault="00F45298">
      <w:pPr>
        <w:spacing w:after="80"/>
      </w:pPr>
    </w:p>
    <w:p w14:paraId="24458D09" w14:textId="77777777" w:rsidR="00F45298" w:rsidRDefault="00000000">
      <w:pPr>
        <w:spacing w:after="160"/>
      </w:pPr>
      <w:r>
        <w:t>That belief shapes every design decision in the app:</w:t>
      </w:r>
    </w:p>
    <w:p w14:paraId="1B404EE4" w14:textId="77777777" w:rsidR="00F45298" w:rsidRDefault="00F45298">
      <w:pPr>
        <w:spacing w:after="80"/>
      </w:pPr>
    </w:p>
    <w:p w14:paraId="0D1F3249" w14:textId="77777777" w:rsidR="00F45298" w:rsidRDefault="00000000">
      <w:pPr>
        <w:pStyle w:val="ListParagraph"/>
        <w:numPr>
          <w:ilvl w:val="0"/>
          <w:numId w:val="1"/>
        </w:numPr>
      </w:pPr>
      <w:r>
        <w:t>Calm colors and clean layouts — nothing alarming, nothing cluttered.</w:t>
      </w:r>
    </w:p>
    <w:p w14:paraId="00D8C981" w14:textId="77777777" w:rsidR="00F45298" w:rsidRDefault="00000000">
      <w:pPr>
        <w:pStyle w:val="ListParagraph"/>
        <w:numPr>
          <w:ilvl w:val="0"/>
          <w:numId w:val="1"/>
        </w:numPr>
      </w:pPr>
      <w:r>
        <w:t>No spending grades or financial scores — Budget Flow is a tool, not a judge.</w:t>
      </w:r>
    </w:p>
    <w:p w14:paraId="17B70912" w14:textId="77777777" w:rsidR="00F45298" w:rsidRDefault="00000000">
      <w:pPr>
        <w:pStyle w:val="ListParagraph"/>
        <w:numPr>
          <w:ilvl w:val="0"/>
          <w:numId w:val="1"/>
        </w:numPr>
      </w:pPr>
      <w:r>
        <w:t>Simple language throughout — no financial jargon, no technical terms.</w:t>
      </w:r>
    </w:p>
    <w:p w14:paraId="63E3BBA6" w14:textId="77777777" w:rsidR="00F45298" w:rsidRDefault="00000000">
      <w:pPr>
        <w:pStyle w:val="ListParagraph"/>
        <w:numPr>
          <w:ilvl w:val="0"/>
          <w:numId w:val="1"/>
        </w:numPr>
      </w:pPr>
      <w:r>
        <w:t>No nags, no guilt trips, no ‘you overspent on dining’ notifications.</w:t>
      </w:r>
    </w:p>
    <w:p w14:paraId="32A2B8EB" w14:textId="77777777" w:rsidR="00F45298" w:rsidRDefault="00000000">
      <w:pPr>
        <w:pStyle w:val="ListParagraph"/>
        <w:numPr>
          <w:ilvl w:val="0"/>
          <w:numId w:val="1"/>
        </w:numPr>
      </w:pPr>
      <w:r>
        <w:t>Works for everyone — designed to be just as easy for a 65-year-old as a 25-year-old.</w:t>
      </w:r>
    </w:p>
    <w:p w14:paraId="279CD6EE" w14:textId="77777777" w:rsidR="00F45298" w:rsidRDefault="00F45298">
      <w:pPr>
        <w:spacing w:after="200"/>
      </w:pPr>
    </w:p>
    <w:p w14:paraId="46EE2DD8" w14:textId="77777777" w:rsidR="00F45298" w:rsidRDefault="00F45298">
      <w:pPr>
        <w:pBdr>
          <w:bottom w:val="single" w:sz="2" w:space="4" w:color="CCCCDD"/>
        </w:pBdr>
        <w:spacing w:after="240"/>
      </w:pPr>
    </w:p>
    <w:p w14:paraId="3A6198F3" w14:textId="77777777" w:rsidR="00F45298" w:rsidRDefault="00000000">
      <w:pPr>
        <w:pStyle w:val="Heading1"/>
      </w:pPr>
      <w:r>
        <w:t>Privacy First, By Design</w:t>
      </w:r>
    </w:p>
    <w:p w14:paraId="4D35882E" w14:textId="77777777" w:rsidR="00F45298" w:rsidRDefault="00000000">
      <w:pPr>
        <w:spacing w:after="160"/>
      </w:pPr>
      <w:r>
        <w:t>Your financial data is some of the most personal information you have. Budget Flow was built from the ground up to keep it under your control.</w:t>
      </w:r>
    </w:p>
    <w:p w14:paraId="19B627C0" w14:textId="77777777" w:rsidR="00F45298" w:rsidRDefault="00F45298">
      <w:pPr>
        <w:spacing w:after="80"/>
      </w:pPr>
    </w:p>
    <w:tbl>
      <w:tblPr>
        <w:tblW w:w="9360" w:type="dxa"/>
        <w:tblLayout w:type="fixed"/>
        <w:tblCellMar>
          <w:top w:w="180" w:type="dxa"/>
          <w:left w:w="240" w:type="dxa"/>
          <w:bottom w:w="180" w:type="dxa"/>
          <w:right w:w="240" w:type="dxa"/>
        </w:tblCellMar>
        <w:tblLook w:val="04A0" w:firstRow="1" w:lastRow="0" w:firstColumn="1" w:lastColumn="0" w:noHBand="0" w:noVBand="1"/>
      </w:tblPr>
      <w:tblGrid>
        <w:gridCol w:w="9360"/>
      </w:tblGrid>
      <w:tr w:rsidR="00F45298" w14:paraId="68E888D4" w14:textId="77777777">
        <w:tc>
          <w:tcPr>
            <w:tcW w:w="9360" w:type="dxa"/>
            <w:tcBorders>
              <w:top w:val="single" w:sz="2" w:space="0" w:color="1B5E8C"/>
              <w:left w:val="single" w:sz="2" w:space="0" w:color="1B5E8C"/>
              <w:bottom w:val="single" w:sz="2" w:space="0" w:color="1B5E8C"/>
              <w:right w:val="single" w:sz="2" w:space="0" w:color="1B5E8C"/>
            </w:tcBorders>
            <w:shd w:val="clear" w:color="auto" w:fill="EAF3FA"/>
          </w:tcPr>
          <w:p w14:paraId="7C1FBED2" w14:textId="77777777" w:rsidR="00F45298" w:rsidRDefault="00000000">
            <w:r>
              <w:rPr>
                <w:color w:val="0F4C75"/>
              </w:rPr>
              <w:lastRenderedPageBreak/>
              <w:t>Budget Flow does not have a server that stores your financial data. There is no Budget Flow database full of user transactions. Your information lives on your phone and nowhere else.</w:t>
            </w:r>
          </w:p>
        </w:tc>
      </w:tr>
    </w:tbl>
    <w:p w14:paraId="3BD627AC" w14:textId="77777777" w:rsidR="00F45298" w:rsidRDefault="00F45298">
      <w:pPr>
        <w:spacing w:after="80"/>
      </w:pPr>
    </w:p>
    <w:p w14:paraId="21BCD896" w14:textId="77777777" w:rsidR="00F45298" w:rsidRDefault="00000000">
      <w:pPr>
        <w:spacing w:after="160"/>
      </w:pPr>
      <w:r>
        <w:t>Practically, this means:</w:t>
      </w:r>
    </w:p>
    <w:p w14:paraId="64CDC9EE" w14:textId="77777777" w:rsidR="00F45298" w:rsidRDefault="00F45298">
      <w:pPr>
        <w:spacing w:after="80"/>
      </w:pPr>
    </w:p>
    <w:p w14:paraId="45C8AEB0" w14:textId="77777777" w:rsidR="00F45298" w:rsidRDefault="00000000">
      <w:pPr>
        <w:pStyle w:val="ListParagraph"/>
        <w:numPr>
          <w:ilvl w:val="0"/>
          <w:numId w:val="5"/>
        </w:numPr>
      </w:pPr>
      <w:r>
        <w:rPr>
          <w:color w:val="1B5E20"/>
        </w:rPr>
        <w:t>No account creation required to use the app.</w:t>
      </w:r>
    </w:p>
    <w:p w14:paraId="3EE2801C" w14:textId="77777777" w:rsidR="00F45298" w:rsidRDefault="00000000">
      <w:pPr>
        <w:pStyle w:val="ListParagraph"/>
        <w:numPr>
          <w:ilvl w:val="0"/>
          <w:numId w:val="2"/>
        </w:numPr>
      </w:pPr>
      <w:r>
        <w:rPr>
          <w:color w:val="1B5E20"/>
        </w:rPr>
        <w:t>No financial data ever leaves your device during normal use.</w:t>
      </w:r>
    </w:p>
    <w:p w14:paraId="12599AC6" w14:textId="77777777" w:rsidR="00F45298" w:rsidRDefault="00000000">
      <w:pPr>
        <w:pStyle w:val="ListParagraph"/>
        <w:numPr>
          <w:ilvl w:val="0"/>
          <w:numId w:val="2"/>
        </w:numPr>
      </w:pPr>
      <w:r>
        <w:rPr>
          <w:color w:val="1B5E20"/>
        </w:rPr>
        <w:t>No one at Budget Flow can see your balance, your bills, or your purchases.</w:t>
      </w:r>
    </w:p>
    <w:p w14:paraId="1293674A" w14:textId="77777777" w:rsidR="00F45298" w:rsidRDefault="00000000">
      <w:pPr>
        <w:pStyle w:val="ListParagraph"/>
        <w:numPr>
          <w:ilvl w:val="0"/>
          <w:numId w:val="2"/>
        </w:numPr>
      </w:pPr>
      <w:r>
        <w:rPr>
          <w:color w:val="1B5E20"/>
        </w:rPr>
        <w:t>Deleting the app deletes your data — completely and permanently.</w:t>
      </w:r>
    </w:p>
    <w:p w14:paraId="3BEE2EB1" w14:textId="77777777" w:rsidR="00F45298" w:rsidRDefault="00000000">
      <w:pPr>
        <w:pStyle w:val="ListParagraph"/>
        <w:numPr>
          <w:ilvl w:val="0"/>
          <w:numId w:val="2"/>
        </w:numPr>
      </w:pPr>
      <w:r>
        <w:rPr>
          <w:color w:val="1B5E20"/>
        </w:rPr>
        <w:t>Optional cloud backup available for premium users, always opt-in, never required.</w:t>
      </w:r>
    </w:p>
    <w:p w14:paraId="3B82079B" w14:textId="77777777" w:rsidR="00F45298" w:rsidRDefault="00F45298">
      <w:pPr>
        <w:spacing w:after="200"/>
      </w:pPr>
    </w:p>
    <w:p w14:paraId="066A8DD8" w14:textId="77777777" w:rsidR="00F45298" w:rsidRDefault="00F45298">
      <w:pPr>
        <w:pBdr>
          <w:bottom w:val="single" w:sz="2" w:space="4" w:color="CCCCDD"/>
        </w:pBdr>
        <w:spacing w:after="240"/>
      </w:pPr>
    </w:p>
    <w:p w14:paraId="40D0445A" w14:textId="77777777" w:rsidR="00F45298" w:rsidRDefault="00000000">
      <w:pPr>
        <w:pStyle w:val="Heading1"/>
      </w:pPr>
      <w:r>
        <w:t>What's Coming</w:t>
      </w:r>
    </w:p>
    <w:p w14:paraId="10DB02F8" w14:textId="77777777" w:rsidR="00F45298" w:rsidRDefault="00000000">
      <w:pPr>
        <w:spacing w:after="160"/>
      </w:pPr>
      <w:r>
        <w:t>Budget Flow launches with a focused, complete set of features designed to deliver real value from day one. After launch, based on user feedback, the following premium features are planned:</w:t>
      </w:r>
    </w:p>
    <w:p w14:paraId="3D0DA881" w14:textId="77777777" w:rsidR="00F45298" w:rsidRDefault="00F45298">
      <w:pPr>
        <w:spacing w:after="80"/>
      </w:pPr>
    </w:p>
    <w:tbl>
      <w:tblPr>
        <w:tblW w:w="9360" w:type="dxa"/>
        <w:tblLayout w:type="fixed"/>
        <w:tblCellMar>
          <w:top w:w="60" w:type="dxa"/>
          <w:left w:w="0" w:type="dxa"/>
          <w:bottom w:w="60" w:type="dxa"/>
          <w:right w:w="120" w:type="dxa"/>
        </w:tblCellMar>
        <w:tblLook w:val="04A0" w:firstRow="1" w:lastRow="0" w:firstColumn="1" w:lastColumn="0" w:noHBand="0" w:noVBand="1"/>
      </w:tblPr>
      <w:tblGrid>
        <w:gridCol w:w="800"/>
        <w:gridCol w:w="8560"/>
      </w:tblGrid>
      <w:tr w:rsidR="00F45298" w14:paraId="35A6EC49" w14:textId="77777777">
        <w:tc>
          <w:tcPr>
            <w:tcW w:w="800" w:type="dxa"/>
          </w:tcPr>
          <w:p w14:paraId="5006307C" w14:textId="77777777" w:rsidR="00F45298" w:rsidRDefault="00000000">
            <w:r>
              <w:rPr>
                <w:sz w:val="36"/>
                <w:szCs w:val="36"/>
              </w:rPr>
              <w:t>☁️</w:t>
            </w:r>
          </w:p>
        </w:tc>
        <w:tc>
          <w:tcPr>
            <w:tcW w:w="8560" w:type="dxa"/>
            <w:tcMar>
              <w:top w:w="40" w:type="dxa"/>
              <w:bottom w:w="80" w:type="dxa"/>
              <w:right w:w="0" w:type="dxa"/>
            </w:tcMar>
          </w:tcPr>
          <w:p w14:paraId="187ED3CD" w14:textId="77777777" w:rsidR="00F45298" w:rsidRDefault="00000000">
            <w:pPr>
              <w:spacing w:after="60"/>
            </w:pPr>
            <w:r>
              <w:rPr>
                <w:b/>
                <w:bCs/>
              </w:rPr>
              <w:t>Cloud Backup &amp; Sync (Premium)</w:t>
            </w:r>
          </w:p>
          <w:p w14:paraId="54900F47" w14:textId="77777777" w:rsidR="00F45298" w:rsidRDefault="00000000">
            <w:r>
              <w:rPr>
                <w:color w:val="3A3A5A"/>
                <w:sz w:val="22"/>
                <w:szCs w:val="22"/>
              </w:rPr>
              <w:t>Optional cloud backup so your data is safe if you lose your phone. Optional sync across multiple devices for premium users. Always opt-in, never required.</w:t>
            </w:r>
          </w:p>
        </w:tc>
      </w:tr>
    </w:tbl>
    <w:p w14:paraId="5FC39006" w14:textId="77777777" w:rsidR="00F45298" w:rsidRDefault="00F45298">
      <w:pPr>
        <w:spacing w:after="100"/>
      </w:pPr>
    </w:p>
    <w:tbl>
      <w:tblPr>
        <w:tblW w:w="9360" w:type="dxa"/>
        <w:tblLayout w:type="fixed"/>
        <w:tblCellMar>
          <w:top w:w="60" w:type="dxa"/>
          <w:left w:w="0" w:type="dxa"/>
          <w:bottom w:w="60" w:type="dxa"/>
          <w:right w:w="120" w:type="dxa"/>
        </w:tblCellMar>
        <w:tblLook w:val="04A0" w:firstRow="1" w:lastRow="0" w:firstColumn="1" w:lastColumn="0" w:noHBand="0" w:noVBand="1"/>
      </w:tblPr>
      <w:tblGrid>
        <w:gridCol w:w="800"/>
        <w:gridCol w:w="8560"/>
      </w:tblGrid>
      <w:tr w:rsidR="00F45298" w14:paraId="6A908A7B" w14:textId="77777777">
        <w:tc>
          <w:tcPr>
            <w:tcW w:w="800" w:type="dxa"/>
          </w:tcPr>
          <w:p w14:paraId="6C791869" w14:textId="77777777" w:rsidR="00F45298" w:rsidRDefault="00000000">
            <w:r>
              <w:rPr>
                <w:sz w:val="36"/>
                <w:szCs w:val="36"/>
              </w:rPr>
              <w:t>📱</w:t>
            </w:r>
          </w:p>
        </w:tc>
        <w:tc>
          <w:tcPr>
            <w:tcW w:w="8560" w:type="dxa"/>
            <w:tcMar>
              <w:top w:w="40" w:type="dxa"/>
              <w:bottom w:w="80" w:type="dxa"/>
              <w:right w:w="0" w:type="dxa"/>
            </w:tcMar>
          </w:tcPr>
          <w:p w14:paraId="7CAA5300" w14:textId="77777777" w:rsidR="00F45298" w:rsidRDefault="00000000">
            <w:pPr>
              <w:spacing w:after="60"/>
            </w:pPr>
            <w:r>
              <w:rPr>
                <w:b/>
                <w:bCs/>
              </w:rPr>
              <w:t>Multi-Device Support (Premium)</w:t>
            </w:r>
          </w:p>
          <w:p w14:paraId="2D3F258E" w14:textId="77777777" w:rsidR="00F45298" w:rsidRDefault="00000000">
            <w:r>
              <w:rPr>
                <w:color w:val="3A3A5A"/>
                <w:sz w:val="22"/>
                <w:szCs w:val="22"/>
              </w:rPr>
              <w:t>Use Budget Flow on your phone and tablet with your data staying in sync. Useful for couples or anyone who switches between devices.</w:t>
            </w:r>
          </w:p>
        </w:tc>
      </w:tr>
    </w:tbl>
    <w:p w14:paraId="461D7EFA" w14:textId="77777777" w:rsidR="00F45298" w:rsidRDefault="00F45298">
      <w:pPr>
        <w:spacing w:after="100"/>
      </w:pPr>
    </w:p>
    <w:tbl>
      <w:tblPr>
        <w:tblW w:w="9360" w:type="dxa"/>
        <w:tblLayout w:type="fixed"/>
        <w:tblCellMar>
          <w:top w:w="60" w:type="dxa"/>
          <w:left w:w="0" w:type="dxa"/>
          <w:bottom w:w="60" w:type="dxa"/>
          <w:right w:w="120" w:type="dxa"/>
        </w:tblCellMar>
        <w:tblLook w:val="04A0" w:firstRow="1" w:lastRow="0" w:firstColumn="1" w:lastColumn="0" w:noHBand="0" w:noVBand="1"/>
      </w:tblPr>
      <w:tblGrid>
        <w:gridCol w:w="800"/>
        <w:gridCol w:w="8560"/>
      </w:tblGrid>
      <w:tr w:rsidR="00F45298" w14:paraId="6979DBD4" w14:textId="77777777">
        <w:tc>
          <w:tcPr>
            <w:tcW w:w="800" w:type="dxa"/>
          </w:tcPr>
          <w:p w14:paraId="749D250B" w14:textId="77777777" w:rsidR="00F45298" w:rsidRDefault="00000000">
            <w:r>
              <w:rPr>
                <w:sz w:val="36"/>
                <w:szCs w:val="36"/>
              </w:rPr>
              <w:t>🔔</w:t>
            </w:r>
          </w:p>
        </w:tc>
        <w:tc>
          <w:tcPr>
            <w:tcW w:w="8560" w:type="dxa"/>
            <w:tcMar>
              <w:top w:w="40" w:type="dxa"/>
              <w:bottom w:w="80" w:type="dxa"/>
              <w:right w:w="0" w:type="dxa"/>
            </w:tcMar>
          </w:tcPr>
          <w:p w14:paraId="4BA30A3C" w14:textId="77777777" w:rsidR="00F45298" w:rsidRDefault="00000000">
            <w:pPr>
              <w:spacing w:after="60"/>
            </w:pPr>
            <w:r>
              <w:rPr>
                <w:b/>
                <w:bCs/>
              </w:rPr>
              <w:t>Smart Notifications (Premium)</w:t>
            </w:r>
          </w:p>
          <w:p w14:paraId="48CC8793" w14:textId="77777777" w:rsidR="00F45298" w:rsidRDefault="00000000">
            <w:r>
              <w:rPr>
                <w:color w:val="3A3A5A"/>
                <w:sz w:val="22"/>
                <w:szCs w:val="22"/>
              </w:rPr>
              <w:t>Gentle reminders when a bill is coming up or when your projected balance is looking tight before your next paycheck.</w:t>
            </w:r>
          </w:p>
        </w:tc>
      </w:tr>
    </w:tbl>
    <w:p w14:paraId="02F35486" w14:textId="77777777" w:rsidR="00F45298" w:rsidRDefault="00F45298">
      <w:pPr>
        <w:spacing w:after="200"/>
      </w:pPr>
    </w:p>
    <w:p w14:paraId="4BFE397F" w14:textId="77777777" w:rsidR="00F45298" w:rsidRDefault="00F45298">
      <w:pPr>
        <w:pBdr>
          <w:bottom w:val="single" w:sz="2" w:space="4" w:color="CCCCDD"/>
        </w:pBdr>
        <w:spacing w:after="240"/>
      </w:pPr>
    </w:p>
    <w:p w14:paraId="72F0AC68" w14:textId="77777777" w:rsidR="00F45298" w:rsidRDefault="00F45298">
      <w:pPr>
        <w:pStyle w:val="Heading1"/>
        <w:rPr>
          <w:color w:val="1A1A2E"/>
          <w:sz w:val="24"/>
          <w:szCs w:val="24"/>
        </w:rPr>
      </w:pPr>
    </w:p>
    <w:p w14:paraId="1612F883" w14:textId="77777777" w:rsidR="00F45298" w:rsidRDefault="00F45298">
      <w:pPr>
        <w:spacing w:after="200"/>
      </w:pPr>
    </w:p>
    <w:p w14:paraId="70D46E43" w14:textId="77777777" w:rsidR="00F45298" w:rsidRDefault="00F45298">
      <w:pPr>
        <w:pBdr>
          <w:bottom w:val="single" w:sz="2" w:space="4" w:color="CCCCDD"/>
        </w:pBdr>
        <w:spacing w:after="240"/>
      </w:pPr>
    </w:p>
    <w:p w14:paraId="2096F4C8" w14:textId="77777777" w:rsidR="00F45298" w:rsidRDefault="00000000">
      <w:pPr>
        <w:pStyle w:val="Heading1"/>
      </w:pPr>
      <w:r>
        <w:t>The Short Version</w:t>
      </w:r>
    </w:p>
    <w:p w14:paraId="5A395A79" w14:textId="77777777" w:rsidR="00F45298" w:rsidRDefault="00000000">
      <w:pPr>
        <w:spacing w:after="160"/>
      </w:pPr>
      <w:r>
        <w:t>If you want to know how Budget Flow works, here it is in three sentences:</w:t>
      </w:r>
    </w:p>
    <w:p w14:paraId="6550A82D" w14:textId="77777777" w:rsidR="00F45298" w:rsidRDefault="00F45298">
      <w:pPr>
        <w:spacing w:after="80"/>
      </w:pPr>
    </w:p>
    <w:tbl>
      <w:tblPr>
        <w:tblW w:w="9360" w:type="dxa"/>
        <w:tblLayout w:type="fixed"/>
        <w:tblCellMar>
          <w:top w:w="160" w:type="dxa"/>
          <w:left w:w="300" w:type="dxa"/>
          <w:bottom w:w="160" w:type="dxa"/>
          <w:right w:w="180" w:type="dxa"/>
        </w:tblCellMar>
        <w:tblLook w:val="04A0" w:firstRow="1" w:lastRow="0" w:firstColumn="1" w:lastColumn="0" w:noHBand="0" w:noVBand="1"/>
      </w:tblPr>
      <w:tblGrid>
        <w:gridCol w:w="9360"/>
      </w:tblGrid>
      <w:tr w:rsidR="00F45298" w14:paraId="4B0F983F" w14:textId="77777777">
        <w:tc>
          <w:tcPr>
            <w:tcW w:w="9360" w:type="dxa"/>
            <w:tcBorders>
              <w:left w:val="single" w:sz="24" w:space="0" w:color="1B5E8C"/>
            </w:tcBorders>
            <w:shd w:val="clear" w:color="auto" w:fill="EAF3FA"/>
          </w:tcPr>
          <w:p w14:paraId="6250A67B" w14:textId="77777777" w:rsidR="00F45298" w:rsidRDefault="00000000">
            <w:r>
              <w:rPr>
                <w:i/>
                <w:iCs/>
                <w:color w:val="0F4C75"/>
                <w:sz w:val="28"/>
                <w:szCs w:val="28"/>
              </w:rPr>
              <w:t>You tell Budget Flow when you get paid, what your regular bills are, and what you spend. Budget Flow tells you exactly how much money you can safely use before your next paycheck. That's it — no bank login, no complicated setup, no financial jargon.</w:t>
            </w:r>
          </w:p>
        </w:tc>
      </w:tr>
    </w:tbl>
    <w:p w14:paraId="30508161" w14:textId="77777777" w:rsidR="00F45298" w:rsidRDefault="00F45298">
      <w:pPr>
        <w:spacing w:after="80"/>
      </w:pPr>
    </w:p>
    <w:p w14:paraId="1B802D93" w14:textId="77777777" w:rsidR="00F45298" w:rsidRDefault="00000000">
      <w:pPr>
        <w:spacing w:after="160"/>
      </w:pPr>
      <w:r>
        <w:t>Available on iOS and Android. Free to use. Your data stays on your phone.</w:t>
      </w:r>
    </w:p>
    <w:p w14:paraId="1F6110E2" w14:textId="77777777" w:rsidR="00F45298" w:rsidRDefault="00F45298">
      <w:pPr>
        <w:spacing w:after="160"/>
      </w:pPr>
    </w:p>
    <w:p w14:paraId="2398B9E9" w14:textId="77777777" w:rsidR="00F45298" w:rsidRDefault="00F45298">
      <w:pPr>
        <w:spacing w:after="40"/>
      </w:pPr>
    </w:p>
    <w:p w14:paraId="3520DEE3" w14:textId="77777777" w:rsidR="00F45298" w:rsidRDefault="00000000">
      <w:pPr>
        <w:jc w:val="center"/>
      </w:pPr>
      <w:r>
        <w:rPr>
          <w:i/>
          <w:iCs/>
          <w:color w:val="3A3A5A"/>
        </w:rPr>
        <w:t>Know what you can spend. Feel good about it.</w:t>
      </w:r>
    </w:p>
    <w:p w14:paraId="491369A1" w14:textId="77777777" w:rsidR="00F45298" w:rsidRDefault="00F45298">
      <w:pPr>
        <w:spacing w:after="200"/>
      </w:pPr>
    </w:p>
    <w:sectPr w:rsidR="00F4529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4EB62" w14:textId="77777777" w:rsidR="00BC00E5" w:rsidRDefault="00BC00E5">
      <w:r>
        <w:separator/>
      </w:r>
    </w:p>
  </w:endnote>
  <w:endnote w:type="continuationSeparator" w:id="0">
    <w:p w14:paraId="0E87C463" w14:textId="77777777" w:rsidR="00BC00E5" w:rsidRDefault="00BC0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F291" w14:textId="77777777" w:rsidR="00F45298" w:rsidRDefault="00F452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05C77" w14:textId="77777777" w:rsidR="00F45298" w:rsidRDefault="00000000">
    <w:pPr>
      <w:pBdr>
        <w:top w:val="single" w:sz="2" w:space="4" w:color="CCCCDD"/>
      </w:pBdr>
      <w:tabs>
        <w:tab w:val="right" w:pos="9026"/>
      </w:tabs>
    </w:pPr>
    <w:r>
      <w:tab/>
    </w:r>
    <w:r>
      <w:fldChar w:fldCharType="begin"/>
    </w:r>
    <w:r>
      <w:instrText xml:space="preserve"> PAGE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9CF1" w14:textId="77777777" w:rsidR="00F45298" w:rsidRDefault="00000000">
    <w:pPr>
      <w:pBdr>
        <w:top w:val="single" w:sz="2" w:space="4" w:color="CCCCDD"/>
      </w:pBdr>
      <w:tabs>
        <w:tab w:val="right" w:pos="9026"/>
      </w:tabs>
    </w:pPr>
    <w:r>
      <w:tab/>
    </w: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46A19" w14:textId="77777777" w:rsidR="00BC00E5" w:rsidRDefault="00BC00E5">
      <w:r>
        <w:separator/>
      </w:r>
    </w:p>
  </w:footnote>
  <w:footnote w:type="continuationSeparator" w:id="0">
    <w:p w14:paraId="0A4D70D2" w14:textId="77777777" w:rsidR="00BC00E5" w:rsidRDefault="00BC0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45C78" w14:textId="77777777" w:rsidR="00F45298" w:rsidRDefault="00F452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4A941" w14:textId="5EBD62E5" w:rsidR="00F45298" w:rsidRDefault="00000000">
    <w:pPr>
      <w:pBdr>
        <w:bottom w:val="single" w:sz="2" w:space="4" w:color="CCCCDD"/>
      </w:pBdr>
      <w:tabs>
        <w:tab w:val="right" w:pos="9026"/>
      </w:tabs>
    </w:pPr>
    <w:r>
      <w:rPr>
        <w:b/>
        <w:bCs/>
        <w:color w:val="1B5E8C"/>
        <w:sz w:val="18"/>
        <w:szCs w:val="18"/>
      </w:rPr>
      <w:t xml:space="preserve">Budget </w:t>
    </w:r>
    <w:proofErr w:type="gramStart"/>
    <w:r>
      <w:rPr>
        <w:b/>
        <w:bCs/>
        <w:color w:val="1B5E8C"/>
        <w:sz w:val="18"/>
        <w:szCs w:val="18"/>
      </w:rPr>
      <w:t>Flow</w:t>
    </w:r>
    <w:r>
      <w:rPr>
        <w:color w:val="6B7280"/>
        <w:sz w:val="18"/>
        <w:szCs w:val="18"/>
      </w:rPr>
      <w:t xml:space="preserve">  —</w:t>
    </w:r>
    <w:proofErr w:type="gramEnd"/>
    <w:r>
      <w:rPr>
        <w:color w:val="6B7280"/>
        <w:sz w:val="18"/>
        <w:szCs w:val="18"/>
      </w:rPr>
      <w:t xml:space="preserve">  Overview &amp; Vision</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F6F6" w14:textId="77777777" w:rsidR="00F45298" w:rsidRDefault="00000000">
    <w:pPr>
      <w:pBdr>
        <w:bottom w:val="single" w:sz="2" w:space="4" w:color="CCCCDD"/>
      </w:pBdr>
      <w:tabs>
        <w:tab w:val="right" w:pos="9026"/>
      </w:tabs>
    </w:pPr>
    <w:r>
      <w:rPr>
        <w:b/>
        <w:bCs/>
        <w:color w:val="1B5E8C"/>
        <w:sz w:val="18"/>
        <w:szCs w:val="18"/>
      </w:rPr>
      <w:t xml:space="preserve">Budget </w:t>
    </w:r>
    <w:proofErr w:type="gramStart"/>
    <w:r>
      <w:rPr>
        <w:b/>
        <w:bCs/>
        <w:color w:val="1B5E8C"/>
        <w:sz w:val="18"/>
        <w:szCs w:val="18"/>
      </w:rPr>
      <w:t>Flow</w:t>
    </w:r>
    <w:r>
      <w:rPr>
        <w:color w:val="6B7280"/>
        <w:sz w:val="18"/>
        <w:szCs w:val="18"/>
      </w:rPr>
      <w:t xml:space="preserve">  —</w:t>
    </w:r>
    <w:proofErr w:type="gramEnd"/>
    <w:r>
      <w:rPr>
        <w:color w:val="6B7280"/>
        <w:sz w:val="18"/>
        <w:szCs w:val="18"/>
      </w:rPr>
      <w:t xml:space="preserve">  Overview &amp; Vision</w:t>
    </w:r>
    <w:r>
      <w:tab/>
    </w:r>
    <w:proofErr w:type="spellStart"/>
    <w:r>
      <w:rPr>
        <w:i/>
        <w:iCs/>
        <w:color w:val="6B7280"/>
        <w:sz w:val="18"/>
        <w:szCs w:val="18"/>
      </w:rPr>
      <w:t>budgetflow.app</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73D24"/>
    <w:multiLevelType w:val="multilevel"/>
    <w:tmpl w:val="BDDEA57C"/>
    <w:lvl w:ilvl="0">
      <w:start w:val="1"/>
      <w:numFmt w:val="bullet"/>
      <w:lvlText w:val="•"/>
      <w:lvlJc w:val="left"/>
      <w:pPr>
        <w:tabs>
          <w:tab w:val="num" w:pos="0"/>
        </w:tabs>
        <w:ind w:left="720" w:hanging="360"/>
      </w:pPr>
      <w:rPr>
        <w:rFonts w:ascii="Arial" w:hAnsi="Arial" w:cs="Arial" w:hint="default"/>
        <w:color w:val="1A1A2E"/>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226729F"/>
    <w:multiLevelType w:val="multilevel"/>
    <w:tmpl w:val="151881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F077D2B"/>
    <w:multiLevelType w:val="multilevel"/>
    <w:tmpl w:val="50B0CF98"/>
    <w:lvl w:ilvl="0">
      <w:start w:val="1"/>
      <w:numFmt w:val="bullet"/>
      <w:lvlText w:val="✓"/>
      <w:lvlJc w:val="left"/>
      <w:pPr>
        <w:tabs>
          <w:tab w:val="num" w:pos="0"/>
        </w:tabs>
        <w:ind w:left="720" w:hanging="360"/>
      </w:pPr>
      <w:rPr>
        <w:rFonts w:ascii="Arial" w:hAnsi="Arial" w:cs="Arial" w:hint="default"/>
        <w:color w:val="1B5E2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21813813">
    <w:abstractNumId w:val="0"/>
  </w:num>
  <w:num w:numId="2" w16cid:durableId="939685533">
    <w:abstractNumId w:val="2"/>
  </w:num>
  <w:num w:numId="3" w16cid:durableId="1939944363">
    <w:abstractNumId w:val="1"/>
  </w:num>
  <w:num w:numId="4" w16cid:durableId="625432275">
    <w:abstractNumId w:val="0"/>
    <w:lvlOverride w:ilvl="0">
      <w:startOverride w:val="1"/>
    </w:lvlOverride>
  </w:num>
  <w:num w:numId="5" w16cid:durableId="12721287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298"/>
    <w:rsid w:val="005A6694"/>
    <w:rsid w:val="00B53A2E"/>
    <w:rsid w:val="00BC00E5"/>
    <w:rsid w:val="00F4529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F34A004"/>
  <w15:docId w15:val="{B5151C4F-7F03-7F45-A04E-998DE62C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4" w:space="8" w:color="1B5E8C"/>
      </w:pBdr>
      <w:spacing w:before="480" w:after="160"/>
      <w:outlineLvl w:val="0"/>
    </w:pPr>
    <w:rPr>
      <w:rFonts w:ascii="Arial" w:eastAsia="Arial" w:hAnsi="Arial" w:cs="Arial"/>
      <w:b/>
      <w:bCs/>
      <w:color w:val="1B5E8C"/>
      <w:sz w:val="36"/>
      <w:szCs w:val="36"/>
    </w:rPr>
  </w:style>
  <w:style w:type="paragraph" w:styleId="Heading2">
    <w:name w:val="heading 2"/>
    <w:basedOn w:val="Heading"/>
    <w:uiPriority w:val="9"/>
    <w:semiHidden/>
    <w:unhideWhenUsed/>
    <w:qFormat/>
    <w:pPr>
      <w:spacing w:before="320"/>
      <w:outlineLvl w:val="1"/>
    </w:pPr>
    <w:rPr>
      <w:rFonts w:ascii="Arial" w:eastAsia="Arial" w:hAnsi="Arial" w:cs="Arial"/>
      <w:b/>
      <w:bCs/>
    </w:rPr>
  </w:style>
  <w:style w:type="paragraph" w:styleId="Heading3">
    <w:name w:val="heading 3"/>
    <w:basedOn w:val="Heading"/>
    <w:uiPriority w:val="9"/>
    <w:semiHidden/>
    <w:unhideWhenUsed/>
    <w:qFormat/>
    <w:pPr>
      <w:spacing w:after="80"/>
      <w:outlineLvl w:val="2"/>
    </w:pPr>
    <w:rPr>
      <w:rFonts w:ascii="Arial" w:eastAsia="Arial" w:hAnsi="Arial" w:cs="Arial"/>
      <w:b/>
      <w:bCs/>
      <w:color w:val="3A3A5A"/>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659</TotalTime>
  <Pages>7</Pages>
  <Words>1210</Words>
  <Characters>6901</Characters>
  <Application>Microsoft Office Word</Application>
  <DocSecurity>0</DocSecurity>
  <Lines>57</Lines>
  <Paragraphs>16</Paragraphs>
  <ScaleCrop>false</ScaleCrop>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Matthew Terrell</cp:lastModifiedBy>
  <cp:revision>4</cp:revision>
  <dcterms:created xsi:type="dcterms:W3CDTF">2026-05-06T02:02:00Z</dcterms:created>
  <dcterms:modified xsi:type="dcterms:W3CDTF">2026-05-07T04:59:00Z</dcterms:modified>
  <dc:language>en-US</dc:language>
</cp:coreProperties>
</file>