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0" w:right="220" w:firstLine="0"/>
        <w:jc w:val="center"/>
        <w:rPr>
          <w:b w:val="1"/>
          <w:color w:val="1a1a1b"/>
          <w:sz w:val="37"/>
          <w:szCs w:val="37"/>
        </w:rPr>
      </w:pPr>
      <w:r w:rsidDel="00000000" w:rsidR="00000000" w:rsidRPr="00000000">
        <w:rPr>
          <w:b w:val="1"/>
          <w:color w:val="1a1a1b"/>
          <w:sz w:val="37"/>
          <w:szCs w:val="37"/>
          <w:rtl w:val="0"/>
        </w:rPr>
        <w:t xml:space="preserve">BAS 475: Possible Stock App Features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0" w:right="220" w:firstLine="0"/>
        <w:jc w:val="center"/>
        <w:rPr>
          <w:b w:val="1"/>
          <w:color w:val="1a1a1b"/>
          <w:sz w:val="19"/>
          <w:szCs w:val="19"/>
        </w:rPr>
      </w:pPr>
      <w:r w:rsidDel="00000000" w:rsidR="00000000" w:rsidRPr="00000000">
        <w:rPr>
          <w:b w:val="1"/>
          <w:color w:val="1a1a1b"/>
          <w:sz w:val="19"/>
          <w:szCs w:val="19"/>
          <w:rtl w:val="0"/>
        </w:rPr>
        <w:t xml:space="preserve">Adam Richmond, Myles Terry, Peyton Wells, Sarah Libman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0" w:right="220" w:firstLine="0"/>
        <w:rPr>
          <w:color w:val="1a1a1b"/>
          <w:sz w:val="25"/>
          <w:szCs w:val="25"/>
        </w:rPr>
      </w:pPr>
      <w:r w:rsidDel="00000000" w:rsidR="00000000" w:rsidRPr="00000000">
        <w:rPr>
          <w:b w:val="1"/>
          <w:color w:val="1a1a1b"/>
          <w:sz w:val="25"/>
          <w:szCs w:val="25"/>
          <w:rtl w:val="0"/>
        </w:rPr>
        <w:t xml:space="preserve">Feature 1: </w:t>
      </w:r>
      <w:r w:rsidDel="00000000" w:rsidR="00000000" w:rsidRPr="00000000">
        <w:rPr>
          <w:color w:val="1a1a1b"/>
          <w:sz w:val="25"/>
          <w:szCs w:val="25"/>
          <w:rtl w:val="0"/>
        </w:rPr>
        <w:t xml:space="preserve">Users will be able to enter a stock symbol. Ex “GOOG”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720" w:right="220" w:hanging="360"/>
        <w:rPr>
          <w:color w:val="1a1a1b"/>
          <w:sz w:val="25"/>
          <w:szCs w:val="25"/>
          <w:u w:val="none"/>
        </w:rPr>
      </w:pPr>
      <w:r w:rsidDel="00000000" w:rsidR="00000000" w:rsidRPr="00000000">
        <w:rPr>
          <w:color w:val="1a1a1b"/>
          <w:sz w:val="25"/>
          <w:szCs w:val="25"/>
          <w:rtl w:val="0"/>
        </w:rPr>
        <w:t xml:space="preserve">Our intent is that users will be able to enter the abbreviation of the stock they are interested in and the results will be displayed via the shiny app.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0" w:right="220" w:firstLine="0"/>
        <w:rPr>
          <w:color w:val="1a1a1b"/>
          <w:sz w:val="25"/>
          <w:szCs w:val="25"/>
        </w:rPr>
      </w:pPr>
      <w:r w:rsidDel="00000000" w:rsidR="00000000" w:rsidRPr="00000000">
        <w:rPr>
          <w:b w:val="1"/>
          <w:color w:val="1a1a1b"/>
          <w:sz w:val="25"/>
          <w:szCs w:val="25"/>
          <w:rtl w:val="0"/>
        </w:rPr>
        <w:t xml:space="preserve">Feature 2: </w:t>
      </w:r>
      <w:r w:rsidDel="00000000" w:rsidR="00000000" w:rsidRPr="00000000">
        <w:rPr>
          <w:color w:val="1a1a1b"/>
          <w:sz w:val="25"/>
          <w:szCs w:val="25"/>
          <w:rtl w:val="0"/>
        </w:rPr>
        <w:t xml:space="preserve">Variable Date range of the current stock you are viewing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720" w:right="220" w:hanging="360"/>
        <w:rPr>
          <w:color w:val="1a1a1b"/>
          <w:sz w:val="25"/>
          <w:szCs w:val="25"/>
          <w:u w:val="none"/>
        </w:rPr>
      </w:pPr>
      <w:r w:rsidDel="00000000" w:rsidR="00000000" w:rsidRPr="00000000">
        <w:rPr>
          <w:color w:val="1a1a1b"/>
          <w:sz w:val="25"/>
          <w:szCs w:val="25"/>
          <w:rtl w:val="0"/>
        </w:rPr>
        <w:t xml:space="preserve">Give the user the ability to change the date range to examine past fluctuations in the stock.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0" w:right="220" w:firstLine="0"/>
        <w:rPr>
          <w:color w:val="1a1a1b"/>
          <w:sz w:val="25"/>
          <w:szCs w:val="25"/>
        </w:rPr>
      </w:pPr>
      <w:r w:rsidDel="00000000" w:rsidR="00000000" w:rsidRPr="00000000">
        <w:rPr>
          <w:b w:val="1"/>
          <w:color w:val="1a1a1b"/>
          <w:sz w:val="25"/>
          <w:szCs w:val="25"/>
          <w:rtl w:val="0"/>
        </w:rPr>
        <w:t xml:space="preserve">Feature 3: </w:t>
      </w:r>
      <w:r w:rsidDel="00000000" w:rsidR="00000000" w:rsidRPr="00000000">
        <w:rPr>
          <w:color w:val="1a1a1b"/>
          <w:sz w:val="25"/>
          <w:szCs w:val="25"/>
          <w:rtl w:val="0"/>
        </w:rPr>
        <w:t xml:space="preserve">Be able to change the theme of the Stock layout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720" w:right="220" w:hanging="360"/>
        <w:rPr>
          <w:color w:val="1a1a1b"/>
          <w:sz w:val="25"/>
          <w:szCs w:val="25"/>
          <w:u w:val="none"/>
        </w:rPr>
      </w:pPr>
      <w:r w:rsidDel="00000000" w:rsidR="00000000" w:rsidRPr="00000000">
        <w:rPr>
          <w:color w:val="1a1a1b"/>
          <w:sz w:val="25"/>
          <w:szCs w:val="25"/>
          <w:rtl w:val="0"/>
        </w:rPr>
        <w:t xml:space="preserve">Something along the lines of a ‘dark mode’, ‘sandstone’, ‘paper’, or ‘default’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0" w:right="220" w:firstLine="0"/>
        <w:rPr>
          <w:color w:val="1a1a1b"/>
          <w:sz w:val="25"/>
          <w:szCs w:val="25"/>
        </w:rPr>
      </w:pPr>
      <w:r w:rsidDel="00000000" w:rsidR="00000000" w:rsidRPr="00000000">
        <w:rPr>
          <w:b w:val="1"/>
          <w:color w:val="1a1a1b"/>
          <w:sz w:val="25"/>
          <w:szCs w:val="25"/>
          <w:rtl w:val="0"/>
        </w:rPr>
        <w:t xml:space="preserve">Feature 4: </w:t>
      </w:r>
      <w:r w:rsidDel="00000000" w:rsidR="00000000" w:rsidRPr="00000000">
        <w:rPr>
          <w:color w:val="1a1a1b"/>
          <w:sz w:val="25"/>
          <w:szCs w:val="25"/>
          <w:rtl w:val="0"/>
        </w:rPr>
        <w:t xml:space="preserve">Let the user change how the Y axis is formatted. Ex “Log Y Axis”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720" w:right="220" w:hanging="360"/>
        <w:rPr>
          <w:color w:val="1a1a1b"/>
          <w:sz w:val="25"/>
          <w:szCs w:val="25"/>
          <w:u w:val="none"/>
        </w:rPr>
      </w:pPr>
      <w:r w:rsidDel="00000000" w:rsidR="00000000" w:rsidRPr="00000000">
        <w:rPr>
          <w:color w:val="1a1a1b"/>
          <w:sz w:val="25"/>
          <w:szCs w:val="25"/>
          <w:rtl w:val="0"/>
        </w:rPr>
        <w:t xml:space="preserve">Give the user the ability to customize things in the Y axis like possibly change the title or change the parameters of the axis to look at a different range of values.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ind w:left="0" w:right="220" w:firstLine="0"/>
        <w:rPr>
          <w:color w:val="1a1a1b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