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“exports”.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module.exports.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>Podemos exportar todos os elementos, como variáveis, arra</w:t>
      </w:r>
      <w:r w:rsidR="00060354">
        <w:t>y</w:t>
      </w:r>
      <w:r>
        <w:t>s e objetos.</w:t>
      </w:r>
    </w:p>
    <w:p w14:paraId="5E792944" w14:textId="68443D59" w:rsidR="00060354" w:rsidRDefault="00060354" w:rsidP="00060354">
      <w:pPr>
        <w:pStyle w:val="SemEspaamento"/>
      </w:pPr>
      <w:r>
        <w:t xml:space="preserve">Podemos também exportar elementos utilizando o comando “exports” direto. Funciona como um “atalho”, passando o valor por </w:t>
      </w:r>
      <w:r w:rsidR="00C5337E">
        <w:t>referência</w:t>
      </w:r>
      <w:r>
        <w:t xml:space="preserve"> direto para o module.exports.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“this”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“exports”.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>. Vimos como utilizar os símbolos “./”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>Esta aula é sobre o npm do node. Quando iniciamos o NPM, automaticamente ele cria o arquivo “package.json”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“npm install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“devDependencies”, para isso, basta colocar o comando “—save-dev” na linha de comando da instalação do app.</w:t>
      </w:r>
    </w:p>
    <w:p w14:paraId="08306AFE" w14:textId="49C1D1DD" w:rsidR="00321814" w:rsidRDefault="007A3A3F" w:rsidP="00336D11">
      <w:r>
        <w:t>Para desinstalar um app, podemos utilizar o comando “npm uninstall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 xml:space="preserve">, que é um modo de interagir o com o sistema de arquivos. Nesta aula vimos o comando “fs.readdir”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 xml:space="preserve">O comando “fs.readdir” retorna uma array, no nosso exercício ele deverá retornar uma array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>Nesta aula utilizamos o file system para criar um arquivo txt.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Criamos as variáveis “fs”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fs.writeFile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>O Express auxilia nas rotas da nossa aplicação ficando responsável por direcionar as solicitações (quando acessamos um site, nosso navegador faz uma requisição para o servidor utilizando o método get)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>Operações CRUD – Create, Read, Update, Delete</w:t>
      </w:r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r>
        <w:t>Create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r>
        <w:t>Read =&gt; Get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Put | Atualizar </w:t>
      </w:r>
    </w:p>
    <w:p w14:paraId="1BA02005" w14:textId="2B6DA061" w:rsidR="002F1E93" w:rsidRDefault="002F1E93" w:rsidP="002F1E93">
      <w:pPr>
        <w:pStyle w:val="PargrafodaLista"/>
        <w:numPr>
          <w:ilvl w:val="0"/>
          <w:numId w:val="5"/>
        </w:numPr>
      </w:pPr>
      <w:r>
        <w:t>Del</w:t>
      </w:r>
      <w:r w:rsidR="00C5337E">
        <w:t>e</w:t>
      </w:r>
      <w:r>
        <w:t>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express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“Hello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 xml:space="preserve">Utilizamos o método “listen”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listen,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>Nesta aula conhecemos o Nodemon. É utilizado para atualizar nossa página em tempo real quando utilizamos o get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“npm install nodemon –save-dev”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r w:rsidRPr="0065253A">
        <w:rPr>
          <w:u w:val="single"/>
        </w:rPr>
        <w:t>Req.params</w:t>
      </w:r>
    </w:p>
    <w:p w14:paraId="6FBFED10" w14:textId="464D42CC" w:rsidR="0065253A" w:rsidRDefault="0065253A" w:rsidP="0065253A">
      <w:r>
        <w:t>Uma forma de manipularmos uma URL. Quando acessamos uma aplicação via internet, fazemos uma solicitação ao servidor da aplicação que nos retorna com a URL da aplicação, utilizando Req.params podemos manipular a URL adicionando alguns parâmetros. Para passamos um parâmetro para nossa url,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r w:rsidRPr="0065253A">
        <w:rPr>
          <w:u w:val="single"/>
        </w:rPr>
        <w:t>Req.query</w:t>
      </w:r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 xml:space="preserve">O query params é outra forma de passar valores pela url mas, dessa forma ao invés de passar apenas um parâmetro por rota, podemos passar vários! </w:t>
      </w:r>
      <w:r w:rsidR="0065253A" w:rsidRPr="005D58B5">
        <w:rPr>
          <w:rFonts w:cstheme="minorHAnsi"/>
        </w:rPr>
        <w:t>Normalmente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r w:rsidRPr="0065253A">
        <w:rPr>
          <w:u w:val="single"/>
        </w:rPr>
        <w:t>Req.body</w:t>
      </w:r>
    </w:p>
    <w:p w14:paraId="2750360E" w14:textId="1E4E42A0" w:rsidR="00124DE4" w:rsidRDefault="0065253A" w:rsidP="004D27A2">
      <w:r>
        <w:t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req.body</w:t>
      </w:r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75334950" w14:textId="14DE0BEC" w:rsidR="00D2559C" w:rsidRDefault="001E142B" w:rsidP="00ED58CF">
      <w:r>
        <w:t>Na aula, vimos que se usarmos um arquivo para toda uma aplicação web, o arquivo ficaria enorme e se tornaria inviável para se trabalhar</w:t>
      </w:r>
      <w:r w:rsidR="00AA444A">
        <w:t>, para isso, nesta aula, vamos ver como podemos utilizar modularização junto com o roteamento do Express.js</w:t>
      </w:r>
      <w:r w:rsidR="00D2559C">
        <w:t>.</w:t>
      </w:r>
    </w:p>
    <w:p w14:paraId="24CB8AAD" w14:textId="4C15E44D" w:rsidR="00D2559C" w:rsidRDefault="00D2559C" w:rsidP="00ED58CF">
      <w:r>
        <w:t>Criamos alguns arquivos que exportaram suas funções, veremos eles a seguir:</w:t>
      </w:r>
    </w:p>
    <w:p w14:paraId="13945FDE" w14:textId="3562A960" w:rsidR="00D2559C" w:rsidRP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“server.js”</w:t>
      </w:r>
    </w:p>
    <w:p w14:paraId="27856368" w14:textId="534F8B09" w:rsidR="001E142B" w:rsidRDefault="00D2559C" w:rsidP="00ED58CF">
      <w:r>
        <w:t>O primeiro arquivo “server.js” é o arquivo do servidor da nossa aplicação, onde fica sendo executado uma verificação de alterações no nosso código utilizando o “nodemon” e que importa os roteamentos do arquivo “routes.js”</w:t>
      </w:r>
    </w:p>
    <w:p w14:paraId="087E4670" w14:textId="6F030A41" w:rsidR="002F1E93" w:rsidRDefault="00D2559C" w:rsidP="00D2559C">
      <w:pPr>
        <w:jc w:val="center"/>
      </w:pPr>
      <w:r>
        <w:rPr>
          <w:noProof/>
        </w:rPr>
        <w:drawing>
          <wp:inline distT="0" distB="0" distL="0" distR="0" wp14:anchorId="62AD625D" wp14:editId="5861102F">
            <wp:extent cx="4048318" cy="1524784"/>
            <wp:effectExtent l="0" t="0" r="0" b="0"/>
            <wp:docPr id="208560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04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C18" w14:textId="77777777" w:rsidR="00D2559C" w:rsidRDefault="00D2559C" w:rsidP="00ED58CF"/>
    <w:p w14:paraId="66F55C30" w14:textId="6FAA5649" w:rsidR="000D43F9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“routes.js”</w:t>
      </w:r>
    </w:p>
    <w:p w14:paraId="17FE493C" w14:textId="3E080E9D" w:rsidR="00D2559C" w:rsidRDefault="00D2559C" w:rsidP="00D2559C">
      <w:r>
        <w:t xml:space="preserve">O segundo arquivo ficou responsável pelas rotas da nossa aplicação web. Ele recebe a estrutura das pastas dos arquivos de controle e fica responsável por criar a rota desses arquivos </w:t>
      </w:r>
    </w:p>
    <w:p w14:paraId="15D529CF" w14:textId="77777777" w:rsidR="00D2559C" w:rsidRDefault="00D2559C" w:rsidP="00D2559C"/>
    <w:p w14:paraId="127661F6" w14:textId="22E4B77F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B6035B7" wp14:editId="21EB61E9">
            <wp:extent cx="4428876" cy="1635829"/>
            <wp:effectExtent l="0" t="0" r="0" b="2540"/>
            <wp:docPr id="38598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6" cy="16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0B3" w14:textId="3A6614FA" w:rsid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Arquivos de controle</w:t>
      </w:r>
    </w:p>
    <w:p w14:paraId="1485081C" w14:textId="6ED6A42B" w:rsidR="00D2559C" w:rsidRDefault="00D2559C" w:rsidP="00D2559C">
      <w:r>
        <w:t xml:space="preserve">Os arquivos de controle ficaram responsáveis pelas páginas da nossa aplicação, dentro delas, ficam a estrutura das páginas </w:t>
      </w:r>
    </w:p>
    <w:p w14:paraId="29B20E9C" w14:textId="0A4D29CA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37843A2" wp14:editId="79B3872F">
            <wp:extent cx="2504661" cy="842343"/>
            <wp:effectExtent l="0" t="0" r="0" b="0"/>
            <wp:docPr id="2356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7841" cy="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DB63" wp14:editId="470BFE6E">
            <wp:extent cx="2194560" cy="1278646"/>
            <wp:effectExtent l="0" t="0" r="0" b="0"/>
            <wp:docPr id="1171741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1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7545" cy="13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046" w14:textId="27638AD9" w:rsidR="00903304" w:rsidRDefault="00C0650A" w:rsidP="002500B3">
      <w:pPr>
        <w:jc w:val="center"/>
      </w:pPr>
      <w:r w:rsidRPr="00C0650A">
        <w:rPr>
          <w:b/>
          <w:bCs/>
        </w:rPr>
        <w:lastRenderedPageBreak/>
        <w:t>AULA 134</w:t>
      </w:r>
    </w:p>
    <w:p w14:paraId="310004D7" w14:textId="24677D2A" w:rsidR="005E5762" w:rsidRDefault="005E5762" w:rsidP="00903304">
      <w:pPr>
        <w:rPr>
          <w:rFonts w:cstheme="minorHAnsi"/>
          <w:color w:val="000000" w:themeColor="text1"/>
        </w:rPr>
      </w:pPr>
      <w:r>
        <w:t xml:space="preserve">Na aula, vimos o conceito do MVC, um padrão para construção de aplicações. </w:t>
      </w:r>
      <w:r w:rsidRPr="005E5762">
        <w:rPr>
          <w:rStyle w:val="Forte"/>
          <w:rFonts w:cstheme="minorHAnsi"/>
          <w:b w:val="0"/>
          <w:bCs w:val="0"/>
          <w:color w:val="000000" w:themeColor="text1"/>
        </w:rPr>
        <w:t>O MVC é utilizado em muitos projetos devido a arquitetura que possui</w:t>
      </w:r>
      <w:r w:rsidRPr="005E5762">
        <w:rPr>
          <w:rFonts w:cstheme="minorHAnsi"/>
          <w:color w:val="000000" w:themeColor="text1"/>
        </w:rPr>
        <w:t>, o que possibilita a divisão do projeto em camadas muito bem definidas. Cada uma delas, o Model, o Controller e a View, executa o que lhe é definido e nada mais do que isso</w:t>
      </w:r>
      <w:r>
        <w:rPr>
          <w:rFonts w:cstheme="minorHAnsi"/>
          <w:color w:val="000000" w:themeColor="text1"/>
        </w:rPr>
        <w:t xml:space="preserve">. </w:t>
      </w:r>
    </w:p>
    <w:p w14:paraId="5CA165D7" w14:textId="333C3254" w:rsidR="002500B3" w:rsidRDefault="002500B3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Criamos a pasta “src”, onde colocamos nossas pastas das camadas “Controller” e “View”. </w:t>
      </w:r>
    </w:p>
    <w:p w14:paraId="05F0BF12" w14:textId="25A8033E" w:rsidR="005E5762" w:rsidRDefault="005E5762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Construímos nossa camada view e atrelamos os nossos controles criados anteriormente ao nosso arquivo “</w:t>
      </w:r>
      <w:r w:rsidR="002500B3">
        <w:rPr>
          <w:rFonts w:cstheme="minorHAnsi"/>
          <w:color w:val="000000" w:themeColor="text1"/>
        </w:rPr>
        <w:t>ejs</w:t>
      </w:r>
      <w:r>
        <w:rPr>
          <w:rFonts w:cstheme="minorHAnsi"/>
          <w:color w:val="000000" w:themeColor="text1"/>
        </w:rPr>
        <w:t>”</w:t>
      </w:r>
    </w:p>
    <w:p w14:paraId="11F34DF5" w14:textId="568E41A7" w:rsidR="002500B3" w:rsidRDefault="002500B3" w:rsidP="00903304">
      <w:r>
        <w:rPr>
          <w:noProof/>
        </w:rPr>
        <w:drawing>
          <wp:inline distT="0" distB="0" distL="0" distR="0" wp14:anchorId="2A798BD2" wp14:editId="2B6DC6ED">
            <wp:extent cx="5400040" cy="2416810"/>
            <wp:effectExtent l="0" t="0" r="0" b="2540"/>
            <wp:docPr id="616624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4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A8C" w14:textId="77777777" w:rsidR="002500B3" w:rsidRDefault="002500B3" w:rsidP="00903304"/>
    <w:p w14:paraId="34CA9C9A" w14:textId="14357245" w:rsidR="002500B3" w:rsidRPr="002500B3" w:rsidRDefault="002500B3" w:rsidP="002500B3">
      <w:pPr>
        <w:jc w:val="center"/>
        <w:rPr>
          <w:b/>
          <w:bCs/>
        </w:rPr>
      </w:pPr>
      <w:r w:rsidRPr="002500B3">
        <w:rPr>
          <w:b/>
          <w:bCs/>
        </w:rPr>
        <w:t>AULA 135</w:t>
      </w:r>
    </w:p>
    <w:p w14:paraId="3A738B06" w14:textId="2893ED9C" w:rsidR="002500B3" w:rsidRDefault="002500B3" w:rsidP="00903304">
      <w:pPr>
        <w:rPr>
          <w:rFonts w:cstheme="minorHAnsi"/>
          <w:color w:val="040C28"/>
        </w:rPr>
      </w:pPr>
      <w:r w:rsidRPr="002500B3">
        <w:rPr>
          <w:rFonts w:cstheme="minorHAnsi"/>
        </w:rPr>
        <w:t xml:space="preserve">Nesta aula falamos sobre conteúdo estático. Um conteúdo estático </w:t>
      </w:r>
      <w:r w:rsidRPr="002500B3">
        <w:rPr>
          <w:rFonts w:cstheme="minorHAnsi"/>
          <w:color w:val="4D5156"/>
          <w:shd w:val="clear" w:color="auto" w:fill="FFFFFF"/>
        </w:rPr>
        <w:t xml:space="preserve">é </w:t>
      </w:r>
      <w:r w:rsidRPr="002500B3">
        <w:rPr>
          <w:rFonts w:cstheme="minorHAnsi"/>
          <w:color w:val="040C28"/>
        </w:rPr>
        <w:t>qualquer arquivo armazenado em um servidor e sempre é exibido aos usuários da mesma forma</w:t>
      </w:r>
      <w:r>
        <w:rPr>
          <w:rFonts w:cstheme="minorHAnsi"/>
          <w:color w:val="040C28"/>
        </w:rPr>
        <w:t xml:space="preserve">. </w:t>
      </w:r>
    </w:p>
    <w:p w14:paraId="3B2C2F79" w14:textId="1E437B90" w:rsidR="002500B3" w:rsidRDefault="002500B3" w:rsidP="00903304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Criamos uma pasta onde iremos colocar nosso conteúdo estático.</w:t>
      </w:r>
    </w:p>
    <w:p w14:paraId="722812E3" w14:textId="15D127D2" w:rsidR="007F5397" w:rsidRDefault="007F5397" w:rsidP="007F539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16CDF" wp14:editId="2FEA68BA">
            <wp:extent cx="4248150" cy="1743075"/>
            <wp:effectExtent l="0" t="0" r="0" b="9525"/>
            <wp:docPr id="106203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1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680" w14:textId="476BCB8A" w:rsidR="007F5397" w:rsidRDefault="007F5397" w:rsidP="007F5397">
      <w:pPr>
        <w:jc w:val="center"/>
        <w:rPr>
          <w:rFonts w:cstheme="minorHAnsi"/>
          <w:b/>
          <w:bCs/>
        </w:rPr>
      </w:pPr>
      <w:r w:rsidRPr="007F5397">
        <w:rPr>
          <w:rFonts w:cstheme="minorHAnsi"/>
          <w:b/>
          <w:bCs/>
        </w:rPr>
        <w:t>AULA 136</w:t>
      </w:r>
    </w:p>
    <w:p w14:paraId="4251BD98" w14:textId="033FBD0D" w:rsidR="00C230A8" w:rsidRDefault="00C230A8" w:rsidP="00C230A8">
      <w:pPr>
        <w:rPr>
          <w:rFonts w:cstheme="minorHAnsi"/>
        </w:rPr>
      </w:pPr>
      <w:r w:rsidRPr="00C230A8">
        <w:rPr>
          <w:rFonts w:cstheme="minorHAnsi"/>
        </w:rPr>
        <w:t>Nesta aula, fizemos a instalação do webpack na pasta da aula anteior</w:t>
      </w:r>
    </w:p>
    <w:p w14:paraId="3812A68F" w14:textId="77777777" w:rsidR="00C230A8" w:rsidRDefault="00C230A8" w:rsidP="00C230A8">
      <w:pPr>
        <w:rPr>
          <w:rFonts w:cstheme="minorHAnsi"/>
        </w:rPr>
      </w:pPr>
    </w:p>
    <w:p w14:paraId="3232F9DE" w14:textId="77777777" w:rsidR="00C230A8" w:rsidRDefault="00C230A8" w:rsidP="00C230A8">
      <w:pPr>
        <w:rPr>
          <w:rFonts w:cstheme="minorHAnsi"/>
        </w:rPr>
      </w:pPr>
    </w:p>
    <w:p w14:paraId="234395B5" w14:textId="77777777" w:rsidR="00C230A8" w:rsidRDefault="00C230A8" w:rsidP="00C230A8">
      <w:pPr>
        <w:rPr>
          <w:rFonts w:cstheme="minorHAnsi"/>
        </w:rPr>
      </w:pPr>
    </w:p>
    <w:p w14:paraId="27375053" w14:textId="263A6500" w:rsidR="00C230A8" w:rsidRDefault="00C230A8" w:rsidP="00C230A8">
      <w:pPr>
        <w:jc w:val="center"/>
        <w:rPr>
          <w:rFonts w:cstheme="minorHAnsi"/>
          <w:b/>
          <w:bCs/>
        </w:rPr>
      </w:pPr>
      <w:r w:rsidRPr="00C230A8">
        <w:rPr>
          <w:rFonts w:cstheme="minorHAnsi"/>
          <w:b/>
          <w:bCs/>
        </w:rPr>
        <w:lastRenderedPageBreak/>
        <w:t>AULA 137</w:t>
      </w:r>
    </w:p>
    <w:p w14:paraId="500587F8" w14:textId="56E944FB" w:rsidR="00C230A8" w:rsidRDefault="00B76011" w:rsidP="00C230A8">
      <w:pPr>
        <w:rPr>
          <w:rFonts w:cstheme="minorHAnsi"/>
          <w:color w:val="000000" w:themeColor="text1"/>
        </w:rPr>
      </w:pPr>
      <w:r w:rsidRPr="00B76011">
        <w:rPr>
          <w:rFonts w:cstheme="minorHAnsi"/>
          <w:color w:val="000000" w:themeColor="text1"/>
        </w:rPr>
        <w:t>Nesta aula vimos middleware. O middleware é um software que diferentes aplicações usam para se comunicar umas com as outras. Ele oferece funcionalidade para conectar aplicações de modo inteligente e eficiente, para que você possa inovar mais rapidamente. O middleware atua como uma ponte entre diversas tecnologias, ferramentas e bancos de dados para integrá-los perfeitamente em um único sistema. O sistema único oferece um serviço unificado para seus usuários. Por exemplo, uma aplicação de frontend do Windows envia e recebe dados de um servidor de backend do Linux, mas os usuários da aplicação desconhecem a diferença.</w:t>
      </w:r>
    </w:p>
    <w:p w14:paraId="1493C5E3" w14:textId="12FB4F17" w:rsidR="00B76011" w:rsidRDefault="00B76011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 express, o Middleware é todo tipo de função que está entre um pedido HTTP e a resposta final que o servidor envia para o cliente.</w:t>
      </w:r>
    </w:p>
    <w:p w14:paraId="5F48F2B7" w14:textId="19E3B2E9" w:rsidR="00274D57" w:rsidRDefault="00274D57" w:rsidP="00C230A8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F5349C5" wp14:editId="4941DC17">
            <wp:extent cx="4743450" cy="2247900"/>
            <wp:effectExtent l="0" t="0" r="0" b="0"/>
            <wp:docPr id="831360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7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EB5" w14:textId="030032BC" w:rsidR="00C230A8" w:rsidRDefault="00274D57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Neste exemplo, nosso get vai solicitar a rota “/”, executar nossa função “meuMiddleware” e depois vai abrir a página enviada pelo nosso “backend”</w:t>
      </w:r>
    </w:p>
    <w:p w14:paraId="58A1BD6E" w14:textId="77777777" w:rsidR="00274D57" w:rsidRDefault="00274D57" w:rsidP="00C230A8">
      <w:pPr>
        <w:rPr>
          <w:rFonts w:cstheme="minorHAnsi"/>
          <w:color w:val="000000" w:themeColor="text1"/>
        </w:rPr>
      </w:pPr>
    </w:p>
    <w:p w14:paraId="3A4CD85B" w14:textId="15806BA3" w:rsidR="006409E3" w:rsidRDefault="006409E3" w:rsidP="006409E3">
      <w:pPr>
        <w:jc w:val="center"/>
        <w:rPr>
          <w:rFonts w:cstheme="minorHAnsi"/>
          <w:b/>
          <w:bCs/>
          <w:color w:val="000000" w:themeColor="text1"/>
        </w:rPr>
      </w:pPr>
      <w:r w:rsidRPr="006409E3">
        <w:rPr>
          <w:rFonts w:cstheme="minorHAnsi"/>
          <w:b/>
          <w:bCs/>
          <w:color w:val="000000" w:themeColor="text1"/>
        </w:rPr>
        <w:t>AULA 138</w:t>
      </w:r>
    </w:p>
    <w:p w14:paraId="0C90620E" w14:textId="5CD6F52C" w:rsidR="007573BB" w:rsidRDefault="007573BB" w:rsidP="006409E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Nesta aula, fizemos o deploy do nosso primeiro servidor MongoDB, registramos nosso usuário e senha, ponto de conexão e pegamos a URL para conexão no nosso código.</w:t>
      </w:r>
    </w:p>
    <w:p w14:paraId="3778D103" w14:textId="77777777" w:rsidR="007573BB" w:rsidRDefault="007573BB" w:rsidP="006409E3">
      <w:pPr>
        <w:rPr>
          <w:rFonts w:cstheme="minorHAnsi"/>
          <w:color w:val="000000" w:themeColor="text1"/>
        </w:rPr>
      </w:pPr>
    </w:p>
    <w:p w14:paraId="18EBE053" w14:textId="0492C3B2" w:rsidR="007573BB" w:rsidRPr="007573BB" w:rsidRDefault="007573BB" w:rsidP="007573BB">
      <w:pPr>
        <w:jc w:val="center"/>
        <w:rPr>
          <w:rFonts w:cstheme="minorHAnsi"/>
          <w:b/>
          <w:bCs/>
          <w:color w:val="000000" w:themeColor="text1"/>
        </w:rPr>
      </w:pPr>
      <w:r w:rsidRPr="007573BB">
        <w:rPr>
          <w:rFonts w:cstheme="minorHAnsi"/>
          <w:b/>
          <w:bCs/>
          <w:color w:val="000000" w:themeColor="text1"/>
        </w:rPr>
        <w:t>AULA 139</w:t>
      </w:r>
    </w:p>
    <w:p w14:paraId="605F00AE" w14:textId="77777777" w:rsidR="007573BB" w:rsidRDefault="007573BB" w:rsidP="006409E3">
      <w:pPr>
        <w:rPr>
          <w:rFonts w:cstheme="minorHAnsi"/>
          <w:color w:val="000000" w:themeColor="text1"/>
        </w:rPr>
      </w:pPr>
    </w:p>
    <w:p w14:paraId="539CC27D" w14:textId="77777777" w:rsidR="006409E3" w:rsidRPr="006409E3" w:rsidRDefault="006409E3" w:rsidP="006409E3">
      <w:pPr>
        <w:rPr>
          <w:rFonts w:cstheme="minorHAnsi"/>
          <w:color w:val="000000" w:themeColor="text1"/>
        </w:rPr>
      </w:pPr>
    </w:p>
    <w:sectPr w:rsidR="006409E3" w:rsidRPr="0064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E142B"/>
    <w:rsid w:val="001F64D6"/>
    <w:rsid w:val="002256C3"/>
    <w:rsid w:val="002500B3"/>
    <w:rsid w:val="0025212F"/>
    <w:rsid w:val="00274D57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C66F7"/>
    <w:rsid w:val="005D58B5"/>
    <w:rsid w:val="005E5762"/>
    <w:rsid w:val="005F2C42"/>
    <w:rsid w:val="00612B25"/>
    <w:rsid w:val="006409E3"/>
    <w:rsid w:val="0065253A"/>
    <w:rsid w:val="006E6C25"/>
    <w:rsid w:val="00732924"/>
    <w:rsid w:val="007573BB"/>
    <w:rsid w:val="007A3A3F"/>
    <w:rsid w:val="007F5397"/>
    <w:rsid w:val="00903304"/>
    <w:rsid w:val="00920072"/>
    <w:rsid w:val="00981A4F"/>
    <w:rsid w:val="00A11055"/>
    <w:rsid w:val="00A32E6A"/>
    <w:rsid w:val="00A90860"/>
    <w:rsid w:val="00AA444A"/>
    <w:rsid w:val="00AA573C"/>
    <w:rsid w:val="00AB7A35"/>
    <w:rsid w:val="00B605D8"/>
    <w:rsid w:val="00B76011"/>
    <w:rsid w:val="00B93687"/>
    <w:rsid w:val="00BC2F0B"/>
    <w:rsid w:val="00BD09EA"/>
    <w:rsid w:val="00BF2BB3"/>
    <w:rsid w:val="00C0650A"/>
    <w:rsid w:val="00C2162D"/>
    <w:rsid w:val="00C230A8"/>
    <w:rsid w:val="00C5337E"/>
    <w:rsid w:val="00C74929"/>
    <w:rsid w:val="00CE0037"/>
    <w:rsid w:val="00D2559C"/>
    <w:rsid w:val="00DE7025"/>
    <w:rsid w:val="00E60F9F"/>
    <w:rsid w:val="00E75F04"/>
    <w:rsid w:val="00EB07F9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E5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10</Pages>
  <Words>1551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48</cp:revision>
  <cp:lastPrinted>2023-07-12T18:11:00Z</cp:lastPrinted>
  <dcterms:created xsi:type="dcterms:W3CDTF">2023-07-05T12:57:00Z</dcterms:created>
  <dcterms:modified xsi:type="dcterms:W3CDTF">2023-07-21T12:58:00Z</dcterms:modified>
</cp:coreProperties>
</file>