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7"/>
        <w:gridCol w:w="2295"/>
        <w:gridCol w:w="2853"/>
        <w:gridCol w:w="4731"/>
      </w:tblGrid>
      <w:tr w:rsidR="00931B21" w:rsidRPr="00931B21" w14:paraId="663E6BBA" w14:textId="77777777" w:rsidTr="00B45D07">
        <w:trPr>
          <w:trHeight w:val="285"/>
        </w:trPr>
        <w:tc>
          <w:tcPr>
            <w:tcW w:w="577" w:type="dxa"/>
            <w:vAlign w:val="center"/>
            <w:hideMark/>
          </w:tcPr>
          <w:p w14:paraId="6F6B10FF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95" w:type="dxa"/>
            <w:vAlign w:val="center"/>
            <w:hideMark/>
          </w:tcPr>
          <w:p w14:paraId="79780B55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Bab - Subbab - Poin</w:t>
            </w:r>
          </w:p>
        </w:tc>
        <w:tc>
          <w:tcPr>
            <w:tcW w:w="2853" w:type="dxa"/>
            <w:vAlign w:val="center"/>
            <w:hideMark/>
          </w:tcPr>
          <w:p w14:paraId="0D57B019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Poin Revisi</w:t>
            </w:r>
          </w:p>
        </w:tc>
        <w:tc>
          <w:tcPr>
            <w:tcW w:w="4731" w:type="dxa"/>
            <w:vAlign w:val="center"/>
            <w:hideMark/>
          </w:tcPr>
          <w:p w14:paraId="780B5811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Perbaikan</w:t>
            </w:r>
          </w:p>
        </w:tc>
      </w:tr>
      <w:tr w:rsidR="00C239E9" w:rsidRPr="00931B21" w14:paraId="0B377154" w14:textId="77777777" w:rsidTr="00B45D07">
        <w:trPr>
          <w:trHeight w:val="1200"/>
        </w:trPr>
        <w:tc>
          <w:tcPr>
            <w:tcW w:w="577" w:type="dxa"/>
            <w:vAlign w:val="center"/>
            <w:hideMark/>
          </w:tcPr>
          <w:p w14:paraId="03B7999D" w14:textId="29CC804A" w:rsidR="00C239E9" w:rsidRPr="00C239E9" w:rsidRDefault="00C239E9" w:rsidP="00C239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295" w:type="dxa"/>
            <w:vAlign w:val="center"/>
            <w:hideMark/>
          </w:tcPr>
          <w:p w14:paraId="358CC3C0" w14:textId="4B324A66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>Bab I - Tujuan Penelitian - Poin 1</w:t>
            </w:r>
          </w:p>
        </w:tc>
        <w:tc>
          <w:tcPr>
            <w:tcW w:w="2853" w:type="dxa"/>
            <w:vAlign w:val="center"/>
            <w:hideMark/>
          </w:tcPr>
          <w:p w14:paraId="743E5A90" w14:textId="01DF5EE3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Penggunaan narasi "menganalisis penggunaan model SDLC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agile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metode PXP dalam proses pengembangan suatu aplikasi", dirasa terlalu abstrak.</w:t>
            </w:r>
          </w:p>
        </w:tc>
        <w:tc>
          <w:tcPr>
            <w:tcW w:w="4731" w:type="dxa"/>
            <w:vAlign w:val="center"/>
            <w:hideMark/>
          </w:tcPr>
          <w:p w14:paraId="172540E6" w14:textId="6B14CF80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Narasi diubah menjadi "Mengembangkan aplikasi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berbasis web menggunakan model SDLC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agile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metode PXP", karena lebih sesuai dengan penelitian yang akan dilakukan, yaitu melaksanakan proses pengembangan aplikasi dengan mengikuti langkah-langkah pada metode pengembangan yang digunakan, dan setiap prosesnya tersebut akan dimuat pada laporan.</w:t>
            </w:r>
          </w:p>
        </w:tc>
      </w:tr>
      <w:tr w:rsidR="00C239E9" w:rsidRPr="00931B21" w14:paraId="7B41DF8C" w14:textId="77777777" w:rsidTr="00B45D07">
        <w:trPr>
          <w:trHeight w:val="1500"/>
        </w:trPr>
        <w:tc>
          <w:tcPr>
            <w:tcW w:w="577" w:type="dxa"/>
            <w:vAlign w:val="center"/>
            <w:hideMark/>
          </w:tcPr>
          <w:p w14:paraId="690358B6" w14:textId="1D68CD0E" w:rsidR="00C239E9" w:rsidRPr="00C239E9" w:rsidRDefault="00C239E9" w:rsidP="00C239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295" w:type="dxa"/>
            <w:vAlign w:val="center"/>
            <w:hideMark/>
          </w:tcPr>
          <w:p w14:paraId="406F3CF9" w14:textId="0CDF464E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>Bab I - Batasan Masalah - Poin 3</w:t>
            </w:r>
          </w:p>
        </w:tc>
        <w:tc>
          <w:tcPr>
            <w:tcW w:w="2853" w:type="dxa"/>
            <w:vAlign w:val="center"/>
            <w:hideMark/>
          </w:tcPr>
          <w:p w14:paraId="0682E3CB" w14:textId="3E768192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Penggunaan narasi "penelitian hanya berfokus dalam melakukan </w:t>
            </w: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analisis</w:t>
            </w:r>
            <w:r w:rsidRPr="00C239E9">
              <w:rPr>
                <w:rFonts w:ascii="Times New Roman" w:hAnsi="Times New Roman" w:cs="Times New Roman"/>
                <w:color w:val="000000"/>
              </w:rPr>
              <w:t>, ...", dirasa terlalu abstrak.</w:t>
            </w:r>
          </w:p>
        </w:tc>
        <w:tc>
          <w:tcPr>
            <w:tcW w:w="4731" w:type="dxa"/>
            <w:vAlign w:val="center"/>
            <w:hideMark/>
          </w:tcPr>
          <w:p w14:paraId="66699339" w14:textId="647FB21E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Poin tersebut dihapus, karena bila dilakukan perubahan menjadi "penelitian hanya berfokus dalam melakukan </w:t>
            </w: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pengembangan</w:t>
            </w:r>
            <w:r w:rsidRPr="00C239E9">
              <w:rPr>
                <w:rFonts w:ascii="Times New Roman" w:hAnsi="Times New Roman" w:cs="Times New Roman"/>
                <w:color w:val="000000"/>
              </w:rPr>
              <w:t>, …" pun, sudah dimuat pada poin sebelumnya (poin 2).</w:t>
            </w:r>
          </w:p>
        </w:tc>
      </w:tr>
      <w:tr w:rsidR="00C239E9" w:rsidRPr="00931B21" w14:paraId="35DC4DD6" w14:textId="77777777" w:rsidTr="00B45D07">
        <w:trPr>
          <w:trHeight w:val="2365"/>
        </w:trPr>
        <w:tc>
          <w:tcPr>
            <w:tcW w:w="577" w:type="dxa"/>
            <w:vAlign w:val="center"/>
            <w:hideMark/>
          </w:tcPr>
          <w:p w14:paraId="292A0901" w14:textId="025AC581" w:rsidR="00C239E9" w:rsidRPr="00C239E9" w:rsidRDefault="00C239E9" w:rsidP="00C239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295" w:type="dxa"/>
            <w:vAlign w:val="center"/>
            <w:hideMark/>
          </w:tcPr>
          <w:p w14:paraId="4CA82AAD" w14:textId="10B9183A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Bab II - Dasar Teori - Point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Automatic Scoring</w:t>
            </w:r>
          </w:p>
        </w:tc>
        <w:tc>
          <w:tcPr>
            <w:tcW w:w="2853" w:type="dxa"/>
            <w:vAlign w:val="center"/>
            <w:hideMark/>
          </w:tcPr>
          <w:p w14:paraId="6A7A1B57" w14:textId="524BD02E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Kurangnya penjelasan terkait apa itu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</w:p>
        </w:tc>
        <w:tc>
          <w:tcPr>
            <w:tcW w:w="4731" w:type="dxa"/>
            <w:vAlign w:val="center"/>
            <w:hideMark/>
          </w:tcPr>
          <w:p w14:paraId="6977D968" w14:textId="284FE999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Perbaikan berupa penambahan penjelasan, dan perubahan  judul poin dari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Automated Scoring 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menjadi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Automated Essay Scoring</w:t>
            </w:r>
            <w:r w:rsidRPr="00C239E9">
              <w:rPr>
                <w:rFonts w:ascii="Times New Roman" w:hAnsi="Times New Roman" w:cs="Times New Roman"/>
                <w:color w:val="000000"/>
              </w:rPr>
              <w:t>, dapat dilihat di laporan pada Bab II - Dasar Teori</w:t>
            </w:r>
          </w:p>
        </w:tc>
      </w:tr>
      <w:tr w:rsidR="00C239E9" w:rsidRPr="00931B21" w14:paraId="48E065B2" w14:textId="77777777" w:rsidTr="00B45D07">
        <w:trPr>
          <w:trHeight w:val="1265"/>
        </w:trPr>
        <w:tc>
          <w:tcPr>
            <w:tcW w:w="577" w:type="dxa"/>
            <w:vAlign w:val="center"/>
            <w:hideMark/>
          </w:tcPr>
          <w:p w14:paraId="5FA2E986" w14:textId="435DBD6C" w:rsidR="00C239E9" w:rsidRPr="00C239E9" w:rsidRDefault="00C239E9" w:rsidP="00C239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2295" w:type="dxa"/>
            <w:vAlign w:val="center"/>
            <w:hideMark/>
          </w:tcPr>
          <w:p w14:paraId="07E5B145" w14:textId="627B78E6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>Bab III - Metode Tugas Akhir - Poin Analisis Kebutuhan</w:t>
            </w:r>
          </w:p>
        </w:tc>
        <w:tc>
          <w:tcPr>
            <w:tcW w:w="2853" w:type="dxa"/>
            <w:vAlign w:val="center"/>
            <w:hideMark/>
          </w:tcPr>
          <w:p w14:paraId="11CE53A6" w14:textId="03DB995E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Berbagai Kebutuhan Fungsional yang berkaitan dengan pengelolaan </w:t>
            </w: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data soal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dirasa sudah berada di luar lingkup penelitian, dan kesalahan tata tulis.</w:t>
            </w:r>
          </w:p>
        </w:tc>
        <w:tc>
          <w:tcPr>
            <w:tcW w:w="4731" w:type="dxa"/>
            <w:vAlign w:val="center"/>
            <w:hideMark/>
          </w:tcPr>
          <w:p w14:paraId="336BC7E5" w14:textId="3C04B293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Selain pemberian kode pada setiap kebutuhan sistem, tidak ada perubahan yang dilakukan karena 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AES 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bekerja dengan membandingkan kemiripan jawaban yang akan dinilai dengan kunci jawaban yang sudah disediakan, sehingga pengelolan </w:t>
            </w: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data soal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termasuk kunci jawabannya akan tetap dimasukkan sebagai kebutuhan fungsional</w:t>
            </w:r>
          </w:p>
        </w:tc>
      </w:tr>
      <w:tr w:rsidR="00C239E9" w:rsidRPr="00931B21" w14:paraId="463220E2" w14:textId="77777777" w:rsidTr="00B45D07">
        <w:trPr>
          <w:trHeight w:val="900"/>
        </w:trPr>
        <w:tc>
          <w:tcPr>
            <w:tcW w:w="577" w:type="dxa"/>
            <w:vAlign w:val="center"/>
            <w:hideMark/>
          </w:tcPr>
          <w:p w14:paraId="63AA3EC5" w14:textId="07253383" w:rsidR="00C239E9" w:rsidRPr="00C239E9" w:rsidRDefault="00C239E9" w:rsidP="00C239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39E9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2295" w:type="dxa"/>
            <w:vAlign w:val="center"/>
            <w:hideMark/>
          </w:tcPr>
          <w:p w14:paraId="1536F4FE" w14:textId="63567DB0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 xml:space="preserve">Bab III - Metode Tugas Akhir - Poin Perancangan </w:t>
            </w:r>
          </w:p>
        </w:tc>
        <w:tc>
          <w:tcPr>
            <w:tcW w:w="2853" w:type="dxa"/>
            <w:vAlign w:val="center"/>
            <w:hideMark/>
          </w:tcPr>
          <w:p w14:paraId="78617D8D" w14:textId="7443F91B" w:rsidR="00C239E9" w:rsidRPr="00E5464F" w:rsidRDefault="00C239E9" w:rsidP="00C239E9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>Activity Diagram</w:t>
            </w:r>
            <w:r w:rsidRPr="00C239E9">
              <w:rPr>
                <w:rFonts w:ascii="Times New Roman" w:hAnsi="Times New Roman" w:cs="Times New Roman"/>
                <w:color w:val="000000"/>
              </w:rPr>
              <w:t>, dan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="00E5464F">
              <w:rPr>
                <w:rFonts w:ascii="Times New Roman" w:hAnsi="Times New Roman" w:cs="Times New Roman"/>
                <w:i/>
                <w:iCs/>
                <w:color w:val="000000"/>
              </w:rPr>
              <w:t>Class</w:t>
            </w:r>
            <w:r w:rsidRPr="00C239E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Diagram</w:t>
            </w:r>
            <w:r w:rsidRPr="00C239E9">
              <w:rPr>
                <w:rFonts w:ascii="Times New Roman" w:hAnsi="Times New Roman" w:cs="Times New Roman"/>
                <w:color w:val="000000"/>
              </w:rPr>
              <w:t xml:space="preserve"> dirasa masih belum merepresentasikan sistem dengan baik, terdapat kesalahan dalam tata tulis, dan rancangan antarmuka belum dimuat di laporan </w:t>
            </w:r>
          </w:p>
        </w:tc>
        <w:tc>
          <w:tcPr>
            <w:tcW w:w="4731" w:type="dxa"/>
            <w:vAlign w:val="center"/>
            <w:hideMark/>
          </w:tcPr>
          <w:p w14:paraId="4F1A7CCA" w14:textId="5BEFBE06" w:rsidR="00C239E9" w:rsidRPr="00C239E9" w:rsidRDefault="00C239E9" w:rsidP="00C239E9">
            <w:pPr>
              <w:rPr>
                <w:rFonts w:ascii="Times New Roman" w:hAnsi="Times New Roman" w:cs="Times New Roman"/>
              </w:rPr>
            </w:pPr>
            <w:r w:rsidRPr="00C239E9">
              <w:rPr>
                <w:rFonts w:ascii="Times New Roman" w:hAnsi="Times New Roman" w:cs="Times New Roman"/>
                <w:color w:val="000000"/>
              </w:rPr>
              <w:t>Perbaikan dapat dilihat di laporan.</w:t>
            </w:r>
          </w:p>
        </w:tc>
      </w:tr>
    </w:tbl>
    <w:p w14:paraId="5C7DA6C2" w14:textId="77777777" w:rsidR="00130869" w:rsidRPr="00931B21" w:rsidRDefault="00130869">
      <w:pPr>
        <w:rPr>
          <w:rFonts w:ascii="Times New Roman" w:hAnsi="Times New Roman" w:cs="Times New Roman"/>
        </w:rPr>
      </w:pPr>
    </w:p>
    <w:sectPr w:rsidR="00130869" w:rsidRPr="00931B21" w:rsidSect="00931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21"/>
    <w:rsid w:val="00130869"/>
    <w:rsid w:val="00292F7B"/>
    <w:rsid w:val="002C379F"/>
    <w:rsid w:val="003B21AC"/>
    <w:rsid w:val="00565CCB"/>
    <w:rsid w:val="006379A1"/>
    <w:rsid w:val="00680797"/>
    <w:rsid w:val="0070265C"/>
    <w:rsid w:val="00931B21"/>
    <w:rsid w:val="00B45D07"/>
    <w:rsid w:val="00BF74D3"/>
    <w:rsid w:val="00C239E9"/>
    <w:rsid w:val="00C9112A"/>
    <w:rsid w:val="00CB6363"/>
    <w:rsid w:val="00E221D2"/>
    <w:rsid w:val="00E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EA7"/>
  <w15:chartTrackingRefBased/>
  <w15:docId w15:val="{1782AD7E-EAFE-4F79-901B-0CE64A9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3</cp:revision>
  <dcterms:created xsi:type="dcterms:W3CDTF">2023-07-05T18:25:00Z</dcterms:created>
  <dcterms:modified xsi:type="dcterms:W3CDTF">2023-07-10T01:08:00Z</dcterms:modified>
</cp:coreProperties>
</file>