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BD0" w:rsidRPr="00484963" w:rsidRDefault="00484963" w:rsidP="00B46703">
      <w:pPr>
        <w:pStyle w:val="Heading1"/>
        <w:spacing w:before="100" w:after="100"/>
        <w:jc w:val="center"/>
        <w:rPr>
          <w:u w:val="single"/>
        </w:rPr>
      </w:pPr>
      <w:bookmarkStart w:id="0" w:name="_Toc357676417"/>
      <w:r w:rsidRPr="00484963">
        <w:rPr>
          <w:u w:val="single"/>
        </w:rPr>
        <w:t xml:space="preserve">Quick-Start </w:t>
      </w:r>
      <w:bookmarkEnd w:id="0"/>
      <w:r w:rsidRPr="00484963">
        <w:rPr>
          <w:u w:val="single"/>
        </w:rPr>
        <w:t>Guide to WSJT-X Version 1.1</w:t>
      </w:r>
    </w:p>
    <w:p w:rsidR="00B85ACB" w:rsidRDefault="00484963" w:rsidP="00484963">
      <w:pPr>
        <w:spacing w:before="0" w:beforeAutospacing="0"/>
        <w:ind w:left="720"/>
      </w:pPr>
      <w:r>
        <w:t xml:space="preserve">WSJT-X Version 1.1 </w:t>
      </w:r>
      <w:r w:rsidR="00025CC6">
        <w:t>includes mode JT65A as well as JT9</w:t>
      </w:r>
      <w:r w:rsidR="00025CC6">
        <w:t xml:space="preserve"> and </w:t>
      </w:r>
      <w:r>
        <w:t xml:space="preserve">increases the maximum displayed bandwidth </w:t>
      </w:r>
      <w:r w:rsidR="0019716A">
        <w:t xml:space="preserve">from 1000 </w:t>
      </w:r>
      <w:r>
        <w:t xml:space="preserve">to 5000 Hz.  </w:t>
      </w:r>
      <w:r w:rsidR="00B85ACB">
        <w:t>On most bands, set your dial frequency to the standard JT65 frequency (e.g., 14.076 on 20m).  The full range of JT65 and JT9 signals is then displayed on the waterfall, and you can start a QSO on either mode by the usual double mouse-click procedure.</w:t>
      </w:r>
    </w:p>
    <w:p w:rsidR="00484963" w:rsidRDefault="00484963" w:rsidP="00484963">
      <w:pPr>
        <w:spacing w:before="0" w:beforeAutospacing="0"/>
        <w:ind w:left="720"/>
      </w:pPr>
      <w:r>
        <w:t>If you are an experienced user of WSJT-X, this brief guide should help you get started with version 1.1.</w:t>
      </w:r>
    </w:p>
    <w:p w:rsidR="00484963" w:rsidRDefault="00484963" w:rsidP="00B46703">
      <w:pPr>
        <w:pStyle w:val="ListParagraph"/>
        <w:numPr>
          <w:ilvl w:val="0"/>
          <w:numId w:val="16"/>
        </w:numPr>
        <w:spacing w:before="0" w:beforeAutospacing="0"/>
      </w:pPr>
      <w:r>
        <w:t>Install the Windows package in the usual way.  The default inst</w:t>
      </w:r>
      <w:r w:rsidR="000753E1">
        <w:t>allation directory is C:\WSJTX2</w:t>
      </w:r>
      <w:r w:rsidR="00B85ACB">
        <w:t>,</w:t>
      </w:r>
      <w:r>
        <w:t xml:space="preserve"> so you can keep your v1.0 installation intact in directory C:\WSJTX.</w:t>
      </w:r>
    </w:p>
    <w:p w:rsidR="00B46703" w:rsidRDefault="00484963" w:rsidP="00B46703">
      <w:pPr>
        <w:pStyle w:val="ListParagraph"/>
        <w:numPr>
          <w:ilvl w:val="0"/>
          <w:numId w:val="16"/>
        </w:numPr>
        <w:spacing w:before="0" w:beforeAutospacing="0"/>
      </w:pPr>
      <w:r>
        <w:t>Start WSJT-X and enter your sta</w:t>
      </w:r>
      <w:r w:rsidR="00B46703">
        <w:t>tion configuration parameters.</w:t>
      </w:r>
    </w:p>
    <w:p w:rsidR="00B46703" w:rsidRDefault="00B46703" w:rsidP="00B46703">
      <w:pPr>
        <w:pStyle w:val="ListParagraph"/>
        <w:numPr>
          <w:ilvl w:val="0"/>
          <w:numId w:val="16"/>
        </w:numPr>
        <w:spacing w:before="0" w:beforeAutospacing="0"/>
      </w:pPr>
      <w:r>
        <w:t xml:space="preserve">Use the mouse to extend the width of the Wide Graph to nearly the full </w:t>
      </w:r>
      <w:r w:rsidR="000753E1">
        <w:t xml:space="preserve">screen </w:t>
      </w:r>
      <w:r>
        <w:t xml:space="preserve">width.  </w:t>
      </w:r>
      <w:r w:rsidR="00F02A50">
        <w:t>I</w:t>
      </w:r>
      <w:r>
        <w:t xml:space="preserve">ncrease </w:t>
      </w:r>
      <w:r w:rsidRPr="000753E1">
        <w:rPr>
          <w:b/>
        </w:rPr>
        <w:t>Bins/Pixel</w:t>
      </w:r>
      <w:r>
        <w:t xml:space="preserve"> until the waterfall scale extends to at least 4000 Hz.  </w:t>
      </w:r>
      <w:r w:rsidR="000753E1">
        <w:t>T</w:t>
      </w:r>
      <w:r>
        <w:t xml:space="preserve">hen use the mouse to decrease the </w:t>
      </w:r>
      <w:r>
        <w:t xml:space="preserve">Wide Graph </w:t>
      </w:r>
      <w:r>
        <w:t>width until the 40</w:t>
      </w:r>
      <w:r w:rsidR="000753E1">
        <w:t xml:space="preserve">00 Hz tick mark is just visible at the right edge.  Set the </w:t>
      </w:r>
      <w:r w:rsidR="000753E1" w:rsidRPr="000753E1">
        <w:rPr>
          <w:b/>
        </w:rPr>
        <w:t>Slope</w:t>
      </w:r>
      <w:r w:rsidR="000753E1">
        <w:t xml:space="preserve"> control to 1.1 (more on this parameter below).</w:t>
      </w:r>
      <w:r w:rsidR="00F02A50">
        <w:t xml:space="preserve">  Note that instead of the parameters </w:t>
      </w:r>
      <w:proofErr w:type="spellStart"/>
      <w:r w:rsidR="00F02A50" w:rsidRPr="00F02A50">
        <w:rPr>
          <w:b/>
        </w:rPr>
        <w:t>f</w:t>
      </w:r>
      <w:proofErr w:type="spellEnd"/>
      <w:r w:rsidR="00F02A50" w:rsidRPr="00F02A50">
        <w:rPr>
          <w:b/>
        </w:rPr>
        <w:t xml:space="preserve"> Min</w:t>
      </w:r>
      <w:r w:rsidR="00F02A50">
        <w:t xml:space="preserve"> and </w:t>
      </w:r>
      <w:r w:rsidR="00F02A50" w:rsidRPr="00F02A50">
        <w:rPr>
          <w:b/>
        </w:rPr>
        <w:t>f Max</w:t>
      </w:r>
      <w:r w:rsidR="00F02A50">
        <w:rPr>
          <w:b/>
        </w:rPr>
        <w:t xml:space="preserve"> </w:t>
      </w:r>
      <w:r w:rsidR="00F02A50">
        <w:t xml:space="preserve">used in </w:t>
      </w:r>
      <w:r w:rsidR="00B85ACB">
        <w:t xml:space="preserve">WSJT-X </w:t>
      </w:r>
      <w:r w:rsidR="00F02A50">
        <w:t xml:space="preserve">v1.0, v1.1 has a single </w:t>
      </w:r>
      <w:proofErr w:type="gramStart"/>
      <w:r w:rsidR="00F02A50">
        <w:t xml:space="preserve">parameter </w:t>
      </w:r>
      <w:r w:rsidR="00B85ACB">
        <w:t xml:space="preserve"> </w:t>
      </w:r>
      <w:r w:rsidR="00F02A50" w:rsidRPr="00F02A50">
        <w:rPr>
          <w:b/>
        </w:rPr>
        <w:t>JT65</w:t>
      </w:r>
      <w:proofErr w:type="gramEnd"/>
      <w:r w:rsidR="00F02A50" w:rsidRPr="00F02A50">
        <w:rPr>
          <w:b/>
        </w:rPr>
        <w:t xml:space="preserve"> </w:t>
      </w:r>
      <w:r w:rsidR="00F02A50">
        <w:rPr>
          <w:b/>
        </w:rPr>
        <w:t xml:space="preserve">3000 </w:t>
      </w:r>
      <w:r w:rsidR="00F02A50" w:rsidRPr="00F02A50">
        <w:rPr>
          <w:b/>
        </w:rPr>
        <w:t>JT9</w:t>
      </w:r>
      <w:r w:rsidR="00F02A50">
        <w:t xml:space="preserve">.  The number </w:t>
      </w:r>
      <w:r w:rsidR="00B85ACB">
        <w:t>in the middle is an audio frequency in Hz, and can be changed.  It</w:t>
      </w:r>
      <w:r w:rsidR="00F02A50">
        <w:t xml:space="preserve"> sets the expected dividing line between JT65 signals and JT9 signals.</w:t>
      </w:r>
    </w:p>
    <w:p w:rsidR="000753E1" w:rsidRDefault="000753E1" w:rsidP="00B46703">
      <w:pPr>
        <w:pStyle w:val="ListParagraph"/>
        <w:numPr>
          <w:ilvl w:val="0"/>
          <w:numId w:val="16"/>
        </w:numPr>
        <w:spacing w:before="0" w:beforeAutospacing="0"/>
      </w:pPr>
      <w:r>
        <w:t xml:space="preserve">Select “JT9+JT65” on the </w:t>
      </w:r>
      <w:r w:rsidRPr="000753E1">
        <w:rPr>
          <w:b/>
        </w:rPr>
        <w:t>Mode</w:t>
      </w:r>
      <w:r w:rsidR="00E1594F">
        <w:t xml:space="preserve"> menu.  </w:t>
      </w:r>
      <w:r>
        <w:t xml:space="preserve"> </w:t>
      </w:r>
      <w:r w:rsidR="00E1594F">
        <w:t>So your results will be identical to</w:t>
      </w:r>
      <w:r w:rsidR="00F02A50">
        <w:t xml:space="preserve"> those on the next page</w:t>
      </w:r>
      <w:r w:rsidR="00E1594F">
        <w:t xml:space="preserve">, </w:t>
      </w:r>
      <w:r w:rsidR="00E1594F">
        <w:t>toggle</w:t>
      </w:r>
      <w:r w:rsidR="00E1594F">
        <w:t xml:space="preserve"> the button</w:t>
      </w:r>
      <w:r w:rsidR="00E1594F">
        <w:t xml:space="preserve"> </w:t>
      </w:r>
      <w:proofErr w:type="spellStart"/>
      <w:r w:rsidR="00E1594F" w:rsidRPr="00E1594F">
        <w:rPr>
          <w:b/>
        </w:rPr>
        <w:t>Tx</w:t>
      </w:r>
      <w:proofErr w:type="spellEnd"/>
      <w:r w:rsidR="00E1594F" w:rsidRPr="00E1594F">
        <w:rPr>
          <w:b/>
        </w:rPr>
        <w:t xml:space="preserve"> JT9</w:t>
      </w:r>
      <w:r w:rsidR="00E1594F">
        <w:rPr>
          <w:b/>
        </w:rPr>
        <w:t xml:space="preserve"> </w:t>
      </w:r>
      <w:r w:rsidR="00E1594F">
        <w:t xml:space="preserve">so that it reads </w:t>
      </w:r>
      <w:proofErr w:type="spellStart"/>
      <w:r w:rsidR="00E1594F" w:rsidRPr="00E1594F">
        <w:rPr>
          <w:b/>
        </w:rPr>
        <w:t>Tx</w:t>
      </w:r>
      <w:proofErr w:type="spellEnd"/>
      <w:r w:rsidR="00E1594F" w:rsidRPr="00E1594F">
        <w:rPr>
          <w:b/>
        </w:rPr>
        <w:t xml:space="preserve"> JT65</w:t>
      </w:r>
      <w:r w:rsidR="00F02A50">
        <w:t>.  S</w:t>
      </w:r>
      <w:r w:rsidR="00E1594F">
        <w:t xml:space="preserve">et the </w:t>
      </w:r>
      <w:proofErr w:type="spellStart"/>
      <w:proofErr w:type="gramStart"/>
      <w:r w:rsidR="00E1594F">
        <w:t>Tx</w:t>
      </w:r>
      <w:proofErr w:type="spellEnd"/>
      <w:proofErr w:type="gramEnd"/>
      <w:r w:rsidR="00E1594F">
        <w:t xml:space="preserve"> and Rx frequencies to 1714 Hz.</w:t>
      </w:r>
    </w:p>
    <w:p w:rsidR="00B46703" w:rsidRDefault="00B46703" w:rsidP="00B46703">
      <w:pPr>
        <w:pStyle w:val="ListParagraph"/>
        <w:numPr>
          <w:ilvl w:val="0"/>
          <w:numId w:val="16"/>
        </w:numPr>
        <w:spacing w:before="0" w:beforeAutospacing="0"/>
      </w:pPr>
      <w:r>
        <w:t xml:space="preserve">Click on </w:t>
      </w:r>
      <w:r w:rsidRPr="000753E1">
        <w:rPr>
          <w:b/>
        </w:rPr>
        <w:t>File | Open</w:t>
      </w:r>
      <w:r>
        <w:t xml:space="preserve">, navigate to the …\save\Samples directory under your installation directory, and open </w:t>
      </w:r>
      <w:r w:rsidR="00F02A50">
        <w:t xml:space="preserve">the sample </w:t>
      </w:r>
      <w:r>
        <w:t>file 130610_2343.wav.  The waterfall and main window should look like the screen shots on the next page.</w:t>
      </w:r>
      <w:r w:rsidR="000753E1">
        <w:t xml:space="preserve">  Th</w:t>
      </w:r>
      <w:r w:rsidR="00E1594F">
        <w:t>e sample file contains 17 decodable signals</w:t>
      </w:r>
      <w:r w:rsidR="00B85ACB">
        <w:t xml:space="preserve"> — nine</w:t>
      </w:r>
      <w:r w:rsidR="00E1594F">
        <w:t xml:space="preserve"> in JT65 mode</w:t>
      </w:r>
      <w:r w:rsidR="00DE3593">
        <w:t xml:space="preserve"> </w:t>
      </w:r>
      <w:r w:rsidR="00F02A50">
        <w:t>(</w:t>
      </w:r>
      <w:r w:rsidR="00DE3593">
        <w:t>flagged with the character #</w:t>
      </w:r>
      <w:r w:rsidR="00F02A50">
        <w:t>)</w:t>
      </w:r>
      <w:r w:rsidR="00E1594F">
        <w:t xml:space="preserve">, and </w:t>
      </w:r>
      <w:r w:rsidR="00B85ACB">
        <w:t xml:space="preserve">eight </w:t>
      </w:r>
      <w:r w:rsidR="00E1594F">
        <w:t>in JT9</w:t>
      </w:r>
      <w:r w:rsidR="00DE3593">
        <w:t xml:space="preserve"> </w:t>
      </w:r>
      <w:r w:rsidR="00F02A50">
        <w:t>mode (</w:t>
      </w:r>
      <w:r w:rsidR="00DE3593">
        <w:t>flagged with @</w:t>
      </w:r>
      <w:r w:rsidR="00F02A50">
        <w:t>)</w:t>
      </w:r>
      <w:r w:rsidR="00E1594F">
        <w:t xml:space="preserve">.  Since </w:t>
      </w:r>
      <w:r w:rsidR="00B85ACB">
        <w:t xml:space="preserve">the </w:t>
      </w:r>
      <w:proofErr w:type="spellStart"/>
      <w:proofErr w:type="gramStart"/>
      <w:r w:rsidR="00E1594F">
        <w:t>Tx</w:t>
      </w:r>
      <w:proofErr w:type="spellEnd"/>
      <w:proofErr w:type="gramEnd"/>
      <w:r w:rsidR="00E1594F">
        <w:t xml:space="preserve"> mode was set to </w:t>
      </w:r>
      <w:proofErr w:type="spellStart"/>
      <w:r w:rsidR="00B85ACB" w:rsidRPr="00B85ACB">
        <w:rPr>
          <w:b/>
        </w:rPr>
        <w:t>Tx</w:t>
      </w:r>
      <w:proofErr w:type="spellEnd"/>
      <w:r w:rsidR="00B85ACB" w:rsidRPr="00B85ACB">
        <w:rPr>
          <w:b/>
        </w:rPr>
        <w:t xml:space="preserve"> </w:t>
      </w:r>
      <w:r w:rsidR="00E1594F" w:rsidRPr="00B85ACB">
        <w:rPr>
          <w:b/>
        </w:rPr>
        <w:t>JT65</w:t>
      </w:r>
      <w:r w:rsidR="00E1594F">
        <w:t xml:space="preserve">, </w:t>
      </w:r>
      <w:r w:rsidR="00DE3593">
        <w:t xml:space="preserve">signals </w:t>
      </w:r>
      <w:r w:rsidR="00B85ACB">
        <w:t xml:space="preserve">in that mode </w:t>
      </w:r>
      <w:r w:rsidR="00DE3593">
        <w:t xml:space="preserve">are decoded </w:t>
      </w:r>
      <w:r w:rsidR="00E1594F">
        <w:t xml:space="preserve">first.  If you had selected </w:t>
      </w:r>
      <w:proofErr w:type="spellStart"/>
      <w:r w:rsidR="00E1594F" w:rsidRPr="00DE3593">
        <w:rPr>
          <w:b/>
        </w:rPr>
        <w:t>Tx</w:t>
      </w:r>
      <w:proofErr w:type="spellEnd"/>
      <w:r w:rsidR="00E1594F" w:rsidRPr="00DE3593">
        <w:rPr>
          <w:b/>
        </w:rPr>
        <w:t xml:space="preserve"> JT9</w:t>
      </w:r>
      <w:r w:rsidR="00DE3593">
        <w:t>, JT9 signals would be decoded first.</w:t>
      </w:r>
    </w:p>
    <w:p w:rsidR="00F43173" w:rsidRDefault="00DE3593" w:rsidP="00B46703">
      <w:pPr>
        <w:pStyle w:val="ListParagraph"/>
        <w:numPr>
          <w:ilvl w:val="0"/>
          <w:numId w:val="16"/>
        </w:numPr>
        <w:spacing w:before="0" w:beforeAutospacing="0"/>
      </w:pPr>
      <w:r>
        <w:t xml:space="preserve">You should confirm that mouse-click behavior </w:t>
      </w:r>
      <w:r w:rsidR="00F02A50">
        <w:t xml:space="preserve">is </w:t>
      </w:r>
      <w:r>
        <w:t>similar to that described in the Basic Operating Tutorial of the</w:t>
      </w:r>
      <w:r w:rsidR="00F02A50">
        <w:t xml:space="preserve"> v1.0 </w:t>
      </w:r>
      <w:hyperlink r:id="rId9" w:history="1">
        <w:r w:rsidRPr="00DE3593">
          <w:rPr>
            <w:rStyle w:val="Hyperlink"/>
          </w:rPr>
          <w:t>WSJT-X User’s Guide</w:t>
        </w:r>
      </w:hyperlink>
      <w:r>
        <w:t xml:space="preserve">.  Most commands behave </w:t>
      </w:r>
      <w:r w:rsidR="00F02A50">
        <w:t xml:space="preserve">nearly </w:t>
      </w:r>
      <w:r>
        <w:t>identically</w:t>
      </w:r>
      <w:r w:rsidR="00B85ACB">
        <w:t xml:space="preserve"> </w:t>
      </w:r>
      <w:r>
        <w:t xml:space="preserve">in </w:t>
      </w:r>
      <w:r w:rsidR="00F02A50">
        <w:t>v</w:t>
      </w:r>
      <w:r>
        <w:t>1.1</w:t>
      </w:r>
      <w:r w:rsidR="00B85ACB">
        <w:t xml:space="preserve">, with </w:t>
      </w:r>
      <w:r>
        <w:t xml:space="preserve">the program </w:t>
      </w:r>
      <w:r w:rsidR="00B85ACB">
        <w:t>determining</w:t>
      </w:r>
      <w:r>
        <w:t xml:space="preserve"> the ap</w:t>
      </w:r>
      <w:r w:rsidR="00F02A50">
        <w:t>propriate mode (JT9 or JT65) of</w:t>
      </w:r>
      <w:r>
        <w:t xml:space="preserve"> each signal.  For example, double-click on the waterfall near 813 Hz: the signal from W7VP will be decoded, and </w:t>
      </w:r>
      <w:r w:rsidR="00F43173">
        <w:t>the line</w:t>
      </w:r>
    </w:p>
    <w:p w:rsidR="00F43173" w:rsidRDefault="00DE3593" w:rsidP="00F43173">
      <w:pPr>
        <w:spacing w:before="0" w:beforeAutospacing="0"/>
        <w:ind w:left="720" w:firstLine="720"/>
        <w:rPr>
          <w:rFonts w:ascii="Courier New" w:hAnsi="Courier New" w:cs="Courier New"/>
        </w:rPr>
      </w:pPr>
      <w:r w:rsidRPr="00F43173">
        <w:rPr>
          <w:rFonts w:ascii="Courier New" w:hAnsi="Courier New" w:cs="Courier New"/>
        </w:rPr>
        <w:t>2343 -11 0.3 813 # KK4DSD W7VP -16</w:t>
      </w:r>
    </w:p>
    <w:p w:rsidR="00F43173" w:rsidRDefault="00B85ACB" w:rsidP="00F43173">
      <w:pPr>
        <w:ind w:left="1125"/>
      </w:pPr>
      <w:proofErr w:type="gramStart"/>
      <w:r>
        <w:t>should</w:t>
      </w:r>
      <w:proofErr w:type="gramEnd"/>
      <w:r>
        <w:t xml:space="preserve"> </w:t>
      </w:r>
      <w:r w:rsidR="00F43173">
        <w:t xml:space="preserve">appear in the QSO frequency text box.  Double-click </w:t>
      </w:r>
      <w:r w:rsidR="00F43173">
        <w:t xml:space="preserve">on the waterfall </w:t>
      </w:r>
      <w:r w:rsidR="00F43173">
        <w:t xml:space="preserve">at 3196 </w:t>
      </w:r>
      <w:r w:rsidR="00F43173">
        <w:t>Hz</w:t>
      </w:r>
      <w:r w:rsidR="00F43173">
        <w:t xml:space="preserve"> and the program </w:t>
      </w:r>
      <w:r>
        <w:t>will decode</w:t>
      </w:r>
      <w:r w:rsidR="00F43173">
        <w:t xml:space="preserve"> a JT9 message from IZ0MIT:</w:t>
      </w:r>
    </w:p>
    <w:p w:rsidR="00F43173" w:rsidRDefault="00F43173" w:rsidP="00F43173">
      <w:pPr>
        <w:ind w:left="1125"/>
        <w:rPr>
          <w:rFonts w:ascii="Courier New" w:hAnsi="Courier New" w:cs="Courier New"/>
        </w:rPr>
      </w:pPr>
      <w:r>
        <w:rPr>
          <w:rFonts w:ascii="Courier New" w:hAnsi="Courier New" w:cs="Courier New"/>
        </w:rPr>
        <w:t xml:space="preserve">  </w:t>
      </w:r>
      <w:r w:rsidRPr="00F43173">
        <w:rPr>
          <w:rFonts w:ascii="Courier New" w:hAnsi="Courier New" w:cs="Courier New"/>
        </w:rPr>
        <w:t>2343 -7 0.3 3196 @ WB8QPG IZ0MIT -11</w:t>
      </w:r>
    </w:p>
    <w:p w:rsidR="00F43173" w:rsidRPr="00F43173" w:rsidRDefault="00F43173" w:rsidP="00F43173">
      <w:pPr>
        <w:ind w:left="1125"/>
      </w:pPr>
      <w:r>
        <w:t xml:space="preserve">Notice that when a signal is decoded in this way the </w:t>
      </w:r>
      <w:proofErr w:type="spellStart"/>
      <w:proofErr w:type="gramStart"/>
      <w:r>
        <w:t>Tx</w:t>
      </w:r>
      <w:proofErr w:type="spellEnd"/>
      <w:proofErr w:type="gramEnd"/>
      <w:r>
        <w:t xml:space="preserve"> mode automatically switches to that of the decoded signal, and Rx and </w:t>
      </w:r>
      <w:proofErr w:type="spellStart"/>
      <w:r>
        <w:t>Tx</w:t>
      </w:r>
      <w:proofErr w:type="spellEnd"/>
      <w:r>
        <w:t xml:space="preserve"> frequency markers on the waterfall scale resize themselves </w:t>
      </w:r>
      <w:r w:rsidR="00F02A50">
        <w:t>accordingly.</w:t>
      </w:r>
    </w:p>
    <w:p w:rsidR="00B46703" w:rsidRDefault="00B46703" w:rsidP="00B46703">
      <w:pPr>
        <w:pStyle w:val="ListParagraph"/>
        <w:spacing w:before="0" w:beforeAutospacing="0"/>
        <w:ind w:left="0"/>
      </w:pPr>
      <w:r>
        <w:rPr>
          <w:noProof/>
        </w:rPr>
        <w:lastRenderedPageBreak/>
        <w:drawing>
          <wp:inline distT="0" distB="0" distL="0" distR="0">
            <wp:extent cx="6775704" cy="1371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1a.png"/>
                    <pic:cNvPicPr/>
                  </pic:nvPicPr>
                  <pic:blipFill>
                    <a:blip r:embed="rId10">
                      <a:extLst>
                        <a:ext uri="{28A0092B-C50C-407E-A947-70E740481C1C}">
                          <a14:useLocalDpi xmlns:a14="http://schemas.microsoft.com/office/drawing/2010/main" val="0"/>
                        </a:ext>
                      </a:extLst>
                    </a:blip>
                    <a:stretch>
                      <a:fillRect/>
                    </a:stretch>
                  </pic:blipFill>
                  <pic:spPr>
                    <a:xfrm>
                      <a:off x="0" y="0"/>
                      <a:ext cx="6775704" cy="1371600"/>
                    </a:xfrm>
                    <a:prstGeom prst="rect">
                      <a:avLst/>
                    </a:prstGeom>
                  </pic:spPr>
                </pic:pic>
              </a:graphicData>
            </a:graphic>
          </wp:inline>
        </w:drawing>
      </w:r>
    </w:p>
    <w:p w:rsidR="00B46703" w:rsidRDefault="00B46703" w:rsidP="00B46703">
      <w:pPr>
        <w:pStyle w:val="ListParagraph"/>
        <w:spacing w:before="0" w:beforeAutospacing="0"/>
        <w:ind w:left="0"/>
      </w:pPr>
    </w:p>
    <w:p w:rsidR="00B46703" w:rsidRDefault="00B46703" w:rsidP="00B46703">
      <w:pPr>
        <w:pStyle w:val="ListParagraph"/>
        <w:spacing w:before="0" w:beforeAutospacing="0"/>
        <w:ind w:left="0"/>
      </w:pPr>
      <w:r>
        <w:rPr>
          <w:noProof/>
        </w:rPr>
        <w:drawing>
          <wp:inline distT="0" distB="0" distL="0" distR="0" wp14:anchorId="2022E5C3" wp14:editId="75D528A0">
            <wp:extent cx="6858000" cy="6588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1b.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6588125"/>
                    </a:xfrm>
                    <a:prstGeom prst="rect">
                      <a:avLst/>
                    </a:prstGeom>
                  </pic:spPr>
                </pic:pic>
              </a:graphicData>
            </a:graphic>
          </wp:inline>
        </w:drawing>
      </w:r>
    </w:p>
    <w:p w:rsidR="00F02A50" w:rsidRDefault="00F02A50">
      <w:r>
        <w:br w:type="page"/>
      </w:r>
    </w:p>
    <w:p w:rsidR="007B62A1" w:rsidRDefault="00B85ACB" w:rsidP="0019716A">
      <w:pPr>
        <w:pStyle w:val="ListParagraph"/>
        <w:numPr>
          <w:ilvl w:val="0"/>
          <w:numId w:val="17"/>
        </w:numPr>
        <w:spacing w:before="0" w:beforeAutospacing="0"/>
      </w:pPr>
      <w:r>
        <w:lastRenderedPageBreak/>
        <w:t xml:space="preserve">Scroll back, if necessary, </w:t>
      </w:r>
      <w:r>
        <w:t>and d</w:t>
      </w:r>
      <w:r w:rsidR="007B62A1">
        <w:t xml:space="preserve">ouble-click on the decoded JT65 message </w:t>
      </w:r>
      <w:r w:rsidR="007B62A1" w:rsidRPr="007B62A1">
        <w:rPr>
          <w:rFonts w:ascii="Courier New" w:hAnsi="Courier New" w:cs="Courier New"/>
        </w:rPr>
        <w:t>CQ DL7ACA JO40</w:t>
      </w:r>
      <w:r w:rsidR="007B62A1">
        <w:rPr>
          <w:rFonts w:ascii="Courier New,courier" w:hAnsi="Courier New,courier"/>
        </w:rPr>
        <w:t xml:space="preserve">.  </w:t>
      </w:r>
      <w:r w:rsidR="007B62A1">
        <w:t xml:space="preserve">The program will set </w:t>
      </w:r>
      <w:proofErr w:type="spellStart"/>
      <w:proofErr w:type="gramStart"/>
      <w:r w:rsidR="007B62A1">
        <w:t>Tx</w:t>
      </w:r>
      <w:proofErr w:type="spellEnd"/>
      <w:proofErr w:type="gramEnd"/>
      <w:r w:rsidR="007B62A1">
        <w:t xml:space="preserve"> mode to JT65 and the </w:t>
      </w:r>
      <w:proofErr w:type="spellStart"/>
      <w:r w:rsidR="007B62A1">
        <w:t>Tx</w:t>
      </w:r>
      <w:proofErr w:type="spellEnd"/>
      <w:r w:rsidR="007B62A1">
        <w:t xml:space="preserve"> and Rx frequencies to his (audio) frequency, 974 Hz.</w:t>
      </w:r>
      <w:r w:rsidR="00D77530">
        <w:t xml:space="preserve">  If you had checked “Double-click on call sets </w:t>
      </w:r>
      <w:proofErr w:type="spellStart"/>
      <w:r w:rsidR="00D77530">
        <w:t>Tx</w:t>
      </w:r>
      <w:proofErr w:type="spellEnd"/>
      <w:r w:rsidR="00D77530">
        <w:t xml:space="preserve"> Enable”, the program would be armed to start a QSO with DL7ACA.</w:t>
      </w:r>
    </w:p>
    <w:p w:rsidR="00D77530" w:rsidRDefault="00B85ACB" w:rsidP="00D77530">
      <w:pPr>
        <w:pStyle w:val="ListParagraph"/>
        <w:numPr>
          <w:ilvl w:val="0"/>
          <w:numId w:val="17"/>
        </w:numPr>
        <w:spacing w:before="0" w:beforeAutospacing="0"/>
      </w:pPr>
      <w:r>
        <w:t>D</w:t>
      </w:r>
      <w:r w:rsidR="00D77530">
        <w:t xml:space="preserve">ouble-click on the decoded JT65 message </w:t>
      </w:r>
      <w:r w:rsidR="00D77530" w:rsidRPr="00D77530">
        <w:rPr>
          <w:rFonts w:ascii="Courier New" w:hAnsi="Courier New" w:cs="Courier New"/>
        </w:rPr>
        <w:t>CQ TA4A KM37</w:t>
      </w:r>
      <w:r w:rsidR="00D77530">
        <w:t xml:space="preserve">.  The program will set </w:t>
      </w:r>
      <w:proofErr w:type="spellStart"/>
      <w:proofErr w:type="gramStart"/>
      <w:r w:rsidR="00D77530">
        <w:t>Tx</w:t>
      </w:r>
      <w:proofErr w:type="spellEnd"/>
      <w:proofErr w:type="gramEnd"/>
      <w:r w:rsidR="00D77530">
        <w:t xml:space="preserve"> mode to JT9</w:t>
      </w:r>
      <w:r w:rsidR="00D77530">
        <w:t xml:space="preserve"> and </w:t>
      </w:r>
      <w:r w:rsidR="00D77530">
        <w:t xml:space="preserve">both </w:t>
      </w:r>
      <w:r w:rsidR="00D77530">
        <w:t xml:space="preserve">frequencies to </w:t>
      </w:r>
      <w:r w:rsidR="00D77530">
        <w:t xml:space="preserve">3567 </w:t>
      </w:r>
      <w:r w:rsidR="00D77530">
        <w:t>Hz.</w:t>
      </w:r>
      <w:r w:rsidR="00D77530">
        <w:t xml:space="preserve">  You’re now ready for a JT9 QSO with TA4A.</w:t>
      </w:r>
    </w:p>
    <w:p w:rsidR="00F02A50" w:rsidRDefault="0019716A" w:rsidP="0019716A">
      <w:pPr>
        <w:pStyle w:val="ListParagraph"/>
        <w:numPr>
          <w:ilvl w:val="0"/>
          <w:numId w:val="17"/>
        </w:numPr>
        <w:spacing w:before="0" w:beforeAutospacing="0"/>
      </w:pPr>
      <w:r>
        <w:t>To take advantage of the dual-mode capability of WSJT-X v1.1, set your Rx bandwidth to at least 4 kHz (</w:t>
      </w:r>
      <w:r w:rsidR="007B62A1">
        <w:t>upper sideband</w:t>
      </w:r>
      <w:r w:rsidR="00D77530">
        <w:t xml:space="preserve"> mode</w:t>
      </w:r>
      <w:r>
        <w:t xml:space="preserve">, of course).  </w:t>
      </w:r>
      <w:r w:rsidR="00D77530">
        <w:t xml:space="preserve">As an </w:t>
      </w:r>
      <w:r>
        <w:t xml:space="preserve">example, I set “Low cut” on my </w:t>
      </w:r>
      <w:r w:rsidR="00D77530">
        <w:t xml:space="preserve">    </w:t>
      </w:r>
      <w:r>
        <w:t>TS-2000 to 200 Hz</w:t>
      </w:r>
      <w:r w:rsidR="00D77530">
        <w:t xml:space="preserve"> and</w:t>
      </w:r>
      <w:r>
        <w:t xml:space="preserve"> “High Cut” to 5000 Hz.  </w:t>
      </w:r>
      <w:r w:rsidR="0041167D">
        <w:t xml:space="preserve">The </w:t>
      </w:r>
      <w:proofErr w:type="spellStart"/>
      <w:proofErr w:type="gramStart"/>
      <w:r>
        <w:t>Tx</w:t>
      </w:r>
      <w:proofErr w:type="spellEnd"/>
      <w:proofErr w:type="gramEnd"/>
      <w:r>
        <w:t xml:space="preserve"> filter</w:t>
      </w:r>
      <w:r w:rsidR="00D77530">
        <w:t xml:space="preserve">s in </w:t>
      </w:r>
      <w:r w:rsidR="0041167D">
        <w:t xml:space="preserve">most </w:t>
      </w:r>
      <w:r w:rsidR="00D77530">
        <w:t xml:space="preserve">SSB transceivers </w:t>
      </w:r>
      <w:r w:rsidR="0041167D">
        <w:t xml:space="preserve">will </w:t>
      </w:r>
      <w:r>
        <w:t>not pass audio frequencies higher than abou</w:t>
      </w:r>
      <w:r w:rsidR="00D77530">
        <w:t xml:space="preserve">t 2700 Hz; </w:t>
      </w:r>
      <w:r>
        <w:t xml:space="preserve">WSJT-X v1.1 takes care of this by </w:t>
      </w:r>
      <w:r w:rsidR="00D77530">
        <w:t>using split Rx/</w:t>
      </w:r>
      <w:proofErr w:type="spellStart"/>
      <w:r w:rsidR="00D77530">
        <w:t>Tx</w:t>
      </w:r>
      <w:proofErr w:type="spellEnd"/>
      <w:r w:rsidR="00D77530">
        <w:t xml:space="preserve"> frequencies.  The </w:t>
      </w:r>
      <w:proofErr w:type="spellStart"/>
      <w:proofErr w:type="gramStart"/>
      <w:r w:rsidR="00D77530">
        <w:t>Tx</w:t>
      </w:r>
      <w:proofErr w:type="spellEnd"/>
      <w:proofErr w:type="gramEnd"/>
      <w:r w:rsidR="00D77530">
        <w:t xml:space="preserve"> dial frequency</w:t>
      </w:r>
      <w:r w:rsidR="007B62A1">
        <w:t xml:space="preserve"> </w:t>
      </w:r>
      <w:r w:rsidR="00D77530">
        <w:t xml:space="preserve">is offset in 1000 Hz steps, and </w:t>
      </w:r>
      <w:r w:rsidR="007B62A1">
        <w:t xml:space="preserve">the </w:t>
      </w:r>
      <w:r w:rsidR="00D77530">
        <w:t xml:space="preserve">generated </w:t>
      </w:r>
      <w:r w:rsidR="007B62A1">
        <w:t xml:space="preserve">audio frequency automatically adjusted to fall in the range 1000 – 2000 Hz.  With CAT enabled and </w:t>
      </w:r>
      <w:r w:rsidR="007B62A1">
        <w:t xml:space="preserve">your transceiver </w:t>
      </w:r>
      <w:r w:rsidR="007B62A1">
        <w:t xml:space="preserve">set </w:t>
      </w:r>
      <w:r w:rsidR="007B62A1">
        <w:t>to Split mode</w:t>
      </w:r>
      <w:r w:rsidR="007B62A1">
        <w:t>, frequency control is handled fully automatically.</w:t>
      </w:r>
    </w:p>
    <w:p w:rsidR="00BD0DA6" w:rsidRDefault="0041167D" w:rsidP="0041167D">
      <w:pPr>
        <w:pStyle w:val="ListParagraph"/>
        <w:numPr>
          <w:ilvl w:val="0"/>
          <w:numId w:val="17"/>
        </w:numPr>
        <w:spacing w:before="0" w:beforeAutospacing="0"/>
      </w:pPr>
      <w:r w:rsidRPr="0041167D">
        <w:rPr>
          <w:b/>
        </w:rPr>
        <w:t>This is important:</w:t>
      </w:r>
      <w:r>
        <w:t xml:space="preserve"> JT-Alert</w:t>
      </w:r>
      <w:r w:rsidR="00BD0DA6">
        <w:t xml:space="preserve"> version 2.2.4</w:t>
      </w:r>
      <w:r>
        <w:t xml:space="preserve">, by VK3AMA, does not yet </w:t>
      </w:r>
      <w:r w:rsidR="00BD0DA6">
        <w:t>know about the dual-mode capability of WSJT-X.  Do not use JT-Alert with WSJT-X v1.1 until Laurie has a chance to update his program!</w:t>
      </w:r>
    </w:p>
    <w:p w:rsidR="00BD0DA6" w:rsidRDefault="00BD0DA6" w:rsidP="00BD0DA6">
      <w:pPr>
        <w:spacing w:before="0" w:beforeAutospacing="0"/>
        <w:ind w:left="360"/>
        <w:rPr>
          <w:b/>
        </w:rPr>
      </w:pPr>
    </w:p>
    <w:p w:rsidR="00BD0DA6" w:rsidRDefault="00BD0DA6" w:rsidP="00BD0DA6">
      <w:pPr>
        <w:spacing w:before="0" w:beforeAutospacing="0"/>
        <w:ind w:left="360"/>
      </w:pPr>
      <w:r w:rsidRPr="00BD0DA6">
        <w:rPr>
          <w:b/>
        </w:rPr>
        <w:t>Summary:</w:t>
      </w:r>
      <w:r>
        <w:t xml:space="preserve"> JT65 has been </w:t>
      </w:r>
      <w:r w:rsidR="00D12006">
        <w:t xml:space="preserve">widely </w:t>
      </w:r>
      <w:r>
        <w:t xml:space="preserve">used for EME </w:t>
      </w:r>
      <w:r w:rsidR="00D12006">
        <w:t xml:space="preserve">on the VHF/UHF bands since </w:t>
      </w:r>
      <w:r>
        <w:t>2003</w:t>
      </w:r>
      <w:r w:rsidR="00D12006">
        <w:t>.  More recently has also become very popular on the HF bands. I</w:t>
      </w:r>
      <w:r>
        <w:t xml:space="preserve">t’s a </w:t>
      </w:r>
      <w:r w:rsidR="00D12006">
        <w:t xml:space="preserve">reasonably </w:t>
      </w:r>
      <w:r>
        <w:t xml:space="preserve">mature </w:t>
      </w:r>
      <w:r w:rsidR="00D12006">
        <w:t xml:space="preserve">mode with a well-optimized decoder.  JT9 has 2 dB better sensitivity and uses less than 1/10 the bandwidth.  The two modes use essentially the same message structure and QSO procedures but have widely different coding, synchronization, and  modulation schemes.  </w:t>
      </w:r>
    </w:p>
    <w:p w:rsidR="00CA4AE2" w:rsidRDefault="00D12006" w:rsidP="00BD0DA6">
      <w:pPr>
        <w:spacing w:before="0" w:beforeAutospacing="0"/>
        <w:ind w:left="360"/>
      </w:pPr>
      <w:r>
        <w:t>WSJT-X v1.1 is an excellent tool for making detailed comparisons of the JT65 and JT9 protocols.</w:t>
      </w:r>
      <w:r>
        <w:t xml:space="preserve">  Performance is comparable</w:t>
      </w:r>
      <w:r w:rsidR="00CA4AE2">
        <w:t xml:space="preserve">, </w:t>
      </w:r>
      <w:r>
        <w:t>wi</w:t>
      </w:r>
      <w:r w:rsidR="00CA4AE2">
        <w:t>th perhaps a slight edge to JT9</w:t>
      </w:r>
      <w:r>
        <w:t xml:space="preserve"> at the lowest decodable signal </w:t>
      </w:r>
      <w:r w:rsidR="00CA4AE2">
        <w:t xml:space="preserve">levels.  </w:t>
      </w:r>
      <w:r w:rsidR="00BD0DA6">
        <w:t xml:space="preserve">The waterfall screen shot above (a full-size version is available </w:t>
      </w:r>
      <w:hyperlink r:id="rId12" w:history="1">
        <w:r w:rsidR="00BD0DA6" w:rsidRPr="00BD0DA6">
          <w:rPr>
            <w:rStyle w:val="Hyperlink"/>
          </w:rPr>
          <w:t>here</w:t>
        </w:r>
      </w:hyperlink>
      <w:r w:rsidR="00BD0DA6">
        <w:t xml:space="preserve">) shows that nine </w:t>
      </w:r>
      <w:r w:rsidR="00CA4AE2">
        <w:t>JT65 signals (some of them overlapping) fill most of the mode’s conventional 2 kHz sub-band.  In comparison, the eight JT9 signals have no overlap — and they leave plenty of room for more, even in a 1 kHz sub-band.  Arguably JT9 makes much better use of available spectrum.  I invite you to make your own side-by-side comparisons of JT65 and JT9.</w:t>
      </w:r>
    </w:p>
    <w:p w:rsidR="00CA4AE2" w:rsidRPr="00CA4AE2" w:rsidRDefault="00CA4AE2" w:rsidP="00CA4AE2">
      <w:pPr>
        <w:spacing w:before="0" w:beforeAutospacing="0"/>
        <w:ind w:left="360"/>
        <w:jc w:val="center"/>
        <w:rPr>
          <w:i/>
        </w:rPr>
      </w:pPr>
      <w:r w:rsidRPr="00CA4AE2">
        <w:rPr>
          <w:i/>
        </w:rPr>
        <w:t>Joe Taylor, K1JT</w:t>
      </w:r>
    </w:p>
    <w:p w:rsidR="00BD0DA6" w:rsidRPr="00484963" w:rsidRDefault="00BD0DA6" w:rsidP="00BD0DA6">
      <w:pPr>
        <w:spacing w:before="0" w:beforeAutospacing="0"/>
        <w:ind w:left="360"/>
      </w:pPr>
      <w:bookmarkStart w:id="1" w:name="_GoBack"/>
      <w:bookmarkEnd w:id="1"/>
    </w:p>
    <w:sectPr w:rsidR="00BD0DA6" w:rsidRPr="00484963" w:rsidSect="00B46703">
      <w:footerReference w:type="default" r:id="rId13"/>
      <w:pgSz w:w="12240" w:h="15840" w:code="1"/>
      <w:pgMar w:top="720" w:right="720" w:bottom="720" w:left="72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041" w:rsidRDefault="00675041" w:rsidP="00BC5C98">
      <w:pPr>
        <w:spacing w:before="0" w:after="0" w:line="240" w:lineRule="auto"/>
      </w:pPr>
      <w:r>
        <w:separator/>
      </w:r>
    </w:p>
  </w:endnote>
  <w:endnote w:type="continuationSeparator" w:id="0">
    <w:p w:rsidR="00675041" w:rsidRDefault="00675041"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8C2CFF" w:rsidRDefault="008C2CFF">
        <w:pPr>
          <w:pStyle w:val="Footer"/>
          <w:jc w:val="center"/>
        </w:pPr>
        <w:r>
          <w:fldChar w:fldCharType="begin"/>
        </w:r>
        <w:r>
          <w:instrText xml:space="preserve"> PAGE   \* MERGEFORMAT </w:instrText>
        </w:r>
        <w:r>
          <w:fldChar w:fldCharType="separate"/>
        </w:r>
        <w:r w:rsidR="00CA4AE2">
          <w:rPr>
            <w:noProof/>
          </w:rPr>
          <w:t>3</w:t>
        </w:r>
        <w:r>
          <w:rPr>
            <w:noProof/>
          </w:rPr>
          <w:fldChar w:fldCharType="end"/>
        </w:r>
      </w:p>
    </w:sdtContent>
  </w:sdt>
  <w:p w:rsidR="008C2CFF" w:rsidRDefault="008C2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041" w:rsidRDefault="00675041" w:rsidP="00BC5C98">
      <w:pPr>
        <w:spacing w:before="0" w:after="0" w:line="240" w:lineRule="auto"/>
      </w:pPr>
      <w:r>
        <w:separator/>
      </w:r>
    </w:p>
  </w:footnote>
  <w:footnote w:type="continuationSeparator" w:id="0">
    <w:p w:rsidR="00675041" w:rsidRDefault="00675041"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A12F59"/>
    <w:multiLevelType w:val="hybridMultilevel"/>
    <w:tmpl w:val="4DD8B7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C0DE9342"/>
    <w:lvl w:ilvl="0" w:tplc="2A8E0EA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9015CBF"/>
    <w:multiLevelType w:val="hybridMultilevel"/>
    <w:tmpl w:val="CA12C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6"/>
  </w:num>
  <w:num w:numId="10">
    <w:abstractNumId w:val="13"/>
  </w:num>
  <w:num w:numId="11">
    <w:abstractNumId w:val="2"/>
  </w:num>
  <w:num w:numId="12">
    <w:abstractNumId w:val="14"/>
  </w:num>
  <w:num w:numId="13">
    <w:abstractNumId w:val="12"/>
  </w:num>
  <w:num w:numId="14">
    <w:abstractNumId w:val="15"/>
  </w:num>
  <w:num w:numId="15">
    <w:abstractNumId w:val="4"/>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1"/>
    <w:rsid w:val="00002545"/>
    <w:rsid w:val="0001066E"/>
    <w:rsid w:val="00017B4F"/>
    <w:rsid w:val="00025CC6"/>
    <w:rsid w:val="00027E83"/>
    <w:rsid w:val="00030E03"/>
    <w:rsid w:val="00030ECF"/>
    <w:rsid w:val="00036FFF"/>
    <w:rsid w:val="00042EC7"/>
    <w:rsid w:val="000449A2"/>
    <w:rsid w:val="000465F6"/>
    <w:rsid w:val="00054BD7"/>
    <w:rsid w:val="0006067F"/>
    <w:rsid w:val="0006582C"/>
    <w:rsid w:val="000753E1"/>
    <w:rsid w:val="0007753E"/>
    <w:rsid w:val="00091E7A"/>
    <w:rsid w:val="00093A52"/>
    <w:rsid w:val="000A35C6"/>
    <w:rsid w:val="000A58BD"/>
    <w:rsid w:val="000B57BB"/>
    <w:rsid w:val="000C5781"/>
    <w:rsid w:val="000E2A53"/>
    <w:rsid w:val="000E5525"/>
    <w:rsid w:val="000F194F"/>
    <w:rsid w:val="000F1B1D"/>
    <w:rsid w:val="000F2BF0"/>
    <w:rsid w:val="000F7BC4"/>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95EE0"/>
    <w:rsid w:val="0019716A"/>
    <w:rsid w:val="001D1712"/>
    <w:rsid w:val="001D3114"/>
    <w:rsid w:val="001E2713"/>
    <w:rsid w:val="001E658C"/>
    <w:rsid w:val="001F2D99"/>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8711B"/>
    <w:rsid w:val="00297487"/>
    <w:rsid w:val="002A7762"/>
    <w:rsid w:val="002C5629"/>
    <w:rsid w:val="002C76F4"/>
    <w:rsid w:val="002D0597"/>
    <w:rsid w:val="002E26F5"/>
    <w:rsid w:val="002E6D5F"/>
    <w:rsid w:val="003247C4"/>
    <w:rsid w:val="003260FA"/>
    <w:rsid w:val="00336814"/>
    <w:rsid w:val="00337232"/>
    <w:rsid w:val="00347D83"/>
    <w:rsid w:val="00371E50"/>
    <w:rsid w:val="0037387E"/>
    <w:rsid w:val="00380700"/>
    <w:rsid w:val="003839EB"/>
    <w:rsid w:val="003862D6"/>
    <w:rsid w:val="003872F5"/>
    <w:rsid w:val="0039572C"/>
    <w:rsid w:val="003B0EF3"/>
    <w:rsid w:val="003B4235"/>
    <w:rsid w:val="003B5993"/>
    <w:rsid w:val="003D0E7B"/>
    <w:rsid w:val="003D27B6"/>
    <w:rsid w:val="003D2BA4"/>
    <w:rsid w:val="003D2DA7"/>
    <w:rsid w:val="003D7576"/>
    <w:rsid w:val="003D7807"/>
    <w:rsid w:val="003E4756"/>
    <w:rsid w:val="004036A2"/>
    <w:rsid w:val="0041167D"/>
    <w:rsid w:val="0041448A"/>
    <w:rsid w:val="004216DA"/>
    <w:rsid w:val="004313C9"/>
    <w:rsid w:val="00434C98"/>
    <w:rsid w:val="00440636"/>
    <w:rsid w:val="00443DFF"/>
    <w:rsid w:val="00453D31"/>
    <w:rsid w:val="00453E18"/>
    <w:rsid w:val="00454992"/>
    <w:rsid w:val="00460718"/>
    <w:rsid w:val="00467B73"/>
    <w:rsid w:val="00472D19"/>
    <w:rsid w:val="00472E6A"/>
    <w:rsid w:val="004806DA"/>
    <w:rsid w:val="00482432"/>
    <w:rsid w:val="00483195"/>
    <w:rsid w:val="00484963"/>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68AD"/>
    <w:rsid w:val="00551116"/>
    <w:rsid w:val="00563ED2"/>
    <w:rsid w:val="00577F88"/>
    <w:rsid w:val="005862FB"/>
    <w:rsid w:val="005975DF"/>
    <w:rsid w:val="005B6A06"/>
    <w:rsid w:val="005C22AD"/>
    <w:rsid w:val="005C435F"/>
    <w:rsid w:val="005D12B2"/>
    <w:rsid w:val="005D417D"/>
    <w:rsid w:val="005E4E70"/>
    <w:rsid w:val="005F4A5B"/>
    <w:rsid w:val="00600AF6"/>
    <w:rsid w:val="0060358A"/>
    <w:rsid w:val="00607BE5"/>
    <w:rsid w:val="00623FB5"/>
    <w:rsid w:val="00625907"/>
    <w:rsid w:val="006275D9"/>
    <w:rsid w:val="00635D20"/>
    <w:rsid w:val="0064712A"/>
    <w:rsid w:val="006544EC"/>
    <w:rsid w:val="00675041"/>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254EC"/>
    <w:rsid w:val="00727DF3"/>
    <w:rsid w:val="00737BCD"/>
    <w:rsid w:val="007417F9"/>
    <w:rsid w:val="00743B4E"/>
    <w:rsid w:val="00743CA9"/>
    <w:rsid w:val="00744453"/>
    <w:rsid w:val="007628C8"/>
    <w:rsid w:val="00763EBE"/>
    <w:rsid w:val="007663BE"/>
    <w:rsid w:val="00771478"/>
    <w:rsid w:val="00782AE1"/>
    <w:rsid w:val="0079490A"/>
    <w:rsid w:val="007B30BB"/>
    <w:rsid w:val="007B5CF1"/>
    <w:rsid w:val="007B61CE"/>
    <w:rsid w:val="007B62A1"/>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50FB"/>
    <w:rsid w:val="008C76B0"/>
    <w:rsid w:val="008D4196"/>
    <w:rsid w:val="008F30E6"/>
    <w:rsid w:val="0091043E"/>
    <w:rsid w:val="00914917"/>
    <w:rsid w:val="00926C1B"/>
    <w:rsid w:val="00931AF9"/>
    <w:rsid w:val="009414F1"/>
    <w:rsid w:val="00942398"/>
    <w:rsid w:val="00945324"/>
    <w:rsid w:val="00945764"/>
    <w:rsid w:val="009552D4"/>
    <w:rsid w:val="00963764"/>
    <w:rsid w:val="00964042"/>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1654"/>
    <w:rsid w:val="00A55DCB"/>
    <w:rsid w:val="00A60917"/>
    <w:rsid w:val="00A61A03"/>
    <w:rsid w:val="00A62759"/>
    <w:rsid w:val="00A7414E"/>
    <w:rsid w:val="00A74B1B"/>
    <w:rsid w:val="00A74D05"/>
    <w:rsid w:val="00A80954"/>
    <w:rsid w:val="00A8658E"/>
    <w:rsid w:val="00A91748"/>
    <w:rsid w:val="00A9710F"/>
    <w:rsid w:val="00AB1B30"/>
    <w:rsid w:val="00AC5902"/>
    <w:rsid w:val="00AC7A35"/>
    <w:rsid w:val="00AD0C37"/>
    <w:rsid w:val="00AE0E08"/>
    <w:rsid w:val="00AE2BA1"/>
    <w:rsid w:val="00AE5CEF"/>
    <w:rsid w:val="00AF189B"/>
    <w:rsid w:val="00AF3FA4"/>
    <w:rsid w:val="00AF6EB2"/>
    <w:rsid w:val="00AF7E16"/>
    <w:rsid w:val="00B10FBB"/>
    <w:rsid w:val="00B30CA2"/>
    <w:rsid w:val="00B330BF"/>
    <w:rsid w:val="00B36357"/>
    <w:rsid w:val="00B3664F"/>
    <w:rsid w:val="00B45065"/>
    <w:rsid w:val="00B46703"/>
    <w:rsid w:val="00B66963"/>
    <w:rsid w:val="00B82E9A"/>
    <w:rsid w:val="00B85ACB"/>
    <w:rsid w:val="00BA191F"/>
    <w:rsid w:val="00BA324D"/>
    <w:rsid w:val="00BB2238"/>
    <w:rsid w:val="00BC5C98"/>
    <w:rsid w:val="00BD0DA6"/>
    <w:rsid w:val="00BD1CE0"/>
    <w:rsid w:val="00BD44DD"/>
    <w:rsid w:val="00BD5DF3"/>
    <w:rsid w:val="00BE4811"/>
    <w:rsid w:val="00C05914"/>
    <w:rsid w:val="00C11C85"/>
    <w:rsid w:val="00C135FB"/>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A4AE2"/>
    <w:rsid w:val="00CB2D28"/>
    <w:rsid w:val="00CB6740"/>
    <w:rsid w:val="00CC0610"/>
    <w:rsid w:val="00CD2CAD"/>
    <w:rsid w:val="00CE07FD"/>
    <w:rsid w:val="00CE6F1E"/>
    <w:rsid w:val="00CF2F5A"/>
    <w:rsid w:val="00CF5B66"/>
    <w:rsid w:val="00D02E2C"/>
    <w:rsid w:val="00D04641"/>
    <w:rsid w:val="00D12006"/>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77530"/>
    <w:rsid w:val="00D8192A"/>
    <w:rsid w:val="00D81A30"/>
    <w:rsid w:val="00D91688"/>
    <w:rsid w:val="00D96210"/>
    <w:rsid w:val="00D96507"/>
    <w:rsid w:val="00DA1DB9"/>
    <w:rsid w:val="00DB05D2"/>
    <w:rsid w:val="00DB5736"/>
    <w:rsid w:val="00DB5845"/>
    <w:rsid w:val="00DB663D"/>
    <w:rsid w:val="00DB6B14"/>
    <w:rsid w:val="00DB7457"/>
    <w:rsid w:val="00DC5B92"/>
    <w:rsid w:val="00DD44FC"/>
    <w:rsid w:val="00DD4D9A"/>
    <w:rsid w:val="00DD61B0"/>
    <w:rsid w:val="00DE00F1"/>
    <w:rsid w:val="00DE3593"/>
    <w:rsid w:val="00DF4D84"/>
    <w:rsid w:val="00DF773F"/>
    <w:rsid w:val="00E1433D"/>
    <w:rsid w:val="00E1594F"/>
    <w:rsid w:val="00E21114"/>
    <w:rsid w:val="00E21575"/>
    <w:rsid w:val="00E21E1E"/>
    <w:rsid w:val="00E423A3"/>
    <w:rsid w:val="00E51EFB"/>
    <w:rsid w:val="00E57975"/>
    <w:rsid w:val="00E57A26"/>
    <w:rsid w:val="00E63F12"/>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02A50"/>
    <w:rsid w:val="00F1303A"/>
    <w:rsid w:val="00F37F39"/>
    <w:rsid w:val="00F43173"/>
    <w:rsid w:val="00F45394"/>
    <w:rsid w:val="00F53256"/>
    <w:rsid w:val="00F549D5"/>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hysics.princeton.edu/pulsar/K1JT/wsjtx_1.1c.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physics.princeton.edu/pulsar/K1JT/WSJT-X_Users_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D529C-7D61-49A5-881B-88EDFE6E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4</cp:revision>
  <cp:lastPrinted>2013-06-12T18:31:00Z</cp:lastPrinted>
  <dcterms:created xsi:type="dcterms:W3CDTF">2013-06-12T17:53:00Z</dcterms:created>
  <dcterms:modified xsi:type="dcterms:W3CDTF">2013-06-12T19:24:00Z</dcterms:modified>
</cp:coreProperties>
</file>