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723" w:rsidRPr="005D1766" w:rsidRDefault="00455FFD" w:rsidP="00047BF4">
      <w:pPr>
        <w:spacing w:after="40"/>
        <w:jc w:val="center"/>
        <w:rPr>
          <w:color w:val="000000" w:themeColor="text1"/>
        </w:rPr>
      </w:pPr>
      <w:r w:rsidRPr="005D1766">
        <w:rPr>
          <w:b/>
          <w:color w:val="000000" w:themeColor="text1"/>
          <w:sz w:val="32"/>
        </w:rPr>
        <w:t xml:space="preserve">RELATÓRIO DA </w:t>
      </w:r>
      <w:r w:rsidR="00107ED5">
        <w:rPr>
          <w:b/>
          <w:color w:val="000000" w:themeColor="text1"/>
          <w:sz w:val="32"/>
        </w:rPr>
        <w:t>2</w:t>
      </w:r>
      <w:r w:rsidRPr="005D1766">
        <w:rPr>
          <w:b/>
          <w:color w:val="000000" w:themeColor="text1"/>
          <w:sz w:val="32"/>
        </w:rPr>
        <w:t>ª SPRINT</w:t>
      </w:r>
    </w:p>
    <w:p w:rsidR="00122723" w:rsidRDefault="00455FFD" w:rsidP="00047BF4">
      <w:pPr>
        <w:spacing w:after="160"/>
        <w:jc w:val="center"/>
      </w:pPr>
      <w:r>
        <w:rPr>
          <w:color w:val="5F5F5F"/>
        </w:rPr>
        <w:t xml:space="preserve">Projeto Entre </w:t>
      </w:r>
      <w:proofErr w:type="spellStart"/>
      <w:r>
        <w:rPr>
          <w:color w:val="5F5F5F"/>
        </w:rPr>
        <w:t>Panelas</w:t>
      </w:r>
      <w:proofErr w:type="spellEnd"/>
      <w:r>
        <w:rPr>
          <w:color w:val="5F5F5F"/>
        </w:rPr>
        <w:t xml:space="preserve"> | </w:t>
      </w:r>
      <w:r w:rsidR="00107ED5">
        <w:rPr>
          <w:color w:val="5F5F5F"/>
        </w:rPr>
        <w:t xml:space="preserve">19 </w:t>
      </w:r>
      <w:r>
        <w:rPr>
          <w:color w:val="5F5F5F"/>
        </w:rPr>
        <w:t xml:space="preserve">a </w:t>
      </w:r>
      <w:r w:rsidR="00107ED5">
        <w:rPr>
          <w:color w:val="5F5F5F"/>
        </w:rPr>
        <w:t>23</w:t>
      </w:r>
      <w:r>
        <w:rPr>
          <w:color w:val="5F5F5F"/>
        </w:rPr>
        <w:t xml:space="preserve"> de </w:t>
      </w:r>
      <w:proofErr w:type="spellStart"/>
      <w:r>
        <w:rPr>
          <w:color w:val="5F5F5F"/>
        </w:rPr>
        <w:t>outubro</w:t>
      </w:r>
      <w:proofErr w:type="spellEnd"/>
      <w:r>
        <w:rPr>
          <w:color w:val="5F5F5F"/>
        </w:rPr>
        <w:t xml:space="preserve"> de 2026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Objetivo:</w:t>
      </w:r>
      <w:r w:rsidRPr="00841297">
        <w:rPr>
          <w:rFonts w:ascii="Arial" w:hAnsi="Arial" w:cs="Arial"/>
          <w:sz w:val="20"/>
          <w:szCs w:val="20"/>
        </w:rPr>
        <w:t xml:space="preserve"> Iniciar a codificação e a implementação das funcionalidades planejadas para o projeto Entre Panelas, desenvolvendo as primeiras operações do </w:t>
      </w:r>
      <w:proofErr w:type="spellStart"/>
      <w:r w:rsidRPr="00841297">
        <w:rPr>
          <w:rFonts w:ascii="Arial" w:hAnsi="Arial" w:cs="Arial"/>
          <w:sz w:val="20"/>
          <w:szCs w:val="20"/>
        </w:rPr>
        <w:t>back-end</w:t>
      </w:r>
      <w:proofErr w:type="spellEnd"/>
      <w:r w:rsidRPr="00841297">
        <w:rPr>
          <w:rFonts w:ascii="Arial" w:hAnsi="Arial" w:cs="Arial"/>
          <w:sz w:val="20"/>
          <w:szCs w:val="20"/>
        </w:rPr>
        <w:t>, estruturas de banco de dados e interfaces das versões web e mobile.</w:t>
      </w:r>
    </w:p>
    <w:p w:rsidR="006C18AA" w:rsidRPr="00841297" w:rsidRDefault="006C18AA" w:rsidP="006C18AA">
      <w:pPr>
        <w:pStyle w:val="Ttulo1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841297">
        <w:rPr>
          <w:rFonts w:ascii="Arial" w:hAnsi="Arial" w:cs="Arial"/>
          <w:color w:val="000000" w:themeColor="text1"/>
          <w:sz w:val="20"/>
          <w:szCs w:val="20"/>
        </w:rPr>
        <w:t>Atividades</w:t>
      </w:r>
      <w:proofErr w:type="spellEnd"/>
      <w:r w:rsidRPr="00841297">
        <w:rPr>
          <w:rFonts w:ascii="Arial" w:hAnsi="Arial" w:cs="Arial"/>
          <w:color w:val="000000" w:themeColor="text1"/>
          <w:sz w:val="20"/>
          <w:szCs w:val="20"/>
        </w:rPr>
        <w:t xml:space="preserve"> por </w:t>
      </w:r>
      <w:proofErr w:type="spellStart"/>
      <w:r w:rsidRPr="00841297">
        <w:rPr>
          <w:rFonts w:ascii="Arial" w:hAnsi="Arial" w:cs="Arial"/>
          <w:color w:val="000000" w:themeColor="text1"/>
          <w:sz w:val="20"/>
          <w:szCs w:val="20"/>
        </w:rPr>
        <w:t>área</w:t>
      </w:r>
      <w:proofErr w:type="spellEnd"/>
    </w:p>
    <w:p w:rsidR="006C18AA" w:rsidRPr="00841297" w:rsidRDefault="006C18AA" w:rsidP="006C18AA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841297">
        <w:rPr>
          <w:rFonts w:ascii="Arial" w:hAnsi="Arial" w:cs="Arial"/>
          <w:color w:val="000000" w:themeColor="text1"/>
          <w:sz w:val="20"/>
          <w:szCs w:val="20"/>
        </w:rPr>
        <w:t>Backend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19/10/2026 a 23/10/2026 —</w:t>
      </w:r>
      <w:r w:rsidRPr="00841297">
        <w:rPr>
          <w:rFonts w:ascii="Arial" w:hAnsi="Arial" w:cs="Arial"/>
          <w:sz w:val="20"/>
          <w:szCs w:val="20"/>
        </w:rPr>
        <w:t xml:space="preserve"> Estruturação do projeto, organização das importações e configuração das rotas no arquivo </w:t>
      </w:r>
      <w:r w:rsidRPr="00841297">
        <w:rPr>
          <w:rStyle w:val="CdigoHTML"/>
          <w:rFonts w:ascii="Arial" w:eastAsiaTheme="majorEastAsia" w:hAnsi="Arial" w:cs="Arial"/>
        </w:rPr>
        <w:t>app</w:t>
      </w:r>
      <w:r w:rsidRPr="00841297">
        <w:rPr>
          <w:rFonts w:ascii="Arial" w:hAnsi="Arial" w:cs="Arial"/>
          <w:sz w:val="20"/>
          <w:szCs w:val="20"/>
        </w:rPr>
        <w:t xml:space="preserve"> e no </w:t>
      </w:r>
      <w:proofErr w:type="spellStart"/>
      <w:r w:rsidRPr="00841297">
        <w:rPr>
          <w:rStyle w:val="CdigoHTML"/>
          <w:rFonts w:ascii="Arial" w:eastAsiaTheme="majorEastAsia" w:hAnsi="Arial" w:cs="Arial"/>
        </w:rPr>
        <w:t>router</w:t>
      </w:r>
      <w:proofErr w:type="spellEnd"/>
      <w:r w:rsidRPr="00841297">
        <w:rPr>
          <w:rFonts w:ascii="Arial" w:hAnsi="Arial" w:cs="Arial"/>
          <w:sz w:val="20"/>
          <w:szCs w:val="20"/>
        </w:rPr>
        <w:t>. Desenvolvimento do CRUD de usuários, do CRUD de ingredientes e do CRUD de modos de preparo, além do início do desenvolvimento do CRUD de receitas.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Acompanhamento:</w:t>
      </w:r>
      <w:r w:rsidRPr="00841297">
        <w:rPr>
          <w:rFonts w:ascii="Arial" w:hAnsi="Arial" w:cs="Arial"/>
          <w:sz w:val="20"/>
          <w:szCs w:val="20"/>
        </w:rPr>
        <w:t xml:space="preserve"> As atividades avançaram na organização da estrutura do </w:t>
      </w:r>
      <w:proofErr w:type="spellStart"/>
      <w:r w:rsidRPr="00841297">
        <w:rPr>
          <w:rFonts w:ascii="Arial" w:hAnsi="Arial" w:cs="Arial"/>
          <w:sz w:val="20"/>
          <w:szCs w:val="20"/>
        </w:rPr>
        <w:t>back-end</w:t>
      </w:r>
      <w:proofErr w:type="spellEnd"/>
      <w:r w:rsidRPr="00841297">
        <w:rPr>
          <w:rFonts w:ascii="Arial" w:hAnsi="Arial" w:cs="Arial"/>
          <w:sz w:val="20"/>
          <w:szCs w:val="20"/>
        </w:rPr>
        <w:t xml:space="preserve"> e na implementação das operações de criação, consulta, atualização e exclusão dos dados. O desenvolvimento dos </w:t>
      </w:r>
      <w:proofErr w:type="spellStart"/>
      <w:r w:rsidRPr="00841297">
        <w:rPr>
          <w:rFonts w:ascii="Arial" w:hAnsi="Arial" w:cs="Arial"/>
          <w:sz w:val="20"/>
          <w:szCs w:val="20"/>
        </w:rPr>
        <w:t>CRUDs</w:t>
      </w:r>
      <w:proofErr w:type="spellEnd"/>
      <w:r w:rsidRPr="00841297">
        <w:rPr>
          <w:rFonts w:ascii="Arial" w:hAnsi="Arial" w:cs="Arial"/>
          <w:sz w:val="20"/>
          <w:szCs w:val="20"/>
        </w:rPr>
        <w:t xml:space="preserve"> estabeleceu uma base para o gerenciamento das principais informações do sistema, permitindo dar continuidade às funcionalidades relacionadas às receitas e às demais áreas do Entre Panelas.</w:t>
      </w:r>
    </w:p>
    <w:p w:rsidR="006C18AA" w:rsidRPr="00841297" w:rsidRDefault="006C18AA" w:rsidP="006C18AA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841297">
        <w:rPr>
          <w:rFonts w:ascii="Arial" w:hAnsi="Arial" w:cs="Arial"/>
          <w:color w:val="000000" w:themeColor="text1"/>
          <w:sz w:val="20"/>
          <w:szCs w:val="20"/>
        </w:rPr>
        <w:t>Banco de Dados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19/10/2026 a 23/10/2026 —</w:t>
      </w:r>
      <w:r w:rsidRPr="00841297">
        <w:rPr>
          <w:rFonts w:ascii="Arial" w:hAnsi="Arial" w:cs="Arial"/>
          <w:sz w:val="20"/>
          <w:szCs w:val="20"/>
        </w:rPr>
        <w:t xml:space="preserve"> Desenvolvimento dos </w:t>
      </w:r>
      <w:proofErr w:type="spellStart"/>
      <w:r w:rsidRPr="00841297">
        <w:rPr>
          <w:rFonts w:ascii="Arial" w:hAnsi="Arial" w:cs="Arial"/>
          <w:sz w:val="20"/>
          <w:szCs w:val="20"/>
        </w:rPr>
        <w:t>CRUDs</w:t>
      </w:r>
      <w:proofErr w:type="spellEnd"/>
      <w:r w:rsidRPr="00841297">
        <w:rPr>
          <w:rFonts w:ascii="Arial" w:hAnsi="Arial" w:cs="Arial"/>
          <w:sz w:val="20"/>
          <w:szCs w:val="20"/>
        </w:rPr>
        <w:t xml:space="preserve"> de categoria, categoria principal, custo, dificuldade, itens em alta, porção, status, </w:t>
      </w:r>
      <w:proofErr w:type="spellStart"/>
      <w:r w:rsidRPr="00841297">
        <w:rPr>
          <w:rFonts w:ascii="Arial" w:hAnsi="Arial" w:cs="Arial"/>
          <w:sz w:val="20"/>
          <w:szCs w:val="20"/>
        </w:rPr>
        <w:t>tag</w:t>
      </w:r>
      <w:proofErr w:type="spellEnd"/>
      <w:r w:rsidRPr="00841297">
        <w:rPr>
          <w:rFonts w:ascii="Arial" w:hAnsi="Arial" w:cs="Arial"/>
          <w:sz w:val="20"/>
          <w:szCs w:val="20"/>
        </w:rPr>
        <w:t xml:space="preserve"> e unidade de medida.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Acompanhamento:</w:t>
      </w:r>
      <w:r w:rsidRPr="00841297">
        <w:rPr>
          <w:rFonts w:ascii="Arial" w:hAnsi="Arial" w:cs="Arial"/>
          <w:sz w:val="20"/>
          <w:szCs w:val="20"/>
        </w:rPr>
        <w:t xml:space="preserve"> A implementação dos </w:t>
      </w:r>
      <w:proofErr w:type="spellStart"/>
      <w:r w:rsidRPr="00841297">
        <w:rPr>
          <w:rFonts w:ascii="Arial" w:hAnsi="Arial" w:cs="Arial"/>
          <w:sz w:val="20"/>
          <w:szCs w:val="20"/>
        </w:rPr>
        <w:t>CRUDs</w:t>
      </w:r>
      <w:proofErr w:type="spellEnd"/>
      <w:r w:rsidRPr="00841297">
        <w:rPr>
          <w:rFonts w:ascii="Arial" w:hAnsi="Arial" w:cs="Arial"/>
          <w:sz w:val="20"/>
          <w:szCs w:val="20"/>
        </w:rPr>
        <w:t xml:space="preserve"> contribuiu para estruturar o gerenciamento das informações de apoio utilizadas pelo sistema. Essas operações permitem organizar dados necessários ao funcionamento das funcionalidades planejadas e preparam a base para o desenvolvimento de estruturas que possuem relacionamentos com outras tabelas.</w:t>
      </w:r>
    </w:p>
    <w:p w:rsidR="006C18AA" w:rsidRPr="00841297" w:rsidRDefault="006C18AA" w:rsidP="006C18AA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841297">
        <w:rPr>
          <w:rFonts w:ascii="Arial" w:hAnsi="Arial" w:cs="Arial"/>
          <w:color w:val="000000" w:themeColor="text1"/>
          <w:sz w:val="20"/>
          <w:szCs w:val="20"/>
        </w:rPr>
        <w:t>Front-end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19/10/2026 a 23/10/2026 —</w:t>
      </w:r>
      <w:r w:rsidRPr="00841297">
        <w:rPr>
          <w:rFonts w:ascii="Arial" w:hAnsi="Arial" w:cs="Arial"/>
          <w:sz w:val="20"/>
          <w:szCs w:val="20"/>
        </w:rPr>
        <w:t xml:space="preserve"> Desenvolvimento das telas de Login, Cadastro, Recuperação de Senha, Validação de E-mail e Home. Também foram construídas a interface de pesquisa, a pesquisa de outros usuários e a tela de comunidades, incluindo suas características visuais e os pop-ups exibidos durante a navegação.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Acompanhamento:</w:t>
      </w:r>
      <w:r w:rsidRPr="00841297">
        <w:rPr>
          <w:rFonts w:ascii="Arial" w:hAnsi="Arial" w:cs="Arial"/>
          <w:sz w:val="20"/>
          <w:szCs w:val="20"/>
        </w:rPr>
        <w:t xml:space="preserve"> A equipe avançou na construção das principais interfaces do sistema, estabelecendo uma base visual para as funcionalidades planejadas. Durante essa etapa, alguns elementos foram implementados de forma estática, com o objetivo de possibilitar testes e verificar a apresentação das telas. A integração com a API ainda não foi realizada, permanecendo como uma etapa posterior do desenvolvimento.</w:t>
      </w:r>
    </w:p>
    <w:p w:rsidR="006C18AA" w:rsidRPr="00841297" w:rsidRDefault="006C18AA" w:rsidP="006C18AA">
      <w:pPr>
        <w:pStyle w:val="Ttulo2"/>
        <w:rPr>
          <w:rFonts w:ascii="Arial" w:hAnsi="Arial" w:cs="Arial"/>
          <w:color w:val="000000" w:themeColor="text1"/>
          <w:sz w:val="20"/>
          <w:szCs w:val="20"/>
        </w:rPr>
      </w:pPr>
      <w:r w:rsidRPr="00841297">
        <w:rPr>
          <w:rFonts w:ascii="Arial" w:hAnsi="Arial" w:cs="Arial"/>
          <w:color w:val="000000" w:themeColor="text1"/>
          <w:sz w:val="20"/>
          <w:szCs w:val="20"/>
        </w:rPr>
        <w:t>Mobile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19/10/2026 a 23/10/2026 —</w:t>
      </w:r>
      <w:r w:rsidRPr="00841297">
        <w:rPr>
          <w:rFonts w:ascii="Arial" w:hAnsi="Arial" w:cs="Arial"/>
          <w:sz w:val="20"/>
          <w:szCs w:val="20"/>
        </w:rPr>
        <w:t xml:space="preserve"> Desenvolvimento da tela de Cadastro e da tela de Confirmação de Cadastro, incluindo suas respectivas validações.</w:t>
      </w:r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Acompanhamento:</w:t>
      </w:r>
      <w:r w:rsidRPr="00841297">
        <w:rPr>
          <w:rFonts w:ascii="Arial" w:hAnsi="Arial" w:cs="Arial"/>
          <w:sz w:val="20"/>
          <w:szCs w:val="20"/>
        </w:rPr>
        <w:t xml:space="preserve"> O desenvolvimento permitiu avançar na estrutura de cadastro do aplicativo mobile, com a criação das interfaces e a implementação das validações necessárias para o fluxo inicial do usuário. As próximas atividades darão continuidade às funcionalidades de autenticação e recuperação de acesso.</w:t>
      </w:r>
    </w:p>
    <w:p w:rsidR="006C18AA" w:rsidRPr="00841297" w:rsidRDefault="006C18AA" w:rsidP="006C18AA">
      <w:pPr>
        <w:pStyle w:val="Ttulo1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841297">
        <w:rPr>
          <w:rFonts w:ascii="Arial" w:hAnsi="Arial" w:cs="Arial"/>
          <w:color w:val="000000" w:themeColor="text1"/>
          <w:sz w:val="24"/>
          <w:szCs w:val="24"/>
        </w:rPr>
        <w:t>Trabalho</w:t>
      </w:r>
      <w:proofErr w:type="spellEnd"/>
      <w:r w:rsidRPr="0084129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41297">
        <w:rPr>
          <w:rFonts w:ascii="Arial" w:hAnsi="Arial" w:cs="Arial"/>
          <w:color w:val="000000" w:themeColor="text1"/>
          <w:sz w:val="24"/>
          <w:szCs w:val="24"/>
        </w:rPr>
        <w:t>em</w:t>
      </w:r>
      <w:proofErr w:type="spellEnd"/>
      <w:r w:rsidRPr="0084129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841297">
        <w:rPr>
          <w:rFonts w:ascii="Arial" w:hAnsi="Arial" w:cs="Arial"/>
          <w:color w:val="000000" w:themeColor="text1"/>
          <w:sz w:val="24"/>
          <w:szCs w:val="24"/>
        </w:rPr>
        <w:t>equipe</w:t>
      </w:r>
      <w:proofErr w:type="spellEnd"/>
      <w:r w:rsidRPr="00841297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proofErr w:type="spellStart"/>
      <w:r w:rsidRPr="00841297">
        <w:rPr>
          <w:rFonts w:ascii="Arial" w:hAnsi="Arial" w:cs="Arial"/>
          <w:color w:val="000000" w:themeColor="text1"/>
          <w:sz w:val="24"/>
          <w:szCs w:val="24"/>
        </w:rPr>
        <w:t>avaliação</w:t>
      </w:r>
      <w:proofErr w:type="spellEnd"/>
    </w:p>
    <w:p w:rsidR="006C18AA" w:rsidRPr="00841297" w:rsidRDefault="006C18AA" w:rsidP="006C18AA">
      <w:pPr>
        <w:pStyle w:val="NormalWeb"/>
        <w:rPr>
          <w:rFonts w:ascii="Arial" w:hAnsi="Arial" w:cs="Arial"/>
          <w:sz w:val="20"/>
          <w:szCs w:val="20"/>
        </w:rPr>
      </w:pPr>
      <w:r w:rsidRPr="00841297">
        <w:rPr>
          <w:rStyle w:val="Forte"/>
          <w:rFonts w:ascii="Arial" w:hAnsi="Arial" w:cs="Arial"/>
          <w:sz w:val="20"/>
          <w:szCs w:val="20"/>
        </w:rPr>
        <w:t>A equipe demonstrou avanço na transformação do planejamento em funcionalidades e estruturas iniciais de código.</w:t>
      </w:r>
      <w:r w:rsidRPr="00841297">
        <w:rPr>
          <w:rFonts w:ascii="Arial" w:hAnsi="Arial" w:cs="Arial"/>
          <w:sz w:val="20"/>
          <w:szCs w:val="20"/>
        </w:rPr>
        <w:t xml:space="preserve"> As frentes de </w:t>
      </w:r>
      <w:proofErr w:type="spellStart"/>
      <w:r w:rsidRPr="00841297">
        <w:rPr>
          <w:rFonts w:ascii="Arial" w:hAnsi="Arial" w:cs="Arial"/>
          <w:sz w:val="20"/>
          <w:szCs w:val="20"/>
        </w:rPr>
        <w:t>Backend</w:t>
      </w:r>
      <w:proofErr w:type="spellEnd"/>
      <w:r w:rsidRPr="00841297">
        <w:rPr>
          <w:rFonts w:ascii="Arial" w:hAnsi="Arial" w:cs="Arial"/>
          <w:sz w:val="20"/>
          <w:szCs w:val="20"/>
        </w:rPr>
        <w:t xml:space="preserve"> e Banco de Dados desenvolveram operações essenciais para o gerenciamento das informações, enquanto as equipes de Front-</w:t>
      </w:r>
      <w:proofErr w:type="spellStart"/>
      <w:r w:rsidRPr="00841297">
        <w:rPr>
          <w:rFonts w:ascii="Arial" w:hAnsi="Arial" w:cs="Arial"/>
          <w:sz w:val="20"/>
          <w:szCs w:val="20"/>
        </w:rPr>
        <w:t>end</w:t>
      </w:r>
      <w:proofErr w:type="spellEnd"/>
      <w:r w:rsidRPr="00841297">
        <w:rPr>
          <w:rFonts w:ascii="Arial" w:hAnsi="Arial" w:cs="Arial"/>
          <w:sz w:val="20"/>
          <w:szCs w:val="20"/>
        </w:rPr>
        <w:t xml:space="preserve"> e Mobile avançaram na construção das </w:t>
      </w:r>
      <w:r w:rsidRPr="00841297">
        <w:rPr>
          <w:rFonts w:ascii="Arial" w:hAnsi="Arial" w:cs="Arial"/>
          <w:sz w:val="20"/>
          <w:szCs w:val="20"/>
        </w:rPr>
        <w:lastRenderedPageBreak/>
        <w:t>interfaces e dos fluxos de cadastro. Embora as telas web ainda não estejam integradas à API, a implementação estática possibilitou realizar testes iniciais e identificar os elementos que precisarão de ajustes nas próximas etapas.</w:t>
      </w:r>
      <w:bookmarkStart w:id="0" w:name="_GoBack"/>
      <w:bookmarkEnd w:id="0"/>
    </w:p>
    <w:p w:rsidR="00122723" w:rsidRDefault="006C18AA" w:rsidP="00841297">
      <w:pPr>
        <w:pStyle w:val="NormalWeb"/>
      </w:pPr>
      <w:r w:rsidRPr="00841297">
        <w:rPr>
          <w:rStyle w:val="Forte"/>
          <w:rFonts w:ascii="Arial" w:hAnsi="Arial" w:cs="Arial"/>
          <w:sz w:val="20"/>
          <w:szCs w:val="20"/>
        </w:rPr>
        <w:t>Conclusão:</w:t>
      </w:r>
      <w:r w:rsidRPr="00841297">
        <w:rPr>
          <w:rFonts w:ascii="Arial" w:hAnsi="Arial" w:cs="Arial"/>
          <w:sz w:val="20"/>
          <w:szCs w:val="20"/>
        </w:rPr>
        <w:t xml:space="preserve"> A segunda sprint marcou o início da implementação prática das funcionalidades planejadas para o Entre Panelas. Foram desenvolvidos </w:t>
      </w:r>
      <w:proofErr w:type="spellStart"/>
      <w:r w:rsidRPr="00841297">
        <w:rPr>
          <w:rFonts w:ascii="Arial" w:hAnsi="Arial" w:cs="Arial"/>
          <w:sz w:val="20"/>
          <w:szCs w:val="20"/>
        </w:rPr>
        <w:t>CRUDs</w:t>
      </w:r>
      <w:proofErr w:type="spellEnd"/>
      <w:r w:rsidRPr="00841297">
        <w:rPr>
          <w:rFonts w:ascii="Arial" w:hAnsi="Arial" w:cs="Arial"/>
          <w:sz w:val="20"/>
          <w:szCs w:val="20"/>
        </w:rPr>
        <w:t xml:space="preserve"> importantes para usuários, ingredientes, modos de preparo e dados de apoio, além do início do gerenciamento de receitas. Paralelamente, foram construídas telas importantes para o acesso, o cadastro, a pesquisa e as comunidades, bem como as primeiras interfaces do aplicativo mobile. O trabalho realizado estabeleceu uma base para a continuidade do desenvolvimento e para as futuras integrações entre as camadas do sistema</w:t>
      </w:r>
      <w:r>
        <w:t>.</w:t>
      </w:r>
    </w:p>
    <w:sectPr w:rsidR="00122723" w:rsidSect="00034616">
      <w:foot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420B" w:rsidRDefault="00AE420B">
      <w:pPr>
        <w:spacing w:after="0" w:line="240" w:lineRule="auto"/>
      </w:pPr>
      <w:r>
        <w:separator/>
      </w:r>
    </w:p>
  </w:endnote>
  <w:endnote w:type="continuationSeparator" w:id="0">
    <w:p w:rsidR="00AE420B" w:rsidRDefault="00AE4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723" w:rsidRDefault="00455FFD">
    <w:pPr>
      <w:pStyle w:val="Rodap"/>
      <w:spacing w:before="80"/>
      <w:jc w:val="center"/>
    </w:pPr>
    <w:r>
      <w:rPr>
        <w:color w:val="787878"/>
        <w:sz w:val="16"/>
      </w:rPr>
      <w:t>Entre Panelas • 1ª Sprint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420B" w:rsidRDefault="00AE420B">
      <w:pPr>
        <w:spacing w:after="0" w:line="240" w:lineRule="auto"/>
      </w:pPr>
      <w:r>
        <w:separator/>
      </w:r>
    </w:p>
  </w:footnote>
  <w:footnote w:type="continuationSeparator" w:id="0">
    <w:p w:rsidR="00AE420B" w:rsidRDefault="00AE4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4"/>
    <w:rsid w:val="0006063C"/>
    <w:rsid w:val="00107ED5"/>
    <w:rsid w:val="00122723"/>
    <w:rsid w:val="0015074B"/>
    <w:rsid w:val="0029639D"/>
    <w:rsid w:val="00326F90"/>
    <w:rsid w:val="00455FFD"/>
    <w:rsid w:val="005D1766"/>
    <w:rsid w:val="006C18AA"/>
    <w:rsid w:val="00841297"/>
    <w:rsid w:val="00AA1D8D"/>
    <w:rsid w:val="00AE42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AD480"/>
  <w14:defaultImageDpi w14:val="300"/>
  <w15:docId w15:val="{6E20565D-D58B-4169-B16C-AF686905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color w:val="2D2D2D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B4C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B4C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C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6C18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99BD04-80C0-4692-BB4C-FD9630845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596</Words>
  <Characters>3224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da 1ª Sprint — Entre Panelas</vt:lpstr>
      <vt:lpstr/>
    </vt:vector>
  </TitlesOfParts>
  <Manager/>
  <Company/>
  <LinksUpToDate>false</LinksUpToDate>
  <CharactersWithSpaces>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1ª Sprint — Entre Panelas</dc:title>
  <dc:subject>Acompanhamento de atividades da sprint de outubro de 2026</dc:subject>
  <dc:creator>Equipe Entre Panelas</dc:creator>
  <cp:keywords/>
  <dc:description>generated by python-docx</dc:description>
  <cp:lastModifiedBy>MATHEUS HENRY DOS SANTOS</cp:lastModifiedBy>
  <cp:revision>4</cp:revision>
  <dcterms:created xsi:type="dcterms:W3CDTF">2013-12-23T23:15:00Z</dcterms:created>
  <dcterms:modified xsi:type="dcterms:W3CDTF">2026-10-28T17:18:00Z</dcterms:modified>
  <cp:category/>
</cp:coreProperties>
</file>