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ctions utilisées dans la fiche"/>
      </w:tblPr>
      <w:tblGrid>
        <w:gridCol w:w="1485"/>
        <w:gridCol w:w="6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mutate_all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mutate_if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ifelse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select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as.data.frame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grep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assign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get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paste</w:t>
            </w:r>
          </w:p>
        </w:tc>
      </w:tr>
    </w:tbl>
    <w:p>
      <w:pPr>
        <w:pStyle w:val="BodyText"/>
      </w:pPr>
      <w:r>
        <w:t xml:space="preserve">Il existe plusieurs solutions pour automatiser un recodage dans R, nous allons aborder certaines d’entre-elles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créer un jeu de données, composé de 10 lignes et 10 colonnes, et qui contient des valeurs manquantes: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le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composés d’un grand nombre de variables et donc on peut-être amené à effectuer un recodage uniquement sur certaines variables.</w:t>
      </w:r>
    </w:p>
    <w:p>
      <w:pPr>
        <w:pStyle w:val="BodyText"/>
      </w:pPr>
      <w:r>
        <w:t xml:space="preserve">L’exemple ci-dessous montre comment procéder à partir d’une sélection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recodées. On remarque que des valeurs 10 sont présentes dans la variable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Les boucles peuvent être complexe à prendre en main, et pas forcément conseillées dans R.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avec seule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  <w:bCs/>
          <w:b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signe</w:t>
      </w:r>
      <w:r>
        <w:t xml:space="preserve"> </w:t>
      </w:r>
      <w:r>
        <w:rPr>
          <w:rStyle w:val="VerbatimChar"/>
          <w:bCs/>
          <w:b/>
        </w:rPr>
        <w:t xml:space="preserve">~</w:t>
      </w:r>
      <w:r>
        <w:t xml:space="preserve"> </w:t>
      </w:r>
      <w:r>
        <w:t xml:space="preserve">est obligatoire, et permet d’indiquer qu’on applique la formule qui le suit à l’ensemble du jeu de données.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rStyle w:val="VerbatimChar"/>
          <w:bCs/>
          <w:b/>
        </w:rPr>
        <w:t xml:space="preserve">.</w:t>
      </w:r>
      <w:r>
        <w:t xml:space="preserve"> </w:t>
      </w:r>
      <w:r>
        <w:t xml:space="preserve">sont une spécificité de la syntaxe sous forme de</w:t>
      </w:r>
      <w:r>
        <w:t xml:space="preserve"> </w:t>
      </w:r>
      <w:r>
        <w:rPr>
          <w:bCs/>
          <w:b/>
        </w:rPr>
        <w:t xml:space="preserve">pipes</w:t>
      </w:r>
      <w:r>
        <w:t xml:space="preserve"> </w:t>
      </w:r>
      <w:r>
        <w:t xml:space="preserve">(%&gt;%).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  <w:bCs/>
          <w:b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  <w:bCs/>
          <w:b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34b552ae440af059b7dcc329968ebc24532e316"/>
    <w:p>
      <w:pPr>
        <w:pStyle w:val="Heading1"/>
      </w:pPr>
      <w:r>
        <w:t xml:space="preserve">Automatisation de la création de nouvelles variables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  <w:bCs/>
          <w:b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 abord,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Cela signifie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contourner ce problème, on utilise la fonction</w:t>
      </w:r>
      <w:r>
        <w:t xml:space="preserve"> </w:t>
      </w:r>
      <w:r>
        <w:rPr>
          <w:rStyle w:val="VerbatimChar"/>
          <w:bCs/>
          <w:b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2023-07-24T09:24:15Z</dcterms:created>
  <dcterms:modified xsi:type="dcterms:W3CDTF">2023-07-24T09:24:15Z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date">
    <vt:lpwstr>2023-06-28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footer">
    <vt:lpwstr/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