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Contrôler</w:t>
      </w:r>
      <w:r>
        <w:rPr>
          <w:bCs/>
          <w:b/>
        </w:rPr>
        <w:t xml:space="preserve"> </w:t>
      </w:r>
      <w:r>
        <w:rPr>
          <w:bCs/>
          <w:b/>
        </w:rPr>
        <w:t xml:space="preserve">l’effet</w:t>
      </w:r>
      <w:r>
        <w:rPr>
          <w:bCs/>
          <w:b/>
        </w:rPr>
        <w:t xml:space="preserve"> </w:t>
      </w:r>
      <w:r>
        <w:rPr>
          <w:bCs/>
          <w:b/>
        </w:rPr>
        <w:t xml:space="preserve">spaghetti</w:t>
      </w:r>
      <w:r>
        <w:rPr>
          <w:bCs/>
          <w:b/>
        </w:rPr>
        <w:t xml:space="preserve"> </w:t>
      </w:r>
      <w:r>
        <w:rPr>
          <w:bCs/>
          <w:b/>
        </w:rPr>
        <w:t xml:space="preserve">avec</w:t>
      </w:r>
      <w:r>
        <w:rPr>
          <w:bCs/>
          <w:b/>
        </w:rPr>
        <w:t xml:space="preserve"> </w:t>
      </w:r>
      <w:r>
        <w:rPr>
          <w:bCs/>
          <w:b/>
        </w:rPr>
        <w:t xml:space="preserve">fabplot</w:t>
      </w:r>
      <w:r>
        <w:rPr>
          <w:bCs/>
          <w:b/>
        </w:rPr>
        <w:t xml:space="preserve"> </w:t>
      </w:r>
      <w:r>
        <w:rPr>
          <w:bCs/>
          <w:b/>
        </w:rPr>
        <w:t xml:space="preserve">(NJ.Cox)</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commande</w:t>
      </w:r>
      <w:r>
        <w:t xml:space="preserve"> </w:t>
      </w:r>
      <w:r>
        <w:rPr>
          <w:rStyle w:val="VerbatimChar"/>
          <w:bCs/>
          <w:b/>
        </w:rPr>
        <w:t xml:space="preserve">fabplot</w:t>
      </w:r>
      <w:r>
        <w:t xml:space="preserve"> </w:t>
      </w:r>
      <w:r>
        <w:t xml:space="preserve">programmée</w:t>
      </w:r>
      <w:r>
        <w:t xml:space="preserve"> </w:t>
      </w:r>
      <w:r>
        <w:t xml:space="preserve">en</w:t>
      </w:r>
      <w:r>
        <w:t xml:space="preserve"> </w:t>
      </w:r>
      <w:r>
        <w:t xml:space="preserve">2021</w:t>
      </w:r>
      <w:r>
        <w:t xml:space="preserve"> </w:t>
      </w:r>
      <w:r>
        <w:t xml:space="preserve">par</w:t>
      </w:r>
      <w:r>
        <w:t xml:space="preserve"> </w:t>
      </w:r>
      <w:r>
        <w:t xml:space="preserve">Nj.Cox</w:t>
      </w:r>
      <w:r>
        <w:t xml:space="preserve"> </w:t>
      </w:r>
      <w:r>
        <w:t xml:space="preserve">permet</w:t>
      </w:r>
      <w:r>
        <w:t xml:space="preserve"> </w:t>
      </w:r>
      <w:r>
        <w:t xml:space="preserve">de</w:t>
      </w:r>
      <w:r>
        <w:t xml:space="preserve"> </w:t>
      </w:r>
      <w:r>
        <w:t xml:space="preserve">contrôler</w:t>
      </w:r>
      <w:r>
        <w:t xml:space="preserve"> </w:t>
      </w:r>
      <w:r>
        <w:t xml:space="preserve">efficacement</w:t>
      </w:r>
      <w:r>
        <w:t xml:space="preserve"> </w:t>
      </w:r>
      <w:r>
        <w:t xml:space="preserve">les</w:t>
      </w:r>
      <w:r>
        <w:t xml:space="preserve"> </w:t>
      </w:r>
      <w:r>
        <w:t xml:space="preserve">effets</w:t>
      </w:r>
      <w:r>
        <w:t xml:space="preserve"> </w:t>
      </w:r>
      <w:r>
        <w:t xml:space="preserve">dits</w:t>
      </w:r>
      <w:r>
        <w:t xml:space="preserve"> </w:t>
      </w:r>
      <w:r>
        <w:rPr>
          <w:iCs/>
          <w:i/>
        </w:rPr>
        <w:t xml:space="preserve">spaghetti</w:t>
      </w:r>
      <w:r>
        <w:t xml:space="preserve"> </w:t>
      </w:r>
      <w:r>
        <w:t xml:space="preserve">(courbes)</w:t>
      </w:r>
      <w:r>
        <w:t xml:space="preserve"> </w:t>
      </w:r>
      <w:r>
        <w:t xml:space="preserve">ou</w:t>
      </w:r>
      <w:r>
        <w:t xml:space="preserve"> </w:t>
      </w:r>
      <w:r>
        <w:rPr>
          <w:iCs/>
          <w:i/>
        </w:rPr>
        <w:t xml:space="preserve">paella</w:t>
      </w:r>
      <w:r>
        <w:t xml:space="preserve"> </w:t>
      </w:r>
      <w:r>
        <w:t xml:space="preserve">(nuages</w:t>
      </w:r>
      <w:r>
        <w:t xml:space="preserve"> </w:t>
      </w:r>
      <w:r>
        <w:t xml:space="preserve">de</w:t>
      </w:r>
      <w:r>
        <w:t xml:space="preserve"> </w:t>
      </w:r>
      <w:r>
        <w:t xml:space="preserve">points).</w:t>
      </w:r>
      <w:r>
        <w:t xml:space="preserve"> </w:t>
      </w:r>
      <w:r>
        <w:t xml:space="preserve">J’ai</w:t>
      </w:r>
      <w:r>
        <w:t xml:space="preserve"> </w:t>
      </w:r>
      <w:r>
        <w:t xml:space="preserve">ajouté</w:t>
      </w:r>
      <w:r>
        <w:t xml:space="preserve"> </w:t>
      </w:r>
      <w:r>
        <w:t xml:space="preserve">une</w:t>
      </w:r>
      <w:r>
        <w:t xml:space="preserve"> </w:t>
      </w:r>
      <w:r>
        <w:t xml:space="preserve">option</w:t>
      </w:r>
      <w:r>
        <w:t xml:space="preserve"> </w:t>
      </w:r>
      <w:r>
        <w:t xml:space="preserve">pour</w:t>
      </w:r>
      <w:r>
        <w:t xml:space="preserve"> </w:t>
      </w:r>
      <w:r>
        <w:t xml:space="preserve">modifier</w:t>
      </w:r>
      <w:r>
        <w:t xml:space="preserve"> </w:t>
      </w:r>
      <w:r>
        <w:t xml:space="preserve">les</w:t>
      </w:r>
      <w:r>
        <w:t xml:space="preserve"> </w:t>
      </w:r>
      <w:r>
        <w:t xml:space="preserve">courbes</w:t>
      </w:r>
      <w:r>
        <w:t xml:space="preserve"> </w:t>
      </w:r>
      <w:r>
        <w:t xml:space="preserve">au</w:t>
      </w:r>
      <w:r>
        <w:t xml:space="preserve"> </w:t>
      </w:r>
      <w:r>
        <w:t xml:space="preserve">second</w:t>
      </w:r>
      <w:r>
        <w:t xml:space="preserve"> </w:t>
      </w:r>
      <w:r>
        <w:t xml:space="preserve">plan,</w:t>
      </w:r>
      <w:r>
        <w:t xml:space="preserve"> </w:t>
      </w:r>
      <w:r>
        <w:t xml:space="preserve">NJ.Cox</w:t>
      </w:r>
      <w:r>
        <w:t xml:space="preserve"> </w:t>
      </w:r>
      <w:r>
        <w:t xml:space="preserve">ayant</w:t>
      </w:r>
      <w:r>
        <w:t xml:space="preserve"> </w:t>
      </w:r>
      <w:r>
        <w:t xml:space="preserve">toujours</w:t>
      </w:r>
      <w:r>
        <w:t xml:space="preserve"> </w:t>
      </w:r>
      <w:r>
        <w:t xml:space="preserve">tendance</w:t>
      </w:r>
      <w:r>
        <w:t xml:space="preserve"> </w:t>
      </w:r>
      <w:r>
        <w:t xml:space="preserve">à</w:t>
      </w:r>
      <w:r>
        <w:t xml:space="preserve"> </w:t>
      </w:r>
      <w:r>
        <w:t xml:space="preserve">bloquer</w:t>
      </w:r>
      <w:r>
        <w:t xml:space="preserve"> </w:t>
      </w:r>
      <w:r>
        <w:t xml:space="preserve">l’habillage</w:t>
      </w:r>
      <w:r>
        <w:t xml:space="preserve"> </w:t>
      </w:r>
      <w:r>
        <w:t xml:space="preserve">de</w:t>
      </w:r>
      <w:r>
        <w:t xml:space="preserve"> </w:t>
      </w:r>
      <w:r>
        <w:t xml:space="preserve">ces</w:t>
      </w:r>
      <w:r>
        <w:t xml:space="preserve"> </w:t>
      </w:r>
      <w:r>
        <w:t xml:space="preserve">commandes</w:t>
      </w:r>
      <w:r>
        <w:t xml:space="preserve"> </w:t>
      </w:r>
      <w:r>
        <w:t xml:space="preserve">graphiques.</w:t>
      </w:r>
      <w:r>
        <w:t xml:space="preserve"> </w:t>
      </w:r>
      <w:r>
        <w:t xml:space="preserve">La</w:t>
      </w:r>
      <w:r>
        <w:t xml:space="preserve"> </w:t>
      </w:r>
      <w:r>
        <w:t xml:space="preserve">commande</w:t>
      </w:r>
      <w:r>
        <w:t xml:space="preserve"> </w:t>
      </w:r>
      <w:r>
        <w:t xml:space="preserve">a</w:t>
      </w:r>
      <w:r>
        <w:t xml:space="preserve"> </w:t>
      </w:r>
      <w:r>
        <w:t xml:space="preserve">été</w:t>
      </w:r>
      <w:r>
        <w:t xml:space="preserve"> </w:t>
      </w:r>
      <w:r>
        <w:t xml:space="preserve">renommée</w:t>
      </w:r>
      <w:r>
        <w:t xml:space="preserve"> </w:t>
      </w:r>
      <w:r>
        <w:rPr>
          <w:rStyle w:val="VerbatimChar"/>
          <w:bCs/>
          <w:b/>
        </w:rPr>
        <w:t xml:space="preserve">fabplot2</w:t>
      </w:r>
      <w:r>
        <w:t xml:space="preserve"> </w:t>
      </w:r>
      <w:r>
        <w:t xml:space="preserve">et</w:t>
      </w:r>
      <w:r>
        <w:t xml:space="preserve"> </w:t>
      </w:r>
      <w:r>
        <w:t xml:space="preserve">s’installe</w:t>
      </w:r>
      <w:r>
        <w:t xml:space="preserve"> </w:t>
      </w:r>
      <w:r>
        <w:t xml:space="preserve">via</w:t>
      </w:r>
      <w:r>
        <w:t xml:space="preserve"> </w:t>
      </w:r>
      <w:r>
        <w:t xml:space="preserve">github.</w:t>
      </w:r>
      <w:r>
        <w:t xml:space="preserve"> </w:t>
      </w:r>
      <w:r>
        <w:t xml:space="preserve">Bien</w:t>
      </w:r>
      <w:r>
        <w:t xml:space="preserve"> </w:t>
      </w:r>
      <w:r>
        <w:t xml:space="preserve">évidemment,</w:t>
      </w:r>
      <w:r>
        <w:t xml:space="preserve"> </w:t>
      </w:r>
      <w:r>
        <w:t xml:space="preserve">tout</w:t>
      </w:r>
      <w:r>
        <w:t xml:space="preserve"> </w:t>
      </w:r>
      <w:r>
        <w:t xml:space="preserve">le</w:t>
      </w:r>
      <w:r>
        <w:t xml:space="preserve"> </w:t>
      </w:r>
      <w:r>
        <w:t xml:space="preserve">mérite</w:t>
      </w:r>
      <w:r>
        <w:t xml:space="preserve"> </w:t>
      </w:r>
      <w:r>
        <w:t xml:space="preserve">revient</w:t>
      </w:r>
      <w:r>
        <w:t xml:space="preserve"> </w:t>
      </w:r>
      <w:r>
        <w:t xml:space="preserve">à</w:t>
      </w:r>
      <w:r>
        <w:t xml:space="preserve"> </w:t>
      </w:r>
      <w:r>
        <w:t xml:space="preserve">l’auteur</w:t>
      </w:r>
      <w:r>
        <w:t xml:space="preserve"> </w:t>
      </w:r>
      <w:r>
        <w:t xml:space="preserve">d’origine,</w:t>
      </w:r>
      <w:r>
        <w:t xml:space="preserve"> </w:t>
      </w:r>
      <w:r>
        <w:t xml:space="preserve">l’ajout</w:t>
      </w:r>
      <w:r>
        <w:t xml:space="preserve"> </w:t>
      </w:r>
      <w:r>
        <w:t xml:space="preserve">de</w:t>
      </w:r>
      <w:r>
        <w:t xml:space="preserve"> </w:t>
      </w:r>
      <w:r>
        <w:t xml:space="preserve">l’option</w:t>
      </w:r>
      <w:r>
        <w:t xml:space="preserve"> </w:t>
      </w:r>
      <w:r>
        <w:t xml:space="preserve">ne</w:t>
      </w:r>
      <w:r>
        <w:t xml:space="preserve"> </w:t>
      </w:r>
      <w:r>
        <w:t xml:space="preserve">m’a</w:t>
      </w:r>
      <w:r>
        <w:t xml:space="preserve"> </w:t>
      </w:r>
      <w:r>
        <w:t xml:space="preserve">pris</w:t>
      </w:r>
      <w:r>
        <w:t xml:space="preserve"> </w:t>
      </w:r>
      <w:r>
        <w:t xml:space="preserve">que</w:t>
      </w:r>
      <w:r>
        <w:t xml:space="preserve"> </w:t>
      </w:r>
      <w:r>
        <w:t xml:space="preserve">quelques</w:t>
      </w:r>
      <w:r>
        <w:t xml:space="preserve"> </w:t>
      </w:r>
      <w:r>
        <w:t xml:space="preserve">dizaines</w:t>
      </w:r>
      <w:r>
        <w:t xml:space="preserve"> </w:t>
      </w:r>
      <w:r>
        <w:t xml:space="preserve">de</w:t>
      </w:r>
      <w:r>
        <w:t xml:space="preserve"> </w:t>
      </w:r>
      <w:r>
        <w:t xml:space="preserve">secondes.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Contrôler l’effet spaghetti avec fabplot (NJ.Cox)</dc:title>
  <dc:creator>Marc Thévenin</dc:creator>
  <dc:language>fr</dc:language>
  <cp:keywords/>
  <dcterms:created xsi:type="dcterms:W3CDTF">2024-03-19T10:27:06Z</dcterms:created>
  <dcterms:modified xsi:type="dcterms:W3CDTF">2024-03-19T10:27:06Z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commande fabplot programmée en 2021 par Nj.Cox permet de contrôler efficacement les effets dits spaghetti (courbes) ou paella (nuages de points). J’ai ajouté une option pour modifier les courbes au second plan, NJ.Cox ayant toujours tendance à bloquer l’habillage de ces commandes graphiques. La commande a été renommée fabplot2 et s’installe via github. Bien évidemment, tout le mérite revient à l’auteur d’origine, l’ajout de l’option ne m’a pris que quelques dizaines de secondes.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