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variables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Programme du chapitre</w:t>
        </w:r>
      </w:hyperlink>
    </w:p>
    <w:p>
      <w:pPr>
        <w:pStyle w:val="BodyText"/>
      </w:pPr>
      <w:r>
        <w:rPr>
          <w:iCs/>
          <w:i/>
        </w:rPr>
        <w:t xml:space="preserve">Commandes et expressions introduites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Types-formats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recast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format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sencode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Création 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replace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[+ exemples de fonctions associées)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Variables de comptage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_n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_N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Sélection et recodage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inrange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 variable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define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value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xaxis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 gras, commandes externes</w:t>
      </w:r>
    </w:p>
    <w:p>
      <w:pPr>
        <w:pStyle w:val="FirstParagraph"/>
      </w:pPr>
      <w:r>
        <w:t xml:space="preserve">Pour accéder aux infomations sur les variables d’une base:</w:t>
      </w:r>
    </w:p>
    <w:p>
      <w:pPr>
        <w:numPr>
          <w:ilvl w:val="0"/>
          <w:numId w:val="1002"/>
        </w:numPr>
        <w:pStyle w:val="Compact"/>
      </w:pPr>
      <w:r>
        <w:t xml:space="preserve">Utiliser le</w:t>
      </w:r>
      <w:r>
        <w:t xml:space="preserve"> </w:t>
      </w:r>
      <w:r>
        <w:rPr>
          <w:bCs/>
          <w:b/>
        </w:rPr>
        <w:t xml:space="preserve">variables manager</w:t>
      </w:r>
      <w:r>
        <w:t xml:space="preserve"> </w:t>
      </w:r>
      <w:r>
        <w:t xml:space="preserve">ou la fenêtre d’information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si elle est ancrée à l’interface. Ces deux outils permettent de faire des modifications et de récupérer la ligne de commande dans la fenêtre</w:t>
      </w:r>
      <w:r>
        <w:t xml:space="preserve"> </w:t>
      </w:r>
      <w:r>
        <w:rPr>
          <w:iCs/>
          <w:i/>
        </w:rPr>
        <w:t xml:space="preserve">command</w:t>
      </w:r>
      <w:r>
        <w:t xml:space="preserve">. Le verrou de la fenêtre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doit-être retiré .</w:t>
      </w:r>
    </w:p>
    <w:p>
      <w:pPr>
        <w:numPr>
          <w:ilvl w:val="0"/>
          <w:numId w:val="1002"/>
        </w:numPr>
        <w:pStyle w:val="Compact"/>
      </w:pPr>
      <w:r>
        <w:t xml:space="preserve">Utiliser la commande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[</w:t>
      </w:r>
      <w:r>
        <w:rPr>
          <w:rStyle w:val="VerbatimChar"/>
        </w:rPr>
        <w:t xml:space="preserve">des</w:t>
      </w:r>
      <w:r>
        <w:t xml:space="preserve">] ou la commande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pour un usage plus avancé (sélection de variables selon leur type par exemple).</w:t>
      </w:r>
    </w:p>
    <w:p>
      <w:pPr>
        <w:pStyle w:val="FirstParagraph"/>
      </w:pPr>
      <w:r>
        <w:rPr>
          <w:iCs/>
          <w:i/>
          <w:bCs/>
          <w:b/>
        </w:rPr>
        <w:t xml:space="preserve">Variables manager</w:t>
      </w:r>
      <w:r>
        <w:br/>
      </w:r>
      <w:r>
        <w:drawing>
          <wp:inline>
            <wp:extent cx="2667000" cy="14108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5/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Fenêtre properties à droite de l’interface principale (mode dévérouillé)</w:t>
      </w:r>
      <w:r>
        <w:br/>
      </w:r>
      <w:r>
        <w:drawing>
          <wp:inline>
            <wp:extent cx="2667000" cy="15343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5/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Commande describe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br/>
      </w:r>
      <w:r>
        <w:rPr>
          <w:rStyle w:val="VerbatimChar"/>
        </w:rPr>
        <w:t xml:space="preserve">Contains data from C:\PROGRA~1\Stata17\ado\base/a/auto.dta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bookmarkStart w:id="33" w:name="types-et-format"/>
    <w:p>
      <w:pPr>
        <w:pStyle w:val="Heading1"/>
      </w:pPr>
      <w:r>
        <w:t xml:space="preserve">1. </w:t>
      </w:r>
      <w:r>
        <w:rPr>
          <w:bCs/>
          <w:b/>
        </w:rPr>
        <w:t xml:space="preserve">Types et format</w:t>
      </w:r>
    </w:p>
    <w:bookmarkStart w:id="27" w:name="types"/>
    <w:p>
      <w:pPr>
        <w:pStyle w:val="Heading2"/>
      </w:pPr>
      <w:r>
        <w:t xml:space="preserve">1.1 Types</w:t>
      </w:r>
    </w:p>
    <w:p>
      <w:pPr>
        <w:pStyle w:val="FirstParagraph"/>
      </w:pPr>
      <w:r>
        <w:t xml:space="preserve">Stata gère tous les types de variables: numérique, caractère, date. Un type de variable est un type de stockage.</w:t>
      </w:r>
    </w:p>
    <w:p>
      <w:pPr>
        <w:numPr>
          <w:ilvl w:val="0"/>
          <w:numId w:val="1003"/>
        </w:numPr>
        <w:pStyle w:val="Compact"/>
      </w:pPr>
      <w:r>
        <w:t xml:space="preserve">Types numériques:</w:t>
      </w:r>
      <w:r>
        <w:t xml:space="preserve"> </w:t>
      </w:r>
      <w:r>
        <w:rPr>
          <w:iCs/>
          <w:i/>
        </w:rPr>
        <w:t xml:space="preserve">float</w:t>
      </w:r>
      <w:r>
        <w:t xml:space="preserve">,</w:t>
      </w:r>
      <w:r>
        <w:t xml:space="preserve"> </w:t>
      </w:r>
      <w:r>
        <w:rPr>
          <w:iCs/>
          <w:i/>
        </w:rPr>
        <w:t xml:space="preserve">long</w:t>
      </w:r>
      <w:r>
        <w:t xml:space="preserve">,</w:t>
      </w:r>
      <w:r>
        <w:t xml:space="preserve"> </w:t>
      </w:r>
      <w:r>
        <w:rPr>
          <w:iCs/>
          <w:i/>
        </w:rPr>
        <w:t xml:space="preserve">double</w:t>
      </w:r>
      <w:r>
        <w:t xml:space="preserve">,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byte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Types caractère:</w:t>
      </w:r>
      <w:r>
        <w:t xml:space="preserve"> </w:t>
      </w:r>
      <w:r>
        <w:rPr>
          <w:iCs/>
          <w:i/>
        </w:rPr>
        <w:t xml:space="preserve">str#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strL</w:t>
      </w:r>
      <w:r>
        <w:t xml:space="preserve"> </w:t>
      </w:r>
      <w:r>
        <w:t xml:space="preserve">(très grandes chaînes de caractères). # est la longueur de la chaîne de caractère, elle ne peut pas excéder 2046 pour le type</w:t>
      </w:r>
      <w:r>
        <w:t xml:space="preserve"> </w:t>
      </w:r>
      <w:r>
        <w:rPr>
          <w:iCs/>
          <w:i/>
        </w:rPr>
        <w:t xml:space="preserve">str</w:t>
      </w:r>
      <w:r>
        <w:t xml:space="preserve">.</w:t>
      </w:r>
    </w:p>
    <w:p>
      <w:pPr>
        <w:pStyle w:val="FirstParagraph"/>
      </w:pPr>
      <w:r>
        <w:t xml:space="preserve">Plus d’informations:</w:t>
      </w:r>
      <w:r>
        <w:t xml:space="preserve"> </w:t>
      </w:r>
      <w:r>
        <w:rPr>
          <w:rStyle w:val="VerbatimChar"/>
        </w:rPr>
        <w:t xml:space="preserve">help data types</w:t>
      </w:r>
    </w:p>
    <w:p>
      <w:pPr>
        <w:pStyle w:val="BodyText"/>
      </w:pPr>
      <w:r>
        <w:t xml:space="preserve">Modification du type de variable</w:t>
      </w:r>
    </w:p>
    <w:p>
      <w:pPr>
        <w:numPr>
          <w:ilvl w:val="0"/>
          <w:numId w:val="1004"/>
        </w:numPr>
        <w:pStyle w:val="Compact"/>
      </w:pPr>
      <w:r>
        <w:t xml:space="preserve">Optimisation du poids en mémoire avec</w:t>
      </w:r>
      <w:r>
        <w:t xml:space="preserve"> </w:t>
      </w:r>
      <w:r>
        <w:rPr>
          <w:rStyle w:val="VerbatimChar"/>
        </w:rPr>
        <w:t xml:space="preserve">compress</w:t>
      </w:r>
    </w:p>
    <w:p>
      <w:pPr>
        <w:numPr>
          <w:ilvl w:val="0"/>
          <w:numId w:val="1004"/>
        </w:numPr>
        <w:pStyle w:val="Compact"/>
      </w:pP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recast</w:t>
      </w:r>
    </w:p>
    <w:p>
      <w:pPr>
        <w:pStyle w:val="FirstParagraph"/>
      </w:pPr>
      <w:r>
        <w:rPr>
          <w:iCs/>
          <w:i/>
          <w:bCs/>
          <w:b/>
        </w:rPr>
        <w:t xml:space="preserve">Optimisation du poids de la base</w:t>
      </w:r>
    </w:p>
    <w:p>
      <w:pPr>
        <w:pStyle w:val="SourceCode"/>
      </w:pPr>
      <w:r>
        <w:rPr>
          <w:rStyle w:val="KeywordTok"/>
        </w:rPr>
        <w:t xml:space="preserve">compress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variable mpg was int now byte</w:t>
      </w:r>
      <w:r>
        <w:br/>
      </w:r>
      <w:r>
        <w:rPr>
          <w:rStyle w:val="VerbatimChar"/>
        </w:rPr>
        <w:t xml:space="preserve">  variable rep78 was int now byte</w:t>
      </w:r>
      <w:r>
        <w:br/>
      </w:r>
      <w:r>
        <w:rPr>
          <w:rStyle w:val="VerbatimChar"/>
        </w:rPr>
        <w:t xml:space="preserve">  variable trunk was int now byte</w:t>
      </w:r>
      <w:r>
        <w:br/>
      </w:r>
      <w:r>
        <w:rPr>
          <w:rStyle w:val="VerbatimChar"/>
        </w:rPr>
        <w:t xml:space="preserve">  variable turn was int now byte</w:t>
      </w:r>
      <w:r>
        <w:br/>
      </w:r>
      <w:r>
        <w:rPr>
          <w:rStyle w:val="VerbatimChar"/>
        </w:rPr>
        <w:t xml:space="preserve">  variable make was str18 now str17</w:t>
      </w:r>
      <w:r>
        <w:br/>
      </w:r>
      <w:r>
        <w:rPr>
          <w:rStyle w:val="VerbatimChar"/>
        </w:rPr>
        <w:t xml:space="preserve">  (370 bytes saved)</w:t>
      </w:r>
    </w:p>
    <w:p>
      <w:pPr>
        <w:pStyle w:val="FirstParagraph"/>
      </w:pPr>
      <w:r>
        <w:rPr>
          <w:iCs/>
          <w:i/>
          <w:bCs/>
          <w:b/>
        </w:rPr>
        <w:t xml:space="preserve">Passage de la variable make en str3</w:t>
      </w:r>
    </w:p>
    <w:p>
      <w:pPr>
        <w:pStyle w:val="BodyText"/>
      </w:pPr>
      <w:r>
        <w:t xml:space="preserve">En réduisant le type, on va tronquer les chaînes de caractères qui ne garderont que les 3 premières lettres, à manupiler avec prudence donc. Pour cette opération, Stata impose une confirmation avec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Variable d’origine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make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br/>
      </w:r>
      <w:r>
        <w:rPr>
          <w:rStyle w:val="VerbatimChar"/>
        </w:rPr>
        <w:t xml:space="preserve">     +---------------+</w:t>
      </w:r>
      <w:r>
        <w:br/>
      </w:r>
      <w:r>
        <w:rPr>
          <w:rStyle w:val="VerbatimChar"/>
        </w:rPr>
        <w:t xml:space="preserve">     | make         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1. | AMC Concord   |</w:t>
      </w:r>
      <w:r>
        <w:br/>
      </w:r>
      <w:r>
        <w:rPr>
          <w:rStyle w:val="VerbatimChar"/>
        </w:rPr>
        <w:t xml:space="preserve">  2. | AMC Pacer     |</w:t>
      </w:r>
      <w:r>
        <w:br/>
      </w:r>
      <w:r>
        <w:rPr>
          <w:rStyle w:val="VerbatimChar"/>
        </w:rPr>
        <w:t xml:space="preserve">  3. | AMC Spirit    |</w:t>
      </w:r>
      <w:r>
        <w:br/>
      </w:r>
      <w:r>
        <w:rPr>
          <w:rStyle w:val="VerbatimChar"/>
        </w:rPr>
        <w:t xml:space="preserve">  4. | Buick Century |</w:t>
      </w:r>
      <w:r>
        <w:br/>
      </w:r>
      <w:r>
        <w:rPr>
          <w:rStyle w:val="VerbatimChar"/>
        </w:rPr>
        <w:t xml:space="preserve">  5. | Buick Electra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6. | Buick LeSabre |</w:t>
      </w:r>
      <w:r>
        <w:br/>
      </w:r>
      <w:r>
        <w:rPr>
          <w:rStyle w:val="VerbatimChar"/>
        </w:rPr>
        <w:t xml:space="preserve">  7. | Buick Opel    |</w:t>
      </w:r>
      <w:r>
        <w:br/>
      </w:r>
      <w:r>
        <w:rPr>
          <w:rStyle w:val="VerbatimChar"/>
        </w:rPr>
        <w:t xml:space="preserve">  8. | Buick Regal   |</w:t>
      </w:r>
      <w:r>
        <w:br/>
      </w:r>
      <w:r>
        <w:rPr>
          <w:rStyle w:val="VerbatimChar"/>
        </w:rPr>
        <w:t xml:space="preserve">  9. | Buick Riviera |</w:t>
      </w:r>
      <w:r>
        <w:br/>
      </w:r>
      <w:r>
        <w:rPr>
          <w:rStyle w:val="VerbatimChar"/>
        </w:rPr>
        <w:t xml:space="preserve"> 10. | Buick Skylark |</w:t>
      </w:r>
      <w:r>
        <w:br/>
      </w:r>
      <w:r>
        <w:rPr>
          <w:rStyle w:val="VerbatimChar"/>
        </w:rPr>
        <w:t xml:space="preserve">     +---------------+</w:t>
      </w:r>
    </w:p>
    <w:p>
      <w:pPr>
        <w:pStyle w:val="FirstParagraph"/>
      </w:pPr>
      <w:r>
        <w:rPr>
          <w:iCs/>
          <w:i/>
          <w:bCs/>
          <w:b/>
        </w:rPr>
        <w:t xml:space="preserve">Modification du type</w:t>
      </w:r>
    </w:p>
    <w:p>
      <w:pPr>
        <w:pStyle w:val="SourceCode"/>
      </w:pPr>
      <w:r>
        <w:rPr>
          <w:rStyle w:val="KeywordTok"/>
        </w:rPr>
        <w:t xml:space="preserve">recast</w:t>
      </w:r>
      <w:r>
        <w:rPr>
          <w:rStyle w:val="NormalTok"/>
        </w:rPr>
        <w:t xml:space="preserve"> str3 make, </w:t>
      </w:r>
      <w:r>
        <w:rPr>
          <w:rStyle w:val="KeywordTok"/>
        </w:rPr>
        <w:t xml:space="preserve">force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make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make:  74 values changed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str3    %-9s                  Make and model</w:t>
      </w:r>
      <w:r>
        <w:br/>
      </w:r>
      <w:r>
        <w:br/>
      </w:r>
      <w:r>
        <w:rPr>
          <w:rStyle w:val="VerbatimChar"/>
        </w:rPr>
        <w:t xml:space="preserve">     +------+</w:t>
      </w:r>
      <w:r>
        <w:br/>
      </w:r>
      <w:r>
        <w:rPr>
          <w:rStyle w:val="VerbatimChar"/>
        </w:rPr>
        <w:t xml:space="preserve">     | make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1. | AMC  |</w:t>
      </w:r>
      <w:r>
        <w:br/>
      </w:r>
      <w:r>
        <w:rPr>
          <w:rStyle w:val="VerbatimChar"/>
        </w:rPr>
        <w:t xml:space="preserve">  2. | AMC  |</w:t>
      </w:r>
      <w:r>
        <w:br/>
      </w:r>
      <w:r>
        <w:rPr>
          <w:rStyle w:val="VerbatimChar"/>
        </w:rPr>
        <w:t xml:space="preserve">  3. | AMC  |</w:t>
      </w:r>
      <w:r>
        <w:br/>
      </w:r>
      <w:r>
        <w:rPr>
          <w:rStyle w:val="VerbatimChar"/>
        </w:rPr>
        <w:t xml:space="preserve">  4. | Bui  |</w:t>
      </w:r>
      <w:r>
        <w:br/>
      </w:r>
      <w:r>
        <w:rPr>
          <w:rStyle w:val="VerbatimChar"/>
        </w:rPr>
        <w:t xml:space="preserve">  5. | Bui 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6. | Bui  |</w:t>
      </w:r>
      <w:r>
        <w:br/>
      </w:r>
      <w:r>
        <w:rPr>
          <w:rStyle w:val="VerbatimChar"/>
        </w:rPr>
        <w:t xml:space="preserve">  7. | Bui  |</w:t>
      </w:r>
      <w:r>
        <w:br/>
      </w:r>
      <w:r>
        <w:rPr>
          <w:rStyle w:val="VerbatimChar"/>
        </w:rPr>
        <w:t xml:space="preserve">  8. | Bui  |</w:t>
      </w:r>
      <w:r>
        <w:br/>
      </w:r>
      <w:r>
        <w:rPr>
          <w:rStyle w:val="VerbatimChar"/>
        </w:rPr>
        <w:t xml:space="preserve">  9. | Bui  |</w:t>
      </w:r>
      <w:r>
        <w:br/>
      </w:r>
      <w:r>
        <w:rPr>
          <w:rStyle w:val="VerbatimChar"/>
        </w:rPr>
        <w:t xml:space="preserve"> 10. | Bui  |</w:t>
      </w:r>
      <w:r>
        <w:br/>
      </w:r>
      <w:r>
        <w:rPr>
          <w:rStyle w:val="VerbatimChar"/>
        </w:rPr>
        <w:t xml:space="preserve">     +------+</w:t>
      </w:r>
    </w:p>
    <w:bookmarkEnd w:id="27"/>
    <w:bookmarkStart w:id="28" w:name="format"/>
    <w:p>
      <w:pPr>
        <w:pStyle w:val="Heading2"/>
      </w:pPr>
      <w:r>
        <w:t xml:space="preserve">1.2 Format</w:t>
      </w:r>
    </w:p>
    <w:p>
      <w:pPr>
        <w:pStyle w:val="FirstParagraph"/>
      </w:pPr>
      <w:r>
        <w:t xml:space="preserve">Il s’agit du format d’affichage des valeurs des variables. Ils peuvent être modifiés sans que le type soit changé (décimales, alignement….).</w:t>
      </w:r>
    </w:p>
    <w:p>
      <w:pPr>
        <w:pStyle w:val="BodyText"/>
      </w:pPr>
      <w:r>
        <w:t xml:space="preserve">Variables numérique:</w:t>
      </w:r>
      <w:r>
        <w:br/>
      </w:r>
      <w:r>
        <w:t xml:space="preserve">- format</w:t>
      </w:r>
      <w:r>
        <w:t xml:space="preserve"> </w:t>
      </w:r>
      <w:r>
        <w:rPr>
          <w:iCs/>
          <w:i/>
        </w:rPr>
        <w:t xml:space="preserve">g</w:t>
      </w:r>
      <w:r>
        <w:t xml:space="preserve">:</w:t>
      </w:r>
      <w:r>
        <w:t xml:space="preserve"> </w:t>
      </w:r>
      <w:r>
        <w:rPr>
          <w:iCs/>
          <w:i/>
        </w:rPr>
        <w:t xml:space="preserve">général</w:t>
      </w:r>
      <w:r>
        <w:t xml:space="preserve"> </w:t>
      </w:r>
      <w:r>
        <w:t xml:space="preserve">(définition un peu obsure pour moi)</w:t>
      </w:r>
      <w:r>
        <w:t xml:space="preserve"> </w:t>
      </w:r>
      <w:r>
        <w:t xml:space="preserve">- format</w:t>
      </w:r>
      <w:r>
        <w:t xml:space="preserve"> </w:t>
      </w:r>
      <w:r>
        <w:rPr>
          <w:iCs/>
          <w:i/>
        </w:rPr>
        <w:t xml:space="preserve">f</w:t>
      </w:r>
      <w:r>
        <w:t xml:space="preserve">:</w:t>
      </w:r>
      <w:r>
        <w:t xml:space="preserve"> </w:t>
      </w:r>
      <w:r>
        <w:rPr>
          <w:iCs/>
          <w:i/>
        </w:rPr>
        <w:t xml:space="preserve">fixe</w:t>
      </w:r>
      <w:r>
        <w:t xml:space="preserve"> </w:t>
      </w:r>
      <w:r>
        <w:t xml:space="preserve">- plusieurs format d’affichage pour les variables de type dates:</w:t>
      </w:r>
      <w:r>
        <w:t xml:space="preserve"> </w:t>
      </w:r>
      <w:r>
        <w:rPr>
          <w:iCs/>
          <w:i/>
        </w:rPr>
        <w:t xml:space="preserve">%td</w:t>
      </w:r>
      <w:r>
        <w:t xml:space="preserve"> </w:t>
      </w:r>
      <w:r>
        <w:t xml:space="preserve">(date avec jour-mois-année),</w:t>
      </w:r>
      <w:r>
        <w:t xml:space="preserve"> </w:t>
      </w:r>
      <w:r>
        <w:rPr>
          <w:iCs/>
          <w:i/>
        </w:rPr>
        <w:t xml:space="preserve">%tm</w:t>
      </w:r>
      <w:r>
        <w:t xml:space="preserve"> </w:t>
      </w:r>
      <w:r>
        <w:t xml:space="preserve">(mois),</w:t>
      </w:r>
      <w:r>
        <w:t xml:space="preserve"> </w:t>
      </w:r>
      <w:r>
        <w:rPr>
          <w:iCs/>
          <w:i/>
        </w:rPr>
        <w:t xml:space="preserve">%tq</w:t>
      </w:r>
      <w:r>
        <w:t xml:space="preserve"> </w:t>
      </w:r>
      <w:r>
        <w:t xml:space="preserve">(trimestre),</w:t>
      </w:r>
      <w:r>
        <w:t xml:space="preserve"> </w:t>
      </w:r>
      <w:r>
        <w:rPr>
          <w:iCs/>
          <w:i/>
        </w:rPr>
        <w:t xml:space="preserve">%tw</w:t>
      </w:r>
      <w:r>
        <w:t xml:space="preserve"> </w:t>
      </w:r>
      <w:r>
        <w:t xml:space="preserve">(semaine). Les dates et leur manipulation sont un domaines très riche, et feront l’objet d’une courte présentation en fin de chapite.</w:t>
      </w:r>
    </w:p>
    <w:p>
      <w:pPr>
        <w:pStyle w:val="BodyText"/>
      </w:pPr>
      <w:r>
        <w:t xml:space="preserve">On peut changer le format d’affichage avec la commande</w:t>
      </w:r>
      <w:r>
        <w:t xml:space="preserve"> </w:t>
      </w:r>
      <w:r>
        <w:rPr>
          <w:rStyle w:val="VerbatimChar"/>
          <w:bCs/>
          <w:b/>
        </w:rPr>
        <w:t xml:space="preserve">format</w:t>
      </w:r>
      <w:r>
        <w:t xml:space="preserve">. Si le format est de type général (g), il est préférable de passer à un format de type fixe (f) On peut un même format à une liste de variables.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varlist</w:t>
      </w:r>
    </w:p>
    <w:p>
      <w:pPr>
        <w:pStyle w:val="FirstParagraph"/>
      </w:pPr>
      <w:r>
        <w:rPr>
          <w:bCs/>
          <w:b/>
        </w:rPr>
        <w:t xml:space="preserve">Exemple: changement du nombre de décimales</w:t>
      </w:r>
    </w:p>
    <w:p>
      <w:pPr>
        <w:pStyle w:val="BodyText"/>
      </w:pPr>
      <w:r>
        <w:t xml:space="preserve">Dans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gear_ratio</w:t>
      </w:r>
      <w:r>
        <w:t xml:space="preserve"> </w:t>
      </w:r>
      <w:r>
        <w:t xml:space="preserve">est de format fixe à 2 décimales (%6.2f). Pour supprimer, à l’affichage, les deux décimales:</w:t>
      </w:r>
      <w:r>
        <w:t xml:space="preserve"> </w:t>
      </w:r>
      <w:r>
        <w:t xml:space="preserve">afficher les valeurs sans décimales.</w:t>
      </w:r>
    </w:p>
    <w:p>
      <w:pPr>
        <w:pStyle w:val="SourceCode"/>
      </w:pP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3.58 |</w:t>
      </w:r>
      <w:r>
        <w:br/>
      </w:r>
      <w:r>
        <w:rPr>
          <w:rStyle w:val="VerbatimChar"/>
        </w:rPr>
        <w:t xml:space="preserve">  2. |     2.53 |</w:t>
      </w:r>
      <w:r>
        <w:br/>
      </w:r>
      <w:r>
        <w:rPr>
          <w:rStyle w:val="VerbatimChar"/>
        </w:rPr>
        <w:t xml:space="preserve">  3. |     3.08 |</w:t>
      </w:r>
      <w:r>
        <w:br/>
      </w:r>
      <w:r>
        <w:rPr>
          <w:rStyle w:val="VerbatimChar"/>
        </w:rPr>
        <w:t xml:space="preserve">  4. |     2.93 |</w:t>
      </w:r>
      <w:r>
        <w:br/>
      </w:r>
      <w:r>
        <w:rPr>
          <w:rStyle w:val="VerbatimChar"/>
        </w:rPr>
        <w:t xml:space="preserve">  5. |     2.41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2.73 |</w:t>
      </w:r>
      <w:r>
        <w:br/>
      </w:r>
      <w:r>
        <w:rPr>
          <w:rStyle w:val="VerbatimChar"/>
        </w:rPr>
        <w:t xml:space="preserve">  7. |     2.87 |</w:t>
      </w:r>
      <w:r>
        <w:br/>
      </w:r>
      <w:r>
        <w:rPr>
          <w:rStyle w:val="VerbatimChar"/>
        </w:rPr>
        <w:t xml:space="preserve">  8. |     2.93 |</w:t>
      </w:r>
      <w:r>
        <w:br/>
      </w:r>
      <w:r>
        <w:rPr>
          <w:rStyle w:val="VerbatimChar"/>
        </w:rPr>
        <w:t xml:space="preserve">  9. |     2.93 |</w:t>
      </w:r>
      <w:r>
        <w:br/>
      </w:r>
      <w:r>
        <w:rPr>
          <w:rStyle w:val="VerbatimChar"/>
        </w:rPr>
        <w:t xml:space="preserve"> 10. |     3.08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%6.0f gear_ratio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   4 |</w:t>
      </w:r>
      <w:r>
        <w:br/>
      </w:r>
      <w:r>
        <w:rPr>
          <w:rStyle w:val="VerbatimChar"/>
        </w:rPr>
        <w:t xml:space="preserve">  2. |        3 |</w:t>
      </w:r>
      <w:r>
        <w:br/>
      </w:r>
      <w:r>
        <w:rPr>
          <w:rStyle w:val="VerbatimChar"/>
        </w:rPr>
        <w:t xml:space="preserve">  3. |        3 |</w:t>
      </w:r>
      <w:r>
        <w:br/>
      </w:r>
      <w:r>
        <w:rPr>
          <w:rStyle w:val="VerbatimChar"/>
        </w:rPr>
        <w:t xml:space="preserve">  4. |        3 |</w:t>
      </w:r>
      <w:r>
        <w:br/>
      </w:r>
      <w:r>
        <w:rPr>
          <w:rStyle w:val="VerbatimChar"/>
        </w:rPr>
        <w:t xml:space="preserve">  5. |        2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   3 |</w:t>
      </w:r>
      <w:r>
        <w:br/>
      </w:r>
      <w:r>
        <w:rPr>
          <w:rStyle w:val="VerbatimChar"/>
        </w:rPr>
        <w:t xml:space="preserve">  7. |        3 |</w:t>
      </w:r>
      <w:r>
        <w:br/>
      </w:r>
      <w:r>
        <w:rPr>
          <w:rStyle w:val="VerbatimChar"/>
        </w:rPr>
        <w:t xml:space="preserve">  8. |        3 |</w:t>
      </w:r>
      <w:r>
        <w:br/>
      </w:r>
      <w:r>
        <w:rPr>
          <w:rStyle w:val="VerbatimChar"/>
        </w:rPr>
        <w:t xml:space="preserve">  9. |        3 |</w:t>
      </w:r>
      <w:r>
        <w:br/>
      </w:r>
      <w:r>
        <w:rPr>
          <w:rStyle w:val="VerbatimChar"/>
        </w:rPr>
        <w:t xml:space="preserve"> 10. |        3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FirstParagraph"/>
      </w:pPr>
      <w:r>
        <w:rPr>
          <w:bCs/>
          <w:b/>
        </w:rPr>
        <w:t xml:space="preserve">Exemple: aligner le nombre décimal reporté avec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summarize</w:t>
      </w:r>
      <w:r>
        <w:rPr>
          <w:bCs/>
          <w:b/>
        </w:rPr>
        <w:t xml:space="preserve"> </w:t>
      </w:r>
      <w:r>
        <w:rPr>
          <w:bCs/>
          <w:b/>
        </w:rPr>
        <w:t xml:space="preserve">sur le format de la variable</w:t>
      </w:r>
    </w:p>
    <w:p>
      <w:pPr>
        <w:pStyle w:val="BodyText"/>
      </w:pPr>
      <w:r>
        <w:t xml:space="preserve">Avec l’option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appliquée à la commande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on peut automatiquement réduire le nombre de décimales reportées dans l’output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2.955                      Mean           3.014865</w:t>
      </w:r>
      <w:r>
        <w:br/>
      </w:r>
      <w:r>
        <w:rPr>
          <w:rStyle w:val="VerbatimChar"/>
        </w:rPr>
        <w:t xml:space="preserve">                        Largest       Std. dev.      .4562871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.2081979</w:t>
      </w:r>
      <w:r>
        <w:br/>
      </w:r>
      <w:r>
        <w:rPr>
          <w:rStyle w:val="VerbatimChar"/>
        </w:rPr>
        <w:t xml:space="preserve">95%         3.78           3.81       Skewness       .2191658</w:t>
      </w:r>
      <w:r>
        <w:br/>
      </w:r>
      <w:r>
        <w:rPr>
          <w:rStyle w:val="VerbatimChar"/>
        </w:rPr>
        <w:t xml:space="preserve">99%         3.89           3.89       Kurtosis       2.101812</w:t>
      </w:r>
    </w:p>
    <w:p>
      <w:pPr>
        <w:pStyle w:val="FirstParagraph"/>
      </w:pPr>
      <w:r>
        <w:t xml:space="preserve">Avec l’option</w:t>
      </w:r>
      <w:r>
        <w:t xml:space="preserve"> </w:t>
      </w:r>
      <w:r>
        <w:rPr>
          <w:rStyle w:val="VerbatimChar"/>
          <w:bCs/>
          <w:b/>
        </w:rPr>
        <w:t xml:space="preserve">format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format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    3.01        0.46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 2.96                      Mean               3.01</w:t>
      </w:r>
      <w:r>
        <w:br/>
      </w:r>
      <w:r>
        <w:rPr>
          <w:rStyle w:val="VerbatimChar"/>
        </w:rPr>
        <w:t xml:space="preserve">                        Largest       Std. dev.          0.46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    0.21</w:t>
      </w:r>
      <w:r>
        <w:br/>
      </w:r>
      <w:r>
        <w:rPr>
          <w:rStyle w:val="VerbatimChar"/>
        </w:rPr>
        <w:t xml:space="preserve">95%         3.78           3.81       Skewness           0.22</w:t>
      </w:r>
      <w:r>
        <w:br/>
      </w:r>
      <w:r>
        <w:rPr>
          <w:rStyle w:val="VerbatimChar"/>
        </w:rPr>
        <w:t xml:space="preserve">99%         3.89           3.89       Kurtosis           2.10</w:t>
      </w:r>
    </w:p>
    <w:bookmarkEnd w:id="28"/>
    <w:bookmarkStart w:id="32" w:name="modification-du-type"/>
    <w:p>
      <w:pPr>
        <w:pStyle w:val="Heading2"/>
      </w:pPr>
      <w:r>
        <w:t xml:space="preserve">1.3 Modification du type</w:t>
      </w:r>
    </w:p>
    <w:p>
      <w:pPr>
        <w:pStyle w:val="FirstParagraph"/>
      </w:pPr>
      <w:r>
        <w:t xml:space="preserve">Il est possible de basculer d’un type caractère à un type numérique et inversement</w:t>
      </w:r>
    </w:p>
    <w:p>
      <w:pPr>
        <w:pStyle w:val="BodyText"/>
      </w:pPr>
      <w:r>
        <w:rPr>
          <w:bCs/>
          <w:b/>
        </w:rPr>
        <w:t xml:space="preserve">De numérique à caractère</w:t>
      </w:r>
    </w:p>
    <w:p>
      <w:pPr>
        <w:pStyle w:val="BodyText"/>
      </w:pPr>
      <w:r>
        <w:t xml:space="preserve"> </w:t>
      </w:r>
      <w:r>
        <w:t xml:space="preserve">Si la variable numérique n’a pas de label affecté sur les modalités, ou qu’on ne veut pas conserver l’information données par les labels, on peut utiliser la commande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On peut créer une nouvelle variable avec l’option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ou remplacer la variable numérique d’origine avec l’option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Une des deux options doit être nécessairement renseignée.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qui prend les valeur 0 et 1 avec les labels</w:t>
      </w:r>
      <w:r>
        <w:t xml:space="preserve"> </w:t>
      </w:r>
      <w:r>
        <w:t xml:space="preserve">“</w:t>
      </w:r>
      <w:r>
        <w:t xml:space="preserve">domestic</w:t>
      </w:r>
      <w:r>
        <w:t xml:space="preserve">”</w:t>
      </w:r>
      <w:r>
        <w:t xml:space="preserve"> </w:t>
      </w:r>
      <w:r>
        <w:t xml:space="preserve">(0) et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 foreign_str</w:t>
      </w:r>
    </w:p>
    <w:p>
      <w:pPr>
        <w:pStyle w:val="SourceCode"/>
      </w:pPr>
      <w:r>
        <w:rPr>
          <w:rStyle w:val="VerbatimChar"/>
        </w:rPr>
        <w:t xml:space="preserve">foreign_str generated as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str1    %9s                   Car origin</w:t>
      </w:r>
      <w:r>
        <w:br/>
      </w:r>
      <w:r>
        <w:br/>
      </w:r>
      <w:r>
        <w:rPr>
          <w:rStyle w:val="VerbatimChar"/>
        </w:rPr>
        <w:t xml:space="preserve">           |      Car origin</w:t>
      </w:r>
      <w:r>
        <w:br/>
      </w:r>
      <w:r>
        <w:rPr>
          <w:rStyle w:val="VerbatimChar"/>
        </w:rPr>
        <w:t xml:space="preserve">Car origin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Domestic |        52          0 |        52 </w:t>
      </w:r>
      <w:r>
        <w:br/>
      </w:r>
      <w:r>
        <w:rPr>
          <w:rStyle w:val="VerbatimChar"/>
        </w:rPr>
        <w:t xml:space="preserve">   Foreign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p>
      <w:pPr>
        <w:pStyle w:val="FirstParagraph"/>
      </w:pPr>
      <w:r>
        <w:t xml:space="preserve">Si la variable numérique a des labels affectés aux modalités modalités et qu’on souhaite conserver cet information, on utilise la commande</w:t>
      </w:r>
      <w:r>
        <w:t xml:space="preserve"> </w:t>
      </w:r>
      <w:r>
        <w:rPr>
          <w:rStyle w:val="VerbatimChar"/>
          <w:bCs/>
          <w:b/>
        </w:rPr>
        <w:t xml:space="preserve">decode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</w:p>
    <w:p>
      <w:pPr>
        <w:pStyle w:val="SourceCode"/>
      </w:pPr>
      <w:r>
        <w:rPr>
          <w:rStyle w:val="KeywordTok"/>
        </w:rPr>
        <w:t xml:space="preserve">decode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foreign_str</w:t>
      </w:r>
      <w:r>
        <w:br/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str8    %9s                   Car origin</w:t>
      </w:r>
      <w:r>
        <w:br/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p>
      <w:pPr>
        <w:pStyle w:val="FirstParagraph"/>
      </w:pPr>
      <w:r>
        <w:rPr>
          <w:bCs/>
          <w:b/>
        </w:rPr>
        <w:t xml:space="preserve">De caractère à numérique</w:t>
      </w:r>
    </w:p>
    <w:p>
      <w:pPr>
        <w:pStyle w:val="BodyText"/>
      </w:pPr>
      <w:r>
        <w:t xml:space="preserve">Si la variable caractère est a une forme numerique (une suite de nombre comme des années, des âges…), on utilise la commande</w:t>
      </w:r>
      <w:r>
        <w:t xml:space="preserve"> </w:t>
      </w:r>
      <w:r>
        <w:rPr>
          <w:rStyle w:val="VerbatimChar"/>
        </w:rPr>
        <w:t xml:space="preserve">destring</w:t>
      </w:r>
      <w:r>
        <w:t xml:space="preserve">. Lorsqu’il y a des des valeurs manquantes à la variable, on doit uiliser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force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 </w:t>
      </w:r>
      <w:r>
        <w:t xml:space="preserve">qui est transformé dans un premier temps en variables caractère avec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puis de nouveau transformé en format numérique avec</w:t>
      </w:r>
      <w:r>
        <w:t xml:space="preserve"> </w:t>
      </w:r>
      <w:r>
        <w:rPr>
          <w:rStyle w:val="VerbatimChar"/>
        </w:rPr>
        <w:t xml:space="preserve">destring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  <w:r>
        <w:br/>
      </w:r>
      <w:r>
        <w:br/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</w:p>
    <w:p>
      <w:pPr>
        <w:pStyle w:val="SourceCode"/>
      </w:pPr>
      <w:r>
        <w:rPr>
          <w:rStyle w:val="VerbatimChar"/>
        </w:rPr>
        <w:t xml:space="preserve">rep78 was int now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str1    %9s                   Repair record 1978</w:t>
      </w:r>
      <w:r>
        <w:br/>
      </w:r>
      <w:r>
        <w:br/>
      </w:r>
      <w:r>
        <w:rPr>
          <w:rStyle w:val="VerbatimChar"/>
        </w:rPr>
        <w:t xml:space="preserve">rep78: all characters numeric; replaced as byte</w:t>
      </w:r>
      <w:r>
        <w:br/>
      </w:r>
      <w:r>
        <w:rPr>
          <w:rStyle w:val="VerbatimChar"/>
        </w:rPr>
        <w:t xml:space="preserve">(5 missing values generated)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byte    %10.0g                Repair record 1978</w:t>
      </w:r>
    </w:p>
    <w:p>
      <w:pPr>
        <w:pStyle w:val="FirstParagraph"/>
      </w:pPr>
      <w:r>
        <w:t xml:space="preserve">Si la variable caractère n’est pas de forme numérique et que l’on souhaite récupérer les labels sur les modalités, on peut utiliser la commande</w:t>
      </w:r>
      <w:r>
        <w:t xml:space="preserve"> </w:t>
      </w:r>
      <w:r>
        <w:rPr>
          <w:rStyle w:val="VerbatimChar"/>
          <w:bCs/>
          <w:b/>
        </w:rPr>
        <w:t xml:space="preserve">encode</w:t>
      </w:r>
      <w:r>
        <w:t xml:space="preserve"> </w:t>
      </w:r>
      <w:r>
        <w:t xml:space="preserve">ou la commande externe</w:t>
      </w:r>
      <w:r>
        <w:t xml:space="preserve"> </w:t>
      </w:r>
      <w:r>
        <w:rPr>
          <w:rStyle w:val="VerbatimChar"/>
          <w:bCs/>
          <w:b/>
        </w:rPr>
        <w:t xml:space="preserve">sencode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net install st0043_2, force</w:t>
      </w:r>
      <w:r>
        <w:t xml:space="preserve">). La seconde permet de remplacer directement la variable d’origine, option particulièrement pratique.. Egalement, cette commande permet plus de souplesse sur le codage de la variable (</w:t>
      </w:r>
      <w:r>
        <w:rPr>
          <w:rStyle w:val="VerbatimChar"/>
        </w:rPr>
        <w:t xml:space="preserve">help sencode</w:t>
      </w:r>
      <w:r>
        <w:t xml:space="preserve"> </w:t>
      </w:r>
      <w:r>
        <w:t xml:space="preserve">pour plus de détail).</w:t>
      </w:r>
    </w:p>
    <w:p>
      <w:pPr>
        <w:pStyle w:val="BodyText"/>
      </w:pPr>
      <w:r>
        <w:t xml:space="preserve">Avec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sencode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gsort</w:t>
      </w:r>
      <w:r>
        <w:t xml:space="preserve">, le numéro de la modalité suivra l’ordre alphabétique des chaînes de caractère de la variable: si la variable caractère à pour valeur (</w:t>
      </w:r>
      <w:r>
        <w:t xml:space="preserve">“</w:t>
      </w:r>
      <w:r>
        <w:t xml:space="preserve">Homme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 </w:t>
      </w:r>
      <w:r>
        <w:t xml:space="preserve">sera automatiquement codée 1 et</w:t>
      </w:r>
      <w:r>
        <w:t xml:space="preserve"> </w:t>
      </w:r>
      <w:r>
        <w:t xml:space="preserve">“</w:t>
      </w:r>
      <w:r>
        <w:t xml:space="preserve">homme</w:t>
      </w:r>
      <w:r>
        <w:t xml:space="preserve">”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SourceCode"/>
      </w:pPr>
      <w:r>
        <w:rPr>
          <w:rStyle w:val="NormalTok"/>
        </w:rPr>
        <w:t xml:space="preserve">```{} </w:t>
      </w:r>
      <w:r>
        <w:br/>
      </w:r>
      <w:r>
        <w:rPr>
          <w:rStyle w:val="NormalTok"/>
        </w:rPr>
        <w:t xml:space="preserve">sencode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gsort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foreign_str</w:t>
      </w:r>
      <w:r>
        <w:t xml:space="preserve"> </w:t>
      </w:r>
      <w:r>
        <w:t xml:space="preserve">(variable caractère créée précédemment à partir de la variable foreign)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foreign_str,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(foreign2)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foreign2, nolab</w:t>
      </w:r>
    </w:p>
    <w:p>
      <w:pPr>
        <w:pStyle w:val="SourceCode"/>
      </w:pPr>
      <w:r>
        <w:rPr>
          <w:rStyle w:val="VerbatimChar"/>
        </w:rPr>
        <w:t xml:space="preserve">variable foreign_str not found</w:t>
      </w:r>
      <w:r>
        <w:br/>
      </w:r>
      <w:r>
        <w:rPr>
          <w:rStyle w:val="VerbatimChar"/>
        </w:rPr>
        <w:t xml:space="preserve">r(111);</w:t>
      </w:r>
      <w:r>
        <w:br/>
      </w:r>
      <w:r>
        <w:br/>
      </w:r>
      <w:r>
        <w:rPr>
          <w:rStyle w:val="VerbatimChar"/>
        </w:rPr>
        <w:t xml:space="preserve">end of do-file</w:t>
      </w:r>
      <w:r>
        <w:br/>
      </w:r>
      <w:r>
        <w:rPr>
          <w:rStyle w:val="VerbatimChar"/>
        </w:rPr>
        <w:t xml:space="preserve">r(111);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Type de variable pour les modèles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variables de type caractères ne sont pas acceptées, Stata renvoie alors un message d’erreur avec</w:t>
            </w:r>
            <w:r>
              <w:t xml:space="preserve"> </w:t>
            </w:r>
            <w:r>
              <w:rPr>
                <w:bCs/>
                <w:b/>
              </w:rPr>
              <w:t xml:space="preserve">no observation</w:t>
            </w:r>
            <w:r>
              <w:t xml:space="preserve">. Si c’est le cas, les commandes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vont s’avérer particulièrement utiles.</w:t>
            </w:r>
          </w:p>
        </w:tc>
      </w:tr>
    </w:tbl>
    <w:bookmarkEnd w:id="32"/>
    <w:bookmarkEnd w:id="33"/>
    <w:bookmarkStart w:id="40" w:name="création-dune-variable"/>
    <w:p>
      <w:pPr>
        <w:pStyle w:val="Heading1"/>
      </w:pPr>
      <w:r>
        <w:t xml:space="preserve">2. </w:t>
      </w:r>
      <w:r>
        <w:rPr>
          <w:bCs/>
          <w:b/>
        </w:rPr>
        <w:t xml:space="preserve">Création d’une variable</w:t>
      </w:r>
    </w:p>
    <w:bookmarkStart w:id="34" w:name="generate---replace"/>
    <w:p>
      <w:pPr>
        <w:pStyle w:val="Heading2"/>
      </w:pPr>
      <w:r>
        <w:t xml:space="preserve">2.1 generate - replace</w:t>
      </w:r>
    </w:p>
    <w:p>
      <w:pPr>
        <w:pStyle w:val="FirstParagraph"/>
      </w:pPr>
      <w:r>
        <w:t xml:space="preserve">La création d’une nouvelle variable se fait avec la commande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généralement tronquée jusqu’à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pStyle w:val="FirstParagraph"/>
      </w:pPr>
      <w:r>
        <w:t xml:space="preserve">Pour remplacer la valeur d’une valeur variable existante on utilise la commande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Le nom n’est malheureusement pas tronquable.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numPr>
          <w:ilvl w:val="0"/>
          <w:numId w:val="1005"/>
        </w:numPr>
        <w:pStyle w:val="Compact"/>
      </w:pPr>
      <w:r>
        <w:t xml:space="preserve">On peut utiliser le préfixe</w:t>
      </w:r>
      <w:r>
        <w:t xml:space="preserve"> </w:t>
      </w:r>
      <w:r>
        <w:rPr>
          <w:rStyle w:val="VerbatimChar"/>
        </w:rPr>
        <w:t xml:space="preserve">bysort</w:t>
      </w:r>
    </w:p>
    <w:p>
      <w:pPr>
        <w:numPr>
          <w:ilvl w:val="0"/>
          <w:numId w:val="1005"/>
        </w:numPr>
        <w:pStyle w:val="Compact"/>
      </w:pPr>
      <w:r>
        <w:t xml:space="preserve">Pour utiliser une fonction mathématique (log, exp, .) =&gt;</w:t>
      </w:r>
      <w:r>
        <w:t xml:space="preserve"> </w:t>
      </w:r>
      <w:r>
        <w:rPr>
          <w:rStyle w:val="VerbatimChar"/>
        </w:rPr>
        <w:t xml:space="preserve">help math_functions</w:t>
      </w:r>
    </w:p>
    <w:p>
      <w:pPr>
        <w:numPr>
          <w:ilvl w:val="0"/>
          <w:numId w:val="1005"/>
        </w:numPr>
        <w:pStyle w:val="Compact"/>
      </w:pPr>
      <w:r>
        <w:t xml:space="preserve">Pour afficher la liste complète des fonctions (variables caractères, statistiques, pseudo nombre aléatoire, dates.):</w:t>
      </w:r>
      <w:r>
        <w:t xml:space="preserve"> </w:t>
      </w:r>
      <w:r>
        <w:rPr>
          <w:rStyle w:val="VerbatimChar"/>
        </w:rPr>
        <w:t xml:space="preserve">help function</w:t>
      </w:r>
    </w:p>
    <w:p>
      <w:pPr>
        <w:pStyle w:val="FirstParagraph"/>
      </w:pPr>
      <w:r>
        <w:rPr>
          <w:bCs/>
          <w:b/>
        </w:rPr>
        <w:t xml:space="preserve">Rappel</w:t>
      </w:r>
      <w:r>
        <w:t xml:space="preserve">: attention entre l’opérateur d’affectation (</w:t>
      </w:r>
      <w:r>
        <w:rPr>
          <w:rStyle w:val="VerbatimChar"/>
        </w:rPr>
        <w:t xml:space="preserve">=</w:t>
      </w:r>
      <w:r>
        <w:t xml:space="preserve">) et l’expression conditionnelle (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Création d’une indicatrice (0,1)</w:t>
      </w:r>
      <w:r>
        <w:br/>
      </w:r>
      <w:r>
        <w:t xml:space="preserve"> </w:t>
      </w:r>
      <w:r>
        <w:t xml:space="preserve">On peut rapidement générer des indicatrices (0,1) à partir d’une expression conditionnelle: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x= expression_conditionnelle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. On génère la variable</w:t>
      </w:r>
      <w:r>
        <w:t xml:space="preserve"> </w:t>
      </w:r>
      <w:r>
        <w:rPr>
          <w:iCs/>
          <w:i/>
        </w:rPr>
        <w:t xml:space="preserve">rep2</w:t>
      </w:r>
      <w:r>
        <w:t xml:space="preserve"> </w:t>
      </w:r>
      <w:r>
        <w:t xml:space="preserve">qui prend la valeur 1 si</w:t>
      </w:r>
      <w:r>
        <w:t xml:space="preserve"> </w:t>
      </w:r>
      <w:r>
        <w:rPr>
          <w:iCs/>
          <w:i/>
        </w:rPr>
        <w:t xml:space="preserve">rep78</w:t>
      </w:r>
      <w:r>
        <w:t xml:space="preserve">&gt;3, 0 sinon. Comme il y a des valeurs manquantes dans la variable d’origine, on corrige l’information pour l’indicatrice dont les valeurs manquantes ont été automatiquement affectées à la valeur 0.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rep2 = rep78&gt;3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rep2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rep2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 rep2</w:t>
      </w:r>
      <w:r>
        <w:br/>
      </w:r>
      <w:r>
        <w:rPr>
          <w:rStyle w:val="VerbatimChar"/>
        </w:rPr>
        <w:t xml:space="preserve">      1978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2          0 |         2 </w:t>
      </w:r>
      <w:r>
        <w:br/>
      </w:r>
      <w:r>
        <w:rPr>
          <w:rStyle w:val="VerbatimChar"/>
        </w:rPr>
        <w:t xml:space="preserve">         2 |         8          0 |         8 </w:t>
      </w:r>
      <w:r>
        <w:br/>
      </w:r>
      <w:r>
        <w:rPr>
          <w:rStyle w:val="VerbatimChar"/>
        </w:rPr>
        <w:t xml:space="preserve">         3 |        30          0 |        30 </w:t>
      </w:r>
      <w:r>
        <w:br/>
      </w:r>
      <w:r>
        <w:rPr>
          <w:rStyle w:val="VerbatimChar"/>
        </w:rPr>
        <w:t xml:space="preserve">         4 |         0         18 |        18 </w:t>
      </w:r>
      <w:r>
        <w:br/>
      </w:r>
      <w:r>
        <w:rPr>
          <w:rStyle w:val="VerbatimChar"/>
        </w:rPr>
        <w:t xml:space="preserve">         5 |         0         11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40         29 |        69 </w:t>
      </w:r>
    </w:p>
    <w:p>
      <w:pPr>
        <w:pStyle w:val="FirstParagraph"/>
      </w:pPr>
      <w:r>
        <w:t xml:space="preserve"> </w:t>
      </w:r>
      <w:r>
        <w:t xml:space="preserve">Remarque: Avec la commande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peut créer une série d’indicatrices à partir d’une variable catégorielle avec l’option</w:t>
      </w:r>
      <w:r>
        <w:t xml:space="preserve"> </w:t>
      </w:r>
      <w:r>
        <w:rPr>
          <w:rStyle w:val="VerbatimChar"/>
        </w:rPr>
        <w:t xml:space="preserve">gen(nom_variable)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x,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. Avec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va générer deux indicatrices:</w:t>
      </w:r>
      <w:r>
        <w:t xml:space="preserve"> </w:t>
      </w:r>
      <w:r>
        <w:rPr>
          <w:iCs/>
          <w:i/>
        </w:rPr>
        <w:t xml:space="preserve">origine1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=0, et</w:t>
      </w:r>
      <w:r>
        <w:t xml:space="preserve"> </w:t>
      </w:r>
      <w:r>
        <w:rPr>
          <w:iCs/>
          <w:i/>
        </w:rPr>
        <w:t xml:space="preserve">origine2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=1. Un label à la variable est automatiquement créé indiquant la valeur de la variable d’origine.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(origine)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origine1 origine2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origine1 foreign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origine2 foreign</w:t>
      </w:r>
    </w:p>
    <w:p>
      <w:pPr>
        <w:pStyle w:val="SourceCode"/>
      </w:pP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origine1        byte    %8.0g                 foreign==Domestic</w:t>
      </w:r>
      <w:r>
        <w:br/>
      </w:r>
      <w:r>
        <w:rPr>
          <w:rStyle w:val="VerbatimChar"/>
        </w:rPr>
        <w:t xml:space="preserve">origine2        byte    %8.0g                 foreign==Foreign</w:t>
      </w:r>
      <w:r>
        <w:br/>
      </w:r>
      <w:r>
        <w:br/>
      </w:r>
      <w:r>
        <w:br/>
      </w:r>
      <w:r>
        <w:rPr>
          <w:rStyle w:val="VerbatimChar"/>
        </w:rPr>
        <w:t xml:space="preserve">foreign==D |      Car origin</w:t>
      </w:r>
      <w:r>
        <w:br/>
      </w:r>
      <w:r>
        <w:rPr>
          <w:rStyle w:val="VerbatimChar"/>
        </w:rPr>
        <w:t xml:space="preserve">   omestic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 0         22 |        22 </w:t>
      </w:r>
      <w:r>
        <w:br/>
      </w:r>
      <w:r>
        <w:rPr>
          <w:rStyle w:val="VerbatimChar"/>
        </w:rPr>
        <w:t xml:space="preserve">         1 |        52          0 |        52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  <w:r>
        <w:br/>
      </w:r>
      <w:r>
        <w:br/>
      </w:r>
      <w:r>
        <w:br/>
      </w:r>
      <w:r>
        <w:rPr>
          <w:rStyle w:val="VerbatimChar"/>
        </w:rPr>
        <w:t xml:space="preserve">foreign==F |      Car origin</w:t>
      </w:r>
      <w:r>
        <w:br/>
      </w:r>
      <w:r>
        <w:rPr>
          <w:rStyle w:val="VerbatimChar"/>
        </w:rPr>
        <w:t xml:space="preserve">    oreign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52          0 |        52 </w:t>
      </w:r>
      <w:r>
        <w:br/>
      </w:r>
      <w:r>
        <w:rPr>
          <w:rStyle w:val="VerbatimChar"/>
        </w:rPr>
        <w:t xml:space="preserve">         1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bookmarkEnd w:id="34"/>
    <w:bookmarkStart w:id="39" w:name="egen"/>
    <w:p>
      <w:pPr>
        <w:pStyle w:val="Heading2"/>
      </w:pPr>
      <w:r>
        <w:t xml:space="preserve">2.2 egen</w:t>
      </w:r>
    </w:p>
    <w:p>
      <w:pPr>
        <w:pStyle w:val="FirstParagraph"/>
      </w:pPr>
      <w:r>
        <w:rPr>
          <w:rStyle w:val="VerbatimChar"/>
          <w:bCs/>
          <w:b/>
        </w:rPr>
        <w:t xml:space="preserve">egen</w:t>
      </w:r>
      <w:r>
        <w:t xml:space="preserve">: extented generate</w:t>
      </w:r>
      <w:r>
        <w:br/>
      </w:r>
      <w:r>
        <w:rPr>
          <w:rStyle w:val="VerbatimChar"/>
          <w:bCs/>
          <w:b/>
        </w:rPr>
        <w:t xml:space="preserve">egenmore</w:t>
      </w:r>
      <w:r>
        <w:t xml:space="preserve">: package programmé par NJ.Cox qui ajoute des fonctions associée à</w:t>
      </w:r>
      <w:r>
        <w:t xml:space="preserve"> </w:t>
      </w:r>
      <w:r>
        <w:rPr>
          <w:rStyle w:val="VerbatimChar"/>
        </w:rPr>
        <w:t xml:space="preserve">egen</w:t>
      </w:r>
      <w:r>
        <w:t xml:space="preserve"> </w:t>
      </w:r>
      <w:r>
        <w:t xml:space="preserve">[</w:t>
      </w:r>
      <w:r>
        <w:rPr>
          <w:rStyle w:val="VerbatimChar"/>
        </w:rPr>
        <w:t xml:space="preserve">ssc install egenmore</w:t>
      </w:r>
      <w:r>
        <w:t xml:space="preserve">]</w:t>
      </w:r>
    </w:p>
    <w:p>
      <w:pPr>
        <w:pStyle w:val="BodyText"/>
      </w:pPr>
      <w:r>
        <w:t xml:space="preserve">Réservé à l’utilisation de fonctions. Pour obtenir la liste</w:t>
      </w:r>
      <w:r>
        <w:t xml:space="preserve"> </w:t>
      </w:r>
      <w:r>
        <w:rPr>
          <w:rStyle w:val="VerbatimChar"/>
        </w:rPr>
        <w:t xml:space="preserve">help egen</w:t>
      </w:r>
      <w:r>
        <w:t xml:space="preserve">.</w:t>
      </w:r>
      <w:r>
        <w:br/>
      </w:r>
    </w:p>
    <w:p>
      <w:pPr>
        <w:pStyle w:val="BodyText"/>
      </w:pPr>
      <w:r>
        <w:rPr>
          <w:iCs/>
          <w:i/>
          <w:bCs/>
          <w:b/>
        </w:rPr>
        <w:t xml:space="preserve">Exemple</w:t>
      </w:r>
      <w:r>
        <w:t xml:space="preserve">: on va créer dans un premier la variable</w:t>
      </w:r>
      <w:r>
        <w:t xml:space="preserve"> </w:t>
      </w:r>
      <w:r>
        <w:rPr>
          <w:iCs/>
          <w:i/>
        </w:rPr>
        <w:t xml:space="preserve">mprice</w:t>
      </w:r>
      <w:r>
        <w:t xml:space="preserve"> </w:t>
      </w:r>
      <w:r>
        <w:t xml:space="preserve">qui reporte pour chaque observation la moyenne de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. Dans un second temps, on va créer la variable</w:t>
      </w:r>
      <w:r>
        <w:t xml:space="preserve"> </w:t>
      </w:r>
      <w:r>
        <w:rPr>
          <w:iCs/>
          <w:i/>
        </w:rPr>
        <w:t xml:space="preserve">mprice_or</w:t>
      </w:r>
      <w:r>
        <w:t xml:space="preserve">, mais avec le prix moyen des voitures selon leur origine (</w:t>
      </w:r>
      <w:r>
        <w:rPr>
          <w:iCs/>
          <w:i/>
        </w:rPr>
        <w:t xml:space="preserve">foreign</w:t>
      </w:r>
      <w:r>
        <w:t xml:space="preserve">). La fonction utilisée est la fonction</w:t>
      </w:r>
      <w:r>
        <w:t xml:space="preserve"> </w:t>
      </w:r>
      <w:r>
        <w:rPr>
          <w:rStyle w:val="VerbatimChar"/>
          <w:bCs/>
          <w:b/>
        </w:rPr>
        <w:t xml:space="preserve">mean()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mprice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price     mprice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1. | AMC Concord      4,099   6165.257 |</w:t>
      </w:r>
      <w:r>
        <w:br/>
      </w:r>
      <w:r>
        <w:rPr>
          <w:rStyle w:val="VerbatimChar"/>
        </w:rPr>
        <w:t xml:space="preserve">  2. | AMC Pacer        4,749   6165.257 |</w:t>
      </w:r>
      <w:r>
        <w:br/>
      </w:r>
      <w:r>
        <w:rPr>
          <w:rStyle w:val="VerbatimChar"/>
        </w:rPr>
        <w:t xml:space="preserve">  3. | AMC Spirit       3,799   6165.257 |</w:t>
      </w:r>
      <w:r>
        <w:br/>
      </w:r>
      <w:r>
        <w:rPr>
          <w:rStyle w:val="VerbatimChar"/>
        </w:rPr>
        <w:t xml:space="preserve">  4. | Buick Century    4,816   6165.257 |</w:t>
      </w:r>
      <w:r>
        <w:br/>
      </w:r>
      <w:r>
        <w:rPr>
          <w:rStyle w:val="VerbatimChar"/>
        </w:rPr>
        <w:t xml:space="preserve">  5. | Buick Electra    7,827   6165.257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6. | Buick LeSabre    5,788   6165.257 |</w:t>
      </w:r>
      <w:r>
        <w:br/>
      </w:r>
      <w:r>
        <w:rPr>
          <w:rStyle w:val="VerbatimChar"/>
        </w:rPr>
        <w:t xml:space="preserve">  7. | Buick Opel       4,453   6165.257 |</w:t>
      </w:r>
      <w:r>
        <w:br/>
      </w:r>
      <w:r>
        <w:rPr>
          <w:rStyle w:val="VerbatimChar"/>
        </w:rPr>
        <w:t xml:space="preserve">  8. | Buick Regal      5,189   6165.257 |</w:t>
      </w:r>
      <w:r>
        <w:br/>
      </w:r>
      <w:r>
        <w:rPr>
          <w:rStyle w:val="VerbatimChar"/>
        </w:rPr>
        <w:t xml:space="preserve">  9. | Buick Riviera   10,372   6165.257 |</w:t>
      </w:r>
      <w:r>
        <w:br/>
      </w:r>
      <w:r>
        <w:rPr>
          <w:rStyle w:val="VerbatimChar"/>
        </w:rPr>
        <w:t xml:space="preserve"> 10. | Buick Skylark    4,082   6165.257 |</w:t>
      </w:r>
      <w:r>
        <w:br/>
      </w:r>
      <w:r>
        <w:rPr>
          <w:rStyle w:val="VerbatimChar"/>
        </w:rPr>
        <w:t xml:space="preserve">     +-----------------------------------+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foreign: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mprice_or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1/5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66/70</w:t>
      </w:r>
    </w:p>
    <w:p>
      <w:pPr>
        <w:pStyle w:val="SourceCode"/>
      </w:pPr>
      <w:r>
        <w:rPr>
          <w:rStyle w:val="VerbatimChar"/>
        </w:rPr>
        <w:t xml:space="preserve">     | make            price   mprice~r |</w:t>
      </w:r>
      <w:r>
        <w:br/>
      </w:r>
      <w:r>
        <w:rPr>
          <w:rStyle w:val="VerbatimChar"/>
        </w:rPr>
        <w:t xml:space="preserve">     |----------------------------------|</w:t>
      </w:r>
      <w:r>
        <w:br/>
      </w:r>
      <w:r>
        <w:rPr>
          <w:rStyle w:val="VerbatimChar"/>
        </w:rPr>
        <w:t xml:space="preserve">  1. | AMC Concord     4,099   6072.423 |</w:t>
      </w:r>
      <w:r>
        <w:br/>
      </w:r>
      <w:r>
        <w:rPr>
          <w:rStyle w:val="VerbatimChar"/>
        </w:rPr>
        <w:t xml:space="preserve">  2. | AMC Pacer       4,749   6072.423 |</w:t>
      </w:r>
      <w:r>
        <w:br/>
      </w:r>
      <w:r>
        <w:rPr>
          <w:rStyle w:val="VerbatimChar"/>
        </w:rPr>
        <w:t xml:space="preserve">  3. | AMC Spirit      3,799   6072.423 |</w:t>
      </w:r>
      <w:r>
        <w:br/>
      </w:r>
      <w:r>
        <w:rPr>
          <w:rStyle w:val="VerbatimChar"/>
        </w:rPr>
        <w:t xml:space="preserve">  4. | Buick Century   4,816   6072.423 |</w:t>
      </w:r>
      <w:r>
        <w:br/>
      </w:r>
      <w:r>
        <w:rPr>
          <w:rStyle w:val="VerbatimChar"/>
        </w:rPr>
        <w:t xml:space="preserve">  5. | Buick Electra   7,827   6072.423 |</w:t>
      </w:r>
      <w:r>
        <w:br/>
      </w:r>
      <w:r>
        <w:rPr>
          <w:rStyle w:val="VerbatimChar"/>
        </w:rPr>
        <w:t xml:space="preserve">     +----------------------------------+</w:t>
      </w:r>
      <w:r>
        <w:br/>
      </w:r>
      <w:r>
        <w:br/>
      </w:r>
      <w:r>
        <w:rPr>
          <w:rStyle w:val="VerbatimChar"/>
        </w:rPr>
        <w:t xml:space="preserve">     +-----------------------------------+</w:t>
      </w:r>
      <w:r>
        <w:br/>
      </w:r>
      <w:r>
        <w:rPr>
          <w:rStyle w:val="VerbatimChar"/>
        </w:rPr>
        <w:t xml:space="preserve">     | make             price   mprice~r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66. | Subaru           3,798   6384.682 |</w:t>
      </w:r>
      <w:r>
        <w:br/>
      </w:r>
      <w:r>
        <w:rPr>
          <w:rStyle w:val="VerbatimChar"/>
        </w:rPr>
        <w:t xml:space="preserve"> 67. | Toyota Celica    5,899   6384.682 |</w:t>
      </w:r>
      <w:r>
        <w:br/>
      </w:r>
      <w:r>
        <w:rPr>
          <w:rStyle w:val="VerbatimChar"/>
        </w:rPr>
        <w:t xml:space="preserve"> 68. | Toyota Corolla   3,748   6384.682 |</w:t>
      </w:r>
      <w:r>
        <w:br/>
      </w:r>
      <w:r>
        <w:rPr>
          <w:rStyle w:val="VerbatimChar"/>
        </w:rPr>
        <w:t xml:space="preserve"> 69. | Toyota Corona    5,719   6384.682 |</w:t>
      </w:r>
      <w:r>
        <w:br/>
      </w:r>
      <w:r>
        <w:rPr>
          <w:rStyle w:val="VerbatimChar"/>
        </w:rPr>
        <w:t xml:space="preserve"> 70. | VW Dasher        7,140   6384.682 |</w:t>
      </w:r>
      <w:r>
        <w:br/>
      </w:r>
      <w:r>
        <w:rPr>
          <w:rStyle w:val="VerbatimChar"/>
        </w:rPr>
        <w:t xml:space="preserve">     +-----------------------------------+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Les fonctions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**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Sans aucune explication, la fonction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qui permet d’obtenir une somme incrémentale n’est pas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mais à</w:t>
            </w:r>
            <w:r>
              <w:t xml:space="preserve"> </w:t>
            </w:r>
            <w:r>
              <w:rPr>
                <w:rStyle w:val="VerbatimChar"/>
              </w:rPr>
              <w:t xml:space="preserve">generate</w:t>
            </w:r>
            <w:r>
              <w:t xml:space="preserve">. En revanche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 </w:t>
            </w:r>
            <w:r>
              <w:t xml:space="preserve">est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. Il faut le retenir.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Exemple</w:t>
            </w:r>
            <w:r>
              <w:t xml:space="preserve">: on veut créer un identifiant numérique (variable</w:t>
            </w:r>
            <w:r>
              <w:t xml:space="preserve"> </w:t>
            </w:r>
            <w:r>
              <w:rPr>
                <w:iCs/>
                <w:i/>
              </w:rPr>
              <w:t xml:space="preserve">id</w:t>
            </w:r>
            <w:r>
              <w:t xml:space="preserve">) pour chaque voiture (dans la base on a une seule voiture par nom de voiture).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x = 1 </w:t>
            </w:r>
            <w:r>
              <w:br/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id = </w:t>
            </w:r>
            <w:r>
              <w:rPr>
                <w:rStyle w:val="KeywordTok"/>
              </w:rPr>
              <w:t xml:space="preserve">sum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   | id   make          |</w:t>
            </w:r>
            <w:r>
              <w:br/>
            </w:r>
            <w:r>
              <w:rPr>
                <w:rStyle w:val="VerbatimChar"/>
              </w:rPr>
              <w:t xml:space="preserve">     |--------------------|</w:t>
            </w:r>
            <w:r>
              <w:br/>
            </w:r>
            <w:r>
              <w:rPr>
                <w:rStyle w:val="VerbatimChar"/>
              </w:rPr>
              <w:t xml:space="preserve">  1. |  1   AMC Concord   |</w:t>
            </w:r>
            <w:r>
              <w:br/>
            </w:r>
            <w:r>
              <w:rPr>
                <w:rStyle w:val="VerbatimChar"/>
              </w:rPr>
              <w:t xml:space="preserve">  2. |  2   AMC Pacer     |</w:t>
            </w:r>
            <w:r>
              <w:br/>
            </w:r>
            <w:r>
              <w:rPr>
                <w:rStyle w:val="VerbatimChar"/>
              </w:rPr>
              <w:t xml:space="preserve">  3. |  3   AMC Spirit    |</w:t>
            </w:r>
            <w:r>
              <w:br/>
            </w:r>
            <w:r>
              <w:rPr>
                <w:rStyle w:val="VerbatimChar"/>
              </w:rPr>
              <w:t xml:space="preserve">  4. |  4   Buick Century |</w:t>
            </w:r>
            <w:r>
              <w:br/>
            </w:r>
            <w:r>
              <w:rPr>
                <w:rStyle w:val="VerbatimChar"/>
              </w:rPr>
              <w:t xml:space="preserve">  5. |  5   Buick Electra |</w:t>
            </w:r>
            <w:r>
              <w:br/>
            </w:r>
            <w:r>
              <w:rPr>
                <w:rStyle w:val="VerbatimChar"/>
              </w:rPr>
              <w:t xml:space="preserve">     +--------------------+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make          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66. | 66   Subaru         |</w:t>
            </w:r>
            <w:r>
              <w:br/>
            </w:r>
            <w:r>
              <w:rPr>
                <w:rStyle w:val="VerbatimChar"/>
              </w:rPr>
              <w:t xml:space="preserve"> 67. | 67   Toyota Celica  |</w:t>
            </w:r>
            <w:r>
              <w:br/>
            </w:r>
            <w:r>
              <w:rPr>
                <w:rStyle w:val="VerbatimChar"/>
              </w:rPr>
              <w:t xml:space="preserve"> 68. | 68   Toyota Corolla |</w:t>
            </w:r>
            <w:r>
              <w:br/>
            </w:r>
            <w:r>
              <w:rPr>
                <w:rStyle w:val="VerbatimChar"/>
              </w:rPr>
              <w:t xml:space="preserve"> 69. | 69   Toyota Corona  |</w:t>
            </w:r>
            <w:r>
              <w:br/>
            </w:r>
            <w:r>
              <w:rPr>
                <w:rStyle w:val="VerbatimChar"/>
              </w:rPr>
              <w:t xml:space="preserve"> 70. | 70   VW Dasher     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</w:p>
          <w:p>
            <w:pPr>
              <w:pStyle w:val="FirstParagraph"/>
            </w:pPr>
            <w:r>
              <w:t xml:space="preserve">Si on veut reporter le nombre total d’observations dans la base (variable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), avec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egen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 xml:space="preserve">total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not found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end of do-file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</w:p>
        </w:tc>
      </w:tr>
    </w:tbl>
    <w:p>
      <w:pPr>
        <w:pStyle w:val="FirstParagraph"/>
      </w:pPr>
      <w:r>
        <w:t xml:space="preserve">On va le voir, ces deux variables qui ont été générées peuvent l’être directement avec les</w:t>
      </w:r>
      <w:r>
        <w:t xml:space="preserve"> </w:t>
      </w:r>
      <w:r>
        <w:rPr>
          <w:iCs/>
          <w:i/>
        </w:rPr>
        <w:t xml:space="preserve">variables internes dites de comptage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Package gegen (M.Caceres)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Pour les volumétries dépassant le million d’observation il est fortement conseillé d’utilisée les commandes associées au package de</w:t>
            </w:r>
            <w:r>
              <w:t xml:space="preserve"> </w:t>
            </w:r>
            <w:r>
              <w:rPr>
                <w:iCs/>
                <w:i/>
              </w:rPr>
              <w:t xml:space="preserve">Mauricio Caceres</w:t>
            </w:r>
            <w:r>
              <w:t xml:space="preserve">, ici la commande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gege,</w:t>
            </w:r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hyperlink r:id="rId37">
              <w:r>
                <w:rPr>
                  <w:rStyle w:val="Hyperlink"/>
                </w:rPr>
                <w:t xml:space="preserve">https://gtools.readthedocs.io/en/latest/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hyperlink r:id="rId38">
              <w:r>
                <w:rPr>
                  <w:rStyle w:val="Hyperlink"/>
                </w:rPr>
                <w:t xml:space="preserve">https://mthevenin.github.io/stata_programmation/speedup/gtools.html</w:t>
              </w:r>
            </w:hyperlink>
          </w:p>
        </w:tc>
      </w:tr>
    </w:tbl>
    <w:bookmarkEnd w:id="39"/>
    <w:bookmarkEnd w:id="40"/>
    <w:bookmarkStart w:id="41" w:name="les-variables-internes-de-comptage"/>
    <w:p>
      <w:pPr>
        <w:pStyle w:val="Heading1"/>
      </w:pPr>
      <w:r>
        <w:t xml:space="preserve">3. </w:t>
      </w:r>
      <w:r>
        <w:rPr>
          <w:bCs/>
          <w:b/>
        </w:rPr>
        <w:t xml:space="preserve">Les variables internes de comptage</w:t>
      </w:r>
    </w:p>
    <w:p>
      <w:pPr>
        <w:pStyle w:val="FirstParagraph"/>
      </w:pPr>
      <w:r>
        <w:t xml:space="preserve">Très utile avec des données longitudinales, de durées ou toute base avec des données avec cluster.</w:t>
      </w:r>
      <w:r>
        <w:t xml:space="preserve"> </w:t>
      </w:r>
    </w:p>
    <w:p>
      <w:pPr>
        <w:pStyle w:val="BodyText"/>
      </w:pPr>
      <w:r>
        <w:t xml:space="preserve">Deux variables de comptage:</w:t>
      </w:r>
      <w:r>
        <w:t xml:space="preserve"> </w:t>
      </w:r>
      <w:r>
        <w:rPr>
          <w:rStyle w:val="VerbatimChar"/>
        </w:rPr>
        <w:t xml:space="preserve">_n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_N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 </w:t>
      </w:r>
      <w:r>
        <w:t xml:space="preserve">: renvoie le rang de l’observation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: renvoie le nombre total d’observations</w:t>
      </w:r>
    </w:p>
    <w:p>
      <w:pPr>
        <w:pStyle w:val="FirstParagraph"/>
      </w:pPr>
      <w:r>
        <w:rPr>
          <w:bCs/>
          <w:b/>
        </w:rPr>
        <w:t xml:space="preserve">Application</w:t>
      </w:r>
      <w:r>
        <w:t xml:space="preserve">: On veut créer un identifiant sur l’ensemble des observations de la base auto.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foreign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foreign   id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1. | AMC Concord     Domestic    1 |</w:t>
      </w:r>
      <w:r>
        <w:br/>
      </w:r>
      <w:r>
        <w:rPr>
          <w:rStyle w:val="VerbatimChar"/>
        </w:rPr>
        <w:t xml:space="preserve">  2. | AMC Pacer       Domestic    2 |</w:t>
      </w:r>
      <w:r>
        <w:br/>
      </w:r>
      <w:r>
        <w:rPr>
          <w:rStyle w:val="VerbatimChar"/>
        </w:rPr>
        <w:t xml:space="preserve">  3. | AMC Spirit      Domestic    3 |</w:t>
      </w:r>
      <w:r>
        <w:br/>
      </w:r>
      <w:r>
        <w:rPr>
          <w:rStyle w:val="VerbatimChar"/>
        </w:rPr>
        <w:t xml:space="preserve">  4. | Buick Century   Domestic    4 |</w:t>
      </w:r>
      <w:r>
        <w:br/>
      </w:r>
      <w:r>
        <w:rPr>
          <w:rStyle w:val="VerbatimChar"/>
        </w:rPr>
        <w:t xml:space="preserve">  5. | Buick Electra   Domestic    5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6. | Buick LeSabre   Domestic    6 |</w:t>
      </w:r>
      <w:r>
        <w:br/>
      </w:r>
      <w:r>
        <w:rPr>
          <w:rStyle w:val="VerbatimChar"/>
        </w:rPr>
        <w:t xml:space="preserve">  7. | Buick Opel      Domestic    7 |</w:t>
      </w:r>
      <w:r>
        <w:br/>
      </w:r>
      <w:r>
        <w:rPr>
          <w:rStyle w:val="VerbatimChar"/>
        </w:rPr>
        <w:t xml:space="preserve">  8. | Buick Regal     Domestic    8 |</w:t>
      </w:r>
      <w:r>
        <w:br/>
      </w:r>
      <w:r>
        <w:rPr>
          <w:rStyle w:val="VerbatimChar"/>
        </w:rPr>
        <w:t xml:space="preserve">  9. | Buick Riviera   Domestic    9 |</w:t>
      </w:r>
      <w:r>
        <w:br/>
      </w:r>
      <w:r>
        <w:rPr>
          <w:rStyle w:val="VerbatimChar"/>
        </w:rPr>
        <w:t xml:space="preserve"> 10. | Buick Skylark   Domestic   10 |</w:t>
      </w:r>
      <w:r>
        <w:br/>
      </w:r>
      <w:r>
        <w:rPr>
          <w:rStyle w:val="VerbatimChar"/>
        </w:rPr>
        <w:t xml:space="preserve">     +-------------------------------+</w:t>
      </w:r>
    </w:p>
    <w:p>
      <w:pPr>
        <w:pStyle w:val="FirstParagraph"/>
      </w:pPr>
      <w:r>
        <w:rPr>
          <w:bCs/>
          <w:b/>
        </w:rPr>
        <w:t xml:space="preserve">lead &amp; lag</w:t>
      </w:r>
    </w:p>
    <w:p>
      <w:pPr>
        <w:pStyle w:val="BodyText"/>
      </w:pPr>
      <w:r>
        <w:t xml:space="preserve">Par défaut, pour toutes les instructions le rang sélectionné est celui de la ligne de l’observation x=x[_n]</w:t>
      </w:r>
    </w:p>
    <w:p>
      <w:pPr>
        <w:numPr>
          <w:ilvl w:val="0"/>
          <w:numId w:val="1008"/>
        </w:numPr>
        <w:pStyle w:val="Compact"/>
      </w:pPr>
      <w:r>
        <w:t xml:space="preserve">Lag(-1): Sélection du rang inférieur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première observation est une valeur manquante.</w:t>
      </w:r>
    </w:p>
    <w:p>
      <w:pPr>
        <w:numPr>
          <w:ilvl w:val="0"/>
          <w:numId w:val="1008"/>
        </w:numPr>
        <w:pStyle w:val="Compact"/>
      </w:pPr>
      <w:r>
        <w:t xml:space="preserve">lead(+1): Sélection du rang supérieur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dernière observation est une valeur manquante.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lag_make 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-1]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lead_make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+1]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lag_make lead_make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+-----------------------------------------------+</w:t>
      </w:r>
      <w:r>
        <w:br/>
      </w:r>
      <w:r>
        <w:rPr>
          <w:rStyle w:val="VerbatimChar"/>
        </w:rPr>
        <w:t xml:space="preserve">     | make                 lag_make       lead_make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1. | AMC Concord                         AMC Pacer |</w:t>
      </w:r>
      <w:r>
        <w:br/>
      </w:r>
      <w:r>
        <w:rPr>
          <w:rStyle w:val="VerbatimChar"/>
        </w:rPr>
        <w:t xml:space="preserve">  2. | AMC Pacer         AMC Concord      AMC Spirit |</w:t>
      </w:r>
      <w:r>
        <w:br/>
      </w:r>
      <w:r>
        <w:rPr>
          <w:rStyle w:val="VerbatimChar"/>
        </w:rPr>
        <w:t xml:space="preserve">  3. | AMC Spirit          AMC Pacer   Buick Century |</w:t>
      </w:r>
      <w:r>
        <w:br/>
      </w:r>
      <w:r>
        <w:rPr>
          <w:rStyle w:val="VerbatimChar"/>
        </w:rPr>
        <w:t xml:space="preserve">  4. | Buick Century      AMC Spirit   Buick Electra |</w:t>
      </w:r>
      <w:r>
        <w:br/>
      </w:r>
      <w:r>
        <w:rPr>
          <w:rStyle w:val="VerbatimChar"/>
        </w:rPr>
        <w:t xml:space="preserve">  5. | Buick Electra   Buick Century   Buick LeSabre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6. | Buick LeSabre   Buick Electra      Buick Opel |</w:t>
      </w:r>
      <w:r>
        <w:br/>
      </w:r>
      <w:r>
        <w:rPr>
          <w:rStyle w:val="VerbatimChar"/>
        </w:rPr>
        <w:t xml:space="preserve">  7. | Buick Opel      Buick LeSabre     Buick Regal |</w:t>
      </w:r>
      <w:r>
        <w:br/>
      </w:r>
      <w:r>
        <w:rPr>
          <w:rStyle w:val="VerbatimChar"/>
        </w:rPr>
        <w:t xml:space="preserve">  8. | Buick Regal        Buick Opel   Buick Riviera |</w:t>
      </w:r>
      <w:r>
        <w:br/>
      </w:r>
      <w:r>
        <w:rPr>
          <w:rStyle w:val="VerbatimChar"/>
        </w:rPr>
        <w:t xml:space="preserve">  9. | Buick Riviera     Buick Regal   Buick Skylark |</w:t>
      </w:r>
      <w:r>
        <w:br/>
      </w:r>
      <w:r>
        <w:rPr>
          <w:rStyle w:val="VerbatimChar"/>
        </w:rPr>
        <w:t xml:space="preserve"> 10. | Buick Skylark   Buick Riviera    Cad. Deville |</w:t>
      </w:r>
      <w:r>
        <w:br/>
      </w:r>
      <w:r>
        <w:rPr>
          <w:rStyle w:val="VerbatimChar"/>
        </w:rPr>
        <w:t xml:space="preserve">     +-----------------------------------------------+</w:t>
      </w:r>
    </w:p>
    <w:bookmarkEnd w:id="41"/>
    <w:bookmarkStart w:id="42" w:name="Xb4061a08355f5b3fd06c178c65ca1460ce70b75"/>
    <w:p>
      <w:pPr>
        <w:pStyle w:val="Heading1"/>
      </w:pPr>
      <w:r>
        <w:t xml:space="preserve">4. </w:t>
      </w:r>
      <w:r>
        <w:rPr>
          <w:bCs/>
          <w:b/>
        </w:rPr>
        <w:t xml:space="preserve">Sélection de plusieurs modalités, recodage</w:t>
      </w:r>
    </w:p>
    <w:p>
      <w:pPr>
        <w:pStyle w:val="FirstParagraph"/>
      </w:pPr>
      <w:r>
        <w:rPr>
          <w:bCs/>
          <w:b/>
        </w:rPr>
        <w:t xml:space="preserve">inlist</w:t>
      </w:r>
      <w:r>
        <w:br/>
      </w:r>
      <w:r>
        <w:t xml:space="preserve">Pour sélectionner plusieurs modalités d’une variable dans une expression conditionnelle</w:t>
      </w:r>
      <w:r>
        <w:t xml:space="preserve"> </w:t>
      </w:r>
      <w:r>
        <w:rPr>
          <w:rStyle w:val="VerbatimChar"/>
        </w:rPr>
        <w:t xml:space="preserve">inlist(variable, valeur1, valeur2,..)</w:t>
      </w:r>
      <w:r>
        <w:t xml:space="preserve">.</w:t>
      </w:r>
      <w:r>
        <w:br/>
      </w:r>
      <w:r>
        <w:t xml:space="preserve">Utile si la variable n’est pas de type ordinale.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Y=1 if inlist(X,1,3,6,10)</w:t>
      </w:r>
      <w:r>
        <w:br/>
      </w:r>
      <w:r>
        <w:t xml:space="preserve">L’expression est hélas toujours limitée à 10 valeurs pour les variables caractères.</w:t>
      </w:r>
      <w:r>
        <w:br/>
      </w:r>
    </w:p>
    <w:p>
      <w:pPr>
        <w:pStyle w:val="BodyText"/>
      </w:pPr>
      <w:r>
        <w:rPr>
          <w:bCs/>
          <w:b/>
        </w:rPr>
        <w:t xml:space="preserve">inrange</w:t>
      </w:r>
      <w:r>
        <w:br/>
      </w:r>
      <w:r>
        <w:t xml:space="preserve">Pour sélectionner un intervalle dans une expression</w:t>
      </w:r>
      <w:r>
        <w:t xml:space="preserve"> </w:t>
      </w:r>
      <w:r>
        <w:rPr>
          <w:rStyle w:val="VerbatimChar"/>
        </w:rPr>
        <w:t xml:space="preserve">inrange(variable, valeur1,valeur2)</w:t>
      </w:r>
      <w:r>
        <w:t xml:space="preserve"> </w:t>
      </w:r>
      <w:r>
        <w:t xml:space="preserve">avec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1</m:t>
        </m:r>
        <m:r>
          <m:rPr>
            <m:sty m:val="p"/>
          </m:rPr>
          <m:t>&lt;</m:t>
        </m:r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2</m:t>
        </m:r>
      </m:oMath>
      <w:r>
        <w:t xml:space="preserve">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 inrange(X,5,10)</w:t>
      </w:r>
      <w:r>
        <w:t xml:space="preserve"> </w:t>
      </w:r>
      <w:r>
        <w:t xml:space="preserve">pour obtenir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50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</m:oMath>
      <w:r>
        <w:t xml:space="preserve"> </w:t>
      </w:r>
      <w:r>
        <w:t xml:space="preserve">0 sinon.</w:t>
      </w:r>
      <w:r>
        <w:br/>
      </w:r>
      <w:r>
        <w:t xml:space="preserve"> </w:t>
      </w:r>
      <w:r>
        <w:rPr>
          <w:bCs/>
          <w:b/>
        </w:rPr>
        <w:t xml:space="preserve">recode</w:t>
      </w:r>
      <w:r>
        <w:br/>
      </w:r>
      <w:r>
        <w:t xml:space="preserve">Permet de changer les valeurs d’une variable numérique:</w:t>
      </w:r>
    </w:p>
    <w:p>
      <w:pPr>
        <w:pStyle w:val="BodyText"/>
      </w:pPr>
      <w:r>
        <w:t xml:space="preserve">`recode variable (anciennes_valeurs=nouvelle_valeur) (ancienne_valeurs=nouvelles_valeur)…..```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Application</w:t>
      </w:r>
      <w:r>
        <w:t xml:space="preserve">: recoder la variable foreign 0=&gt;1 et 1=&gt;2.</w:t>
      </w:r>
    </w:p>
    <w:bookmarkEnd w:id="42"/>
    <w:bookmarkStart w:id="44" w:name="les-labels"/>
    <w:p>
      <w:pPr>
        <w:pStyle w:val="Heading1"/>
      </w:pPr>
      <w:r>
        <w:t xml:space="preserve">5. </w:t>
      </w:r>
      <w:r>
        <w:rPr>
          <w:bCs/>
          <w:b/>
        </w:rPr>
        <w:t xml:space="preserve">Les labels</w:t>
      </w:r>
    </w:p>
    <w:p>
      <w:pPr>
        <w:pStyle w:val="FirstParagraph"/>
      </w:pPr>
      <w:r>
        <w:t xml:space="preserve">La création et la modification peut se faire directement via la boite de dialogue du</w:t>
      </w:r>
      <w:r>
        <w:t xml:space="preserve"> </w:t>
      </w:r>
      <w:r>
        <w:rPr>
          <w:bCs/>
          <w:b/>
        </w:rPr>
        <w:t xml:space="preserve">variable manager</w:t>
      </w:r>
      <w:r>
        <w:t xml:space="preserve">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Label des variables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nom_variable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 peut modifier/écraser un label existant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foreign </w:t>
      </w:r>
      <w:r>
        <w:rPr>
          <w:rStyle w:val="StringTok"/>
        </w:rPr>
        <w:t xml:space="preserve">"Origine de la voiture"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Origine de la voiture</w:t>
      </w:r>
    </w:p>
    <w:p>
      <w:pPr>
        <w:pStyle w:val="FirstParagraph"/>
      </w:pPr>
      <w:r>
        <w:rPr>
          <w:bCs/>
          <w:b/>
        </w:rPr>
        <w:t xml:space="preserve">Label sur les modalités des variables</w:t>
      </w:r>
      <w:r>
        <w:br/>
      </w:r>
      <w:r>
        <w:t xml:space="preserve"> </w:t>
      </w:r>
      <w:r>
        <w:t xml:space="preserve">Deux étapes: la création des label et leurs affectation à une ou plusieurs variables.</w:t>
      </w:r>
      <w:r>
        <w:t xml:space="preserve"> </w:t>
      </w:r>
      <w:r>
        <w:t xml:space="preserve"> </w:t>
      </w:r>
      <w:r>
        <w:rPr>
          <w:bCs/>
          <w:b/>
        </w:rPr>
        <w:t xml:space="preserve">Création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define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val1 </w:t>
      </w:r>
      <w:r>
        <w:rPr>
          <w:rStyle w:val="StringTok"/>
        </w:rPr>
        <w:t xml:space="preserve">"label1"</w:t>
      </w:r>
      <w:r>
        <w:rPr>
          <w:rStyle w:val="NormalTok"/>
        </w:rPr>
        <w:t xml:space="preserve"> val2 </w:t>
      </w:r>
      <w:r>
        <w:rPr>
          <w:rStyle w:val="StringTok"/>
        </w:rPr>
        <w:t xml:space="preserve">"label2"</w:t>
      </w:r>
      <w:r>
        <w:rPr>
          <w:rStyle w:val="NormalTok"/>
        </w:rPr>
        <w:t xml:space="preserve">... [,modify]</w:t>
      </w:r>
    </w:p>
    <w:p>
      <w:pPr>
        <w:pStyle w:val="FirstParagraph"/>
      </w:pPr>
      <w:r>
        <w:t xml:space="preserve">Exemple variable binaire (0,1) labélisée</w:t>
      </w:r>
      <w:r>
        <w:t xml:space="preserve"> </w:t>
      </w:r>
      <w:r>
        <w:t xml:space="preserve">“</w:t>
      </w:r>
      <w:r>
        <w:t xml:space="preserve">No-Yes</w:t>
      </w:r>
      <w:r>
        <w:t xml:space="preserve">”</w:t>
      </w:r>
      <w:r>
        <w:t xml:space="preserve"> </w:t>
      </w:r>
      <w:r>
        <w:t xml:space="preserve">avec comme nom de label NY :</w:t>
      </w:r>
      <w:r>
        <w:t xml:space="preserve"> </w:t>
      </w:r>
      <w:r>
        <w:rPr>
          <w:rStyle w:val="VerbatimChar"/>
        </w:rPr>
        <w:t xml:space="preserve">label define NY 0 "non" 1 "oui"</w:t>
      </w:r>
    </w:p>
    <w:p>
      <w:pPr>
        <w:pStyle w:val="BodyText"/>
      </w:pPr>
      <w:r>
        <w:t xml:space="preserve">S’il y a beaucoup de modalités à labelliser, on peut affecter ligne par ligne un label par modalité et utiliser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modify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1 </w:t>
      </w:r>
      <w:r>
        <w:rPr>
          <w:rStyle w:val="StringTok"/>
        </w:rPr>
        <w:t xml:space="preserve">"nom1"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2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3 </w:t>
      </w:r>
      <w:r>
        <w:rPr>
          <w:rStyle w:val="StringTok"/>
        </w:rPr>
        <w:t xml:space="preserve">"nom3"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4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</w:p>
    <w:p>
      <w:pPr>
        <w:pStyle w:val="FirstParagraph"/>
      </w:pPr>
      <w:r>
        <w:rPr>
          <w:bCs/>
          <w:b/>
        </w:rPr>
        <w:t xml:space="preserve">Affectation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value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nom_variable nom_label</w:t>
      </w:r>
    </w:p>
    <w:p>
      <w:pPr>
        <w:pStyle w:val="FirstParagraph"/>
      </w:pPr>
      <w:r>
        <w:rPr>
          <w:iCs/>
          <w:i/>
          <w:bCs/>
          <w:b/>
        </w:rPr>
        <w:t xml:space="preserve">Exercice</w:t>
      </w:r>
      <w:r>
        <w:t xml:space="preserve">: créer une variable indicatrice qui regroupe de la varble rep78: 0 si rep78&lt;4 et 1 si rep78&gt;3. Affecter un label à la variable (au choix) et des labels aux modalités (au choix).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rep78b = rep78&lt;4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rep78b=.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rep78b 0 </w:t>
      </w:r>
      <w:r>
        <w:rPr>
          <w:rStyle w:val="StringTok"/>
        </w:rPr>
        <w:t xml:space="preserve">"1-3 réparations"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"Plus de 3 réparations"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rep78b rep78b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rep78b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rep78b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rep78b          float   %22.0g     rep78b     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rep78b</w:t>
      </w:r>
      <w:r>
        <w:br/>
      </w:r>
      <w:r>
        <w:rPr>
          <w:rStyle w:val="VerbatimChar"/>
        </w:rPr>
        <w:t xml:space="preserve">      1978 | 1-3 répar  Plus de 3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0          2 |         2 </w:t>
      </w:r>
      <w:r>
        <w:br/>
      </w:r>
      <w:r>
        <w:rPr>
          <w:rStyle w:val="VerbatimChar"/>
        </w:rPr>
        <w:t xml:space="preserve">         2 |         0          8 |         8 </w:t>
      </w:r>
      <w:r>
        <w:br/>
      </w:r>
      <w:r>
        <w:rPr>
          <w:rStyle w:val="VerbatimChar"/>
        </w:rPr>
        <w:t xml:space="preserve">         3 |         0         30 |        30 </w:t>
      </w:r>
      <w:r>
        <w:br/>
      </w:r>
      <w:r>
        <w:rPr>
          <w:rStyle w:val="VerbatimChar"/>
        </w:rPr>
        <w:t xml:space="preserve">         4 |        18          0 |        18 </w:t>
      </w:r>
      <w:r>
        <w:br/>
      </w:r>
      <w:r>
        <w:rPr>
          <w:rStyle w:val="VerbatimChar"/>
        </w:rPr>
        <w:t xml:space="preserve">         5 |        11          0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29         40 |        69 </w:t>
      </w:r>
    </w:p>
    <w:p>
      <w:pPr>
        <w:pStyle w:val="FirstParagraph"/>
      </w:pPr>
      <w:r>
        <w:rPr>
          <w:bCs/>
          <w:b/>
        </w:rPr>
        <w:t xml:space="preserve">Fichiers de labels et multilangue</w:t>
      </w:r>
    </w:p>
    <w:p>
      <w:pPr>
        <w:pStyle w:val="BodyText"/>
      </w:pPr>
      <w:r>
        <w:rPr>
          <w:bCs/>
          <w:b/>
        </w:rPr>
        <w:t xml:space="preserve">label save</w:t>
      </w:r>
      <w:r>
        <w:br/>
      </w:r>
      <w:r>
        <w:t xml:space="preserve">On peut générer un fichier (.do) donnant le programme qui génère les labels (existants) d’une base: commande</w:t>
      </w:r>
      <w:r>
        <w:t xml:space="preserve"> </w:t>
      </w:r>
      <w:r>
        <w:rPr>
          <w:rStyle w:val="VerbatimChar"/>
        </w:rPr>
        <w:t xml:space="preserve">label save</w:t>
      </w:r>
      <w:r>
        <w:t xml:space="preserve"> </w:t>
      </w:r>
      <w:r>
        <w:t xml:space="preserve">(par le menu: data =&gt; data utilities =&gt; label utilities =&gt; save labels as do file).</w:t>
      </w:r>
      <w:r>
        <w:br/>
      </w:r>
      <w:r>
        <w:t xml:space="preserve"> </w:t>
      </w:r>
      <w:r>
        <w:rPr>
          <w:bCs/>
          <w:b/>
        </w:rPr>
        <w:t xml:space="preserve">multilangue</w:t>
      </w:r>
      <w:r>
        <w:br/>
      </w:r>
      <w:r>
        <w:t xml:space="preserve">Pour des enquêtes internationales, on peut de créer des labels en plusieurs langues switcher d’une langue à l’autre (exemple MAFE l’Ined).</w:t>
      </w:r>
      <w:r>
        <w:t xml:space="preserve"> </w:t>
      </w:r>
      <w:r>
        <w:t xml:space="preserve">La commande doit être installée, elle est externe à Stata (</w:t>
      </w:r>
      <w:r>
        <w:rPr>
          <w:rStyle w:val="VerbatimChar"/>
        </w:rPr>
        <w:t xml:space="preserve">ssc install mlanguage</w:t>
      </w:r>
      <w:r>
        <w:t xml:space="preserve"> </w:t>
      </w:r>
      <w:r>
        <w:t xml:space="preserve">- auteur</w:t>
      </w:r>
      <w:r>
        <w:t xml:space="preserve"> </w:t>
      </w:r>
      <w:r>
        <w:rPr>
          <w:iCs/>
          <w:i/>
        </w:rPr>
        <w:t xml:space="preserve">Jeroen Weesie</w:t>
      </w:r>
      <w:r>
        <w:t xml:space="preserve">).</w:t>
      </w:r>
    </w:p>
    <w:bookmarkStart w:id="43" w:name="todo"/>
    <w:p>
      <w:pPr>
        <w:pStyle w:val="Heading2"/>
      </w:pPr>
      <w:r>
        <w:t xml:space="preserve">5.1 TODO</w:t>
      </w:r>
    </w:p>
    <w:p>
      <w:pPr>
        <w:pStyle w:val="FirstParagraph"/>
      </w:pPr>
      <w:r>
        <w:t xml:space="preserve">Faire un rapide topo sur les variables de type dates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variables</dc:title>
  <dc:creator/>
  <cp:keywords/>
  <dcterms:created xsi:type="dcterms:W3CDTF">2023-04-20T10:38:26Z</dcterms:created>
  <dcterms:modified xsi:type="dcterms:W3CDTF">2023-04-20T10:38:26Z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