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Frame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C’est indirectement, en donnant la possibiliter de travailler simultanément sur plusieurs en parallèle sans multiplier les opérations d’ouverture ou de sauvegarde qu’elles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p>
      <w:pPr>
        <w:pStyle w:val="BodyText"/>
      </w:pPr>
      <w:r>
        <w:t xml:space="preserve">La présentation des</w:t>
      </w:r>
      <w:r>
        <w:t xml:space="preserve"> </w:t>
      </w:r>
      <w:r>
        <w:rPr>
          <w:bCs/>
          <w:b/>
        </w:rPr>
        <w:t xml:space="preserve">frames</w:t>
      </w:r>
      <w:r>
        <w:t xml:space="preserve"> </w:t>
      </w:r>
      <w:r>
        <w:t xml:space="preserve">se fera par l’exemple, avec la base nhanes2:</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0"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0"/>
    <w:bookmarkStart w:id="21"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132.8877   .2994383      132.3007    133.4746</w:t>
      </w:r>
      <w:r>
        <w:br/>
      </w:r>
      <w:r>
        <w:rPr>
          <w:rStyle w:val="VerbatimChar"/>
        </w:rPr>
        <w:t xml:space="preserve">      Female  |   129.0679   .3407989      128.3998    129.7359</w:t>
      </w:r>
      <w:r>
        <w:br/>
      </w:r>
      <w:r>
        <w:rPr>
          <w:rStyle w:val="VerbatimChar"/>
        </w:rPr>
        <w:t xml:space="preserve">---------------------------------------------------------------</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25.50999   .0573945      25.39749     25.6225</w:t>
      </w:r>
      <w:r>
        <w:br/>
      </w:r>
      <w:r>
        <w:rPr>
          <w:rStyle w:val="VerbatimChar"/>
        </w:rPr>
        <w:t xml:space="preserve">     Female  |   25.56256   .0759569      25.41367    25.71145</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1"/>
    <w:bookmarkStart w:id="22"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  (all observations in frame nhanes matched)</w:t>
      </w:r>
      <w:r>
        <w:br/>
      </w:r>
      <w:r>
        <w:br/>
      </w:r>
      <w:r>
        <w:rPr>
          <w:rStyle w:val="VerbatimChar"/>
        </w:rPr>
        <w:t xml:space="preserve">  (all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  (1 variable copied from linked frame)</w:t>
      </w:r>
      <w:r>
        <w:br/>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132.8877          0             .           .</w:t>
      </w:r>
      <w:r>
        <w:br/>
      </w:r>
      <w:r>
        <w:rPr>
          <w:rStyle w:val="VerbatimChar"/>
        </w:rPr>
        <w:t xml:space="preserve">       Female  |   129.0679          0             .           .</w:t>
      </w:r>
      <w:r>
        <w:br/>
      </w:r>
      <w:r>
        <w:rPr>
          <w:rStyle w:val="VerbatimChar"/>
        </w:rPr>
        <w:t xml:space="preserve">               |</w:t>
      </w:r>
      <w:r>
        <w:br/>
      </w:r>
      <w:r>
        <w:rPr>
          <w:rStyle w:val="VerbatimChar"/>
        </w:rPr>
        <w:t xml:space="preserve">    c.mimc@sex |</w:t>
      </w:r>
      <w:r>
        <w:br/>
      </w:r>
      <w:r>
        <w:rPr>
          <w:rStyle w:val="VerbatimChar"/>
        </w:rPr>
        <w:t xml:space="preserve">         Male  |   25.50999          0             .           .</w:t>
      </w:r>
      <w:r>
        <w:br/>
      </w:r>
      <w:r>
        <w:rPr>
          <w:rStyle w:val="VerbatimChar"/>
        </w:rPr>
        <w:t xml:space="preserve">       Female  |   25.56256          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SourceCode"/>
      </w:pP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2"/>
    <w:bookmarkStart w:id="23"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br/>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dc:title>
  <dc:creator/>
  <cp:keywords/>
  <dcterms:created xsi:type="dcterms:W3CDTF">2023-04-20T05:25:48Z</dcterms:created>
  <dcterms:modified xsi:type="dcterms:W3CDTF">2023-04-20T05:25:48Z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