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3C5A" w14:textId="261AF602" w:rsidR="00090C7E" w:rsidRPr="0029447A" w:rsidRDefault="00090C7E" w:rsidP="0029447A">
      <w:pPr>
        <w:pStyle w:val="Title"/>
        <w:spacing w:before="120" w:after="120" w:line="360" w:lineRule="auto"/>
        <w:rPr>
          <w:rFonts w:ascii="Times New Roman" w:hAnsi="Times New Roman" w:cs="Times New Roman"/>
          <w:i w:val="0"/>
          <w:sz w:val="44"/>
        </w:rPr>
      </w:pPr>
      <w:r w:rsidRPr="0029447A">
        <w:rPr>
          <w:rFonts w:ascii="Times New Roman" w:hAnsi="Times New Roman" w:cs="Times New Roman"/>
          <w:i w:val="0"/>
          <w:sz w:val="44"/>
        </w:rPr>
        <w:t xml:space="preserve">Match in emotional content in lyrics and melody enhances </w:t>
      </w:r>
      <w:r w:rsidR="00832C9B" w:rsidRPr="0029447A">
        <w:rPr>
          <w:rFonts w:ascii="Times New Roman" w:hAnsi="Times New Roman" w:cs="Times New Roman"/>
          <w:i w:val="0"/>
          <w:sz w:val="44"/>
        </w:rPr>
        <w:t>likeability</w:t>
      </w:r>
      <w:r w:rsidRPr="0029447A">
        <w:rPr>
          <w:rFonts w:ascii="Times New Roman" w:hAnsi="Times New Roman" w:cs="Times New Roman"/>
          <w:i w:val="0"/>
          <w:sz w:val="44"/>
        </w:rPr>
        <w:t xml:space="preserve"> </w:t>
      </w:r>
    </w:p>
    <w:p w14:paraId="252431F9" w14:textId="77777777" w:rsidR="00090C7E" w:rsidRPr="0029447A" w:rsidRDefault="00090C7E" w:rsidP="0029447A">
      <w:pPr>
        <w:spacing w:before="120" w:after="120"/>
        <w:rPr>
          <w:rFonts w:ascii="Times New Roman" w:hAnsi="Times New Roman" w:cs="Times New Roman"/>
        </w:rPr>
      </w:pPr>
    </w:p>
    <w:p w14:paraId="789DD8CC" w14:textId="34143359" w:rsidR="00090C7E" w:rsidRPr="0029447A" w:rsidRDefault="00090C7E" w:rsidP="0029447A">
      <w:pPr>
        <w:pStyle w:val="Authorname"/>
        <w:spacing w:line="360" w:lineRule="auto"/>
        <w:rPr>
          <w:sz w:val="24"/>
          <w:szCs w:val="22"/>
          <w:vertAlign w:val="superscript"/>
        </w:rPr>
      </w:pPr>
      <w:r w:rsidRPr="0029447A">
        <w:rPr>
          <w:sz w:val="24"/>
          <w:szCs w:val="22"/>
        </w:rPr>
        <w:t>Manuela Skov Thomasen (202107872@post.au.dk)</w:t>
      </w:r>
      <w:r w:rsidR="00832C9B" w:rsidRPr="0029447A">
        <w:rPr>
          <w:sz w:val="24"/>
          <w:szCs w:val="22"/>
          <w:vertAlign w:val="superscript"/>
        </w:rPr>
        <w:t>1</w:t>
      </w:r>
    </w:p>
    <w:p w14:paraId="5A9304EA" w14:textId="06029AC7" w:rsidR="00090C7E" w:rsidRPr="0029447A" w:rsidRDefault="00832C9B" w:rsidP="0029447A">
      <w:pPr>
        <w:pStyle w:val="Affiliation"/>
        <w:spacing w:line="360" w:lineRule="auto"/>
        <w:rPr>
          <w:sz w:val="24"/>
          <w:szCs w:val="24"/>
        </w:rPr>
      </w:pPr>
      <w:r w:rsidRPr="0029447A">
        <w:rPr>
          <w:sz w:val="24"/>
          <w:szCs w:val="24"/>
          <w:vertAlign w:val="superscript"/>
        </w:rPr>
        <w:t>1</w:t>
      </w:r>
      <w:r w:rsidR="00090C7E" w:rsidRPr="0029447A">
        <w:rPr>
          <w:sz w:val="24"/>
          <w:szCs w:val="24"/>
        </w:rPr>
        <w:t xml:space="preserve">School of Communication and Culture, University of Aarhus, </w:t>
      </w:r>
      <w:r w:rsidR="005D7C6F" w:rsidRPr="0029447A">
        <w:rPr>
          <w:sz w:val="24"/>
          <w:szCs w:val="24"/>
        </w:rPr>
        <w:t>Denmark</w:t>
      </w:r>
    </w:p>
    <w:p w14:paraId="1A62D46E" w14:textId="77777777" w:rsidR="00090C7E" w:rsidRPr="0029447A" w:rsidRDefault="00090C7E" w:rsidP="0029447A">
      <w:pPr>
        <w:rPr>
          <w:rFonts w:ascii="Times New Roman" w:hAnsi="Times New Roman" w:cs="Times New Roman"/>
          <w:sz w:val="28"/>
          <w:szCs w:val="28"/>
          <w:lang w:val="en-US"/>
        </w:rPr>
      </w:pPr>
    </w:p>
    <w:p w14:paraId="2AA44EB6" w14:textId="1A590E64" w:rsidR="00F81E24" w:rsidRPr="0029447A" w:rsidRDefault="00F81E24"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 xml:space="preserve">Abstract </w:t>
      </w:r>
    </w:p>
    <w:p w14:paraId="6589CDAB" w14:textId="474B527B" w:rsidR="005D7C6F" w:rsidRPr="0029447A" w:rsidRDefault="005D7C6F"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 xml:space="preserve">Keywords: </w:t>
      </w:r>
      <w:r w:rsidR="00E14D84" w:rsidRPr="0029447A">
        <w:rPr>
          <w:rFonts w:ascii="Times New Roman" w:hAnsi="Times New Roman" w:cs="Times New Roman"/>
          <w:sz w:val="24"/>
          <w:szCs w:val="24"/>
          <w:lang w:val="en-US"/>
        </w:rPr>
        <w:t>emotional content, lyric, melody, music, enhanced likeability, BOLD, fMRI</w:t>
      </w:r>
    </w:p>
    <w:p w14:paraId="773563CD" w14:textId="29D5BBCC" w:rsidR="008951A7" w:rsidRPr="0029447A" w:rsidRDefault="00F81E24"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 xml:space="preserve">Introduction </w:t>
      </w:r>
      <w:r w:rsidR="005D7C6F" w:rsidRPr="0029447A">
        <w:rPr>
          <w:rFonts w:ascii="Times New Roman" w:hAnsi="Times New Roman" w:cs="Times New Roman"/>
          <w:b/>
          <w:bCs/>
          <w:color w:val="auto"/>
          <w:sz w:val="36"/>
          <w:szCs w:val="36"/>
          <w:lang w:val="en-US"/>
        </w:rPr>
        <w:t>– Assignment #2</w:t>
      </w:r>
    </w:p>
    <w:p w14:paraId="50576CDB" w14:textId="61261064" w:rsidR="00F81E24" w:rsidRPr="0029447A" w:rsidRDefault="00F81E24"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Research question </w:t>
      </w:r>
    </w:p>
    <w:p w14:paraId="0C4FBED2" w14:textId="70E43CBD" w:rsidR="00642CE7" w:rsidRPr="0029447A" w:rsidRDefault="00642CE7"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Should be stated in bold and after the question this should be put in parentheses </w:t>
      </w:r>
      <w:r w:rsidRPr="0029447A">
        <w:rPr>
          <w:rStyle w:val="Strong"/>
          <w:rFonts w:ascii="Times New Roman" w:hAnsi="Times New Roman" w:cs="Times New Roman"/>
          <w:color w:val="202122"/>
          <w:sz w:val="24"/>
          <w:szCs w:val="24"/>
        </w:rPr>
        <w:t>(Research Question Statement: Assignment #1)</w:t>
      </w:r>
    </w:p>
    <w:p w14:paraId="5B5FDE8D" w14:textId="1E7AA0D0" w:rsidR="00F81E24" w:rsidRPr="0029447A" w:rsidRDefault="00F81E24"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Hypothesis </w:t>
      </w:r>
    </w:p>
    <w:p w14:paraId="61780F4C" w14:textId="5BA84946" w:rsidR="00F81E24" w:rsidRPr="0029447A" w:rsidRDefault="00F81E24" w:rsidP="0029447A">
      <w:pPr>
        <w:rPr>
          <w:rFonts w:ascii="Times New Roman" w:hAnsi="Times New Roman" w:cs="Times New Roman"/>
          <w:sz w:val="24"/>
          <w:szCs w:val="24"/>
          <w:lang w:val="sv-SE"/>
        </w:rPr>
      </w:pPr>
      <w:r w:rsidRPr="0029447A">
        <w:rPr>
          <w:rFonts w:ascii="Times New Roman" w:hAnsi="Times New Roman" w:cs="Times New Roman"/>
          <w:sz w:val="24"/>
          <w:szCs w:val="24"/>
          <w:lang w:val="en-US"/>
        </w:rPr>
        <w:t xml:space="preserve">Literature that motivates </w:t>
      </w:r>
      <w:r w:rsidR="00F1696B" w:rsidRPr="0029447A">
        <w:rPr>
          <w:rFonts w:ascii="Times New Roman" w:hAnsi="Times New Roman" w:cs="Times New Roman"/>
          <w:sz w:val="24"/>
          <w:szCs w:val="24"/>
          <w:lang w:val="en-US"/>
        </w:rPr>
        <w:t>research</w:t>
      </w:r>
      <w:r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{"citationID":"rWfXkeOm","properties":{"formattedCitation":"(Putkinen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(Putkinen et al., 2021)</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{"citationID":"JoUBIu4g","properties":{"formattedCitation":"(Mori, 2022)","plainCitation":"(Mori, 2022)","noteIndex":0},"citationItems":[{"id":466,"uris":["http://zotero.org/users/10047885/items/MELAVEGJ"],"itemData":{"id":466,"type":"article-journal","abstract":"Music can evoke strong emotions. Research has suggested that pleasurable chills (shivering) and tears (weeping) are peak emotional responses to music. The present study examines whether computational acoustic and lyrical features can decode chills and tears. The experiment comprises 186 pieces of self-selected music to evoke emotional responses from 54 Japanese participants. Machine learning analysis with L2-norm-regularization regression revealed the decoding accuracy and specified well-defined features. In Study 1, time-series acoustic features significantly decoded emotional chills, tears, and the absence of chills or tears by using information within a few seconds before and after the onset of the three responses. The classification results showed three significant periods, indicating that complex anticipation-resolution mechanisms lead to chills and tears. Evoking chills was particularly associated with rhythm uncertainty, while evoking tears was related to harmony. Violating rhythm expectancy may have been a trigger for chills, while the harmonious overlapping of acoustic spectra may have played a role in evoking tears. In Study 2, acoustic and lyrical features from the entire piece decoded tears but not chill frequency. Mixed emotions stemming from happiness were associated with major chords, while lyric content related to sad farewells can contribute to the prediction of emotional tears, indicating that distinctive emotions in music may evoke a tear response. When considered in tandem with theoretical studies, the violation of rhythm may biologically boost both the pleasure- and fight-related physiological response of chills, whereas tears may be evolutionarily embedded in the social bonding effect of musical harmony and play a unique role in emotional regulation.","container-title":"Cognition","DOI":"10.1016/j.cognition.2021.105010","ISSN":"0010-0277","journalAbbreviation":"Cognition","language":"en","page":"105010","source":"ScienceDirect","title":"Decoding peak emotional responses to music from computational acoustic and lyrical features","volume":"222","author":[{"family":"Mori","given":"Kazuma"}],"issued":{"date-parts":[["2022",5,1]]}}}],"schema":"https://github.com/citation-style-language/schema/raw/master/csl-citation.json"}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(Mori, 2022)</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{"citationID":"UTYkojBF","properties":{"formattedCitation":"(Eerola &amp; Vuoskoski, 2013)","plainCitation":"(Eerola &amp; Vuoskoski, 2013)","noteIndex":0},"citationItems":[{"id":12,"uris":["http://zotero.org/users/10047885/items/ZMI7UT6L"],"itemData":{"id":12,"type":"article-journal","abstract":"The field of music and emotion research has grown rapidly and diversified during the last decade. This has led to a certain degree of confusion and inconsistency between competing notions of emotions, data, and results. The present review of 251 studies describes the focus of prevalent research approaches, methods, and models of emotion, and documents the types of musical stimuli used over the past twenty years. Although self-report approaches to emotions are the most common way of dealing with music and emotions, using multiple approaches is becoming increasingly popular. A large majority (70%) of the studies employed variants of the discrete or the dimensional emotion models. A large proportion of stimuli rely on a relatively modest amount of familiar classical examples. The evident shortcomings of these prevalent patterns in music and emotion studies are highlighted, and concrete plans of action for future studies are sugges</w:instrText>
      </w:r>
      <w:r w:rsidR="00DD0BA7" w:rsidRPr="0029447A">
        <w:rPr>
          <w:rFonts w:ascii="Times New Roman" w:hAnsi="Times New Roman" w:cs="Times New Roman"/>
          <w:sz w:val="24"/>
          <w:szCs w:val="24"/>
          <w:lang w:val="fi-FI"/>
        </w:rPr>
        <w:instrText xml:space="preserve">ted.","container-title":"Music Perception","DOI":"10.1525/mp.2012.30.3.307","ISSN":"0730-7829, 1533-8312","issue":"3","language":"en","note":"number: 3","page":"307-340","source":"DOI.org (Crossref)","title":"A Review of Music and Emotion Studies: Approaches, Emotion Models, and Stimuli","title-short":"A Review of Music and Emotion Studies","volume":"30","author":[{"family":"Eerola","given":"Tuomas"},{"family":"Vuoskoski","given":"Jonna K."}],"issued":{"date-parts":[["2013",2,1]]}}}],"schema":"https://github.com/citation-style-language/schema/raw/master/csl-citation.json"}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(Eerola &amp; Vuoskoski, 2013)</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fi-FI"/>
        </w:rPr>
        <w:t xml:space="preserve">, </w:t>
      </w:r>
      <w:r w:rsidR="00DD0BA7" w:rsidRPr="0029447A">
        <w:rPr>
          <w:rFonts w:ascii="Times New Roman" w:hAnsi="Times New Roman" w:cs="Times New Roman"/>
          <w:b/>
          <w:bCs/>
          <w:sz w:val="24"/>
          <w:szCs w:val="24"/>
          <w:u w:val="single"/>
          <w:lang w:val="en-US"/>
        </w:rPr>
        <w:fldChar w:fldCharType="begin"/>
      </w:r>
      <w:r w:rsidR="00DD0BA7" w:rsidRPr="0029447A">
        <w:rPr>
          <w:rFonts w:ascii="Times New Roman" w:hAnsi="Times New Roman" w:cs="Times New Roman"/>
          <w:b/>
          <w:bCs/>
          <w:sz w:val="24"/>
          <w:szCs w:val="24"/>
          <w:u w:val="single"/>
          <w:lang w:val="fi-FI"/>
        </w:rPr>
        <w:instrText xml:space="preserve"> ADDIN ZOTERO_ITEM CSL_CITATION {"citationID":"kYyF6i5F","properties":{"formattedCitation":"(Hunter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DD0BA7" w:rsidRPr="0029447A">
        <w:rPr>
          <w:rFonts w:ascii="Times New Roman" w:hAnsi="Times New Roman" w:cs="Times New Roman"/>
          <w:b/>
          <w:bCs/>
          <w:sz w:val="24"/>
          <w:szCs w:val="24"/>
          <w:u w:val="single"/>
          <w:lang w:val="en-US"/>
        </w:rPr>
        <w:fldChar w:fldCharType="separate"/>
      </w:r>
      <w:r w:rsidR="00DD0BA7" w:rsidRPr="0029447A">
        <w:rPr>
          <w:rFonts w:ascii="Times New Roman" w:hAnsi="Times New Roman" w:cs="Times New Roman"/>
          <w:b/>
          <w:bCs/>
          <w:sz w:val="24"/>
          <w:u w:val="single"/>
        </w:rPr>
        <w:t>(Hunter et al., 2008)</w:t>
      </w:r>
      <w:r w:rsidR="00DD0BA7" w:rsidRPr="0029447A">
        <w:rPr>
          <w:rFonts w:ascii="Times New Roman" w:hAnsi="Times New Roman" w:cs="Times New Roman"/>
          <w:b/>
          <w:bCs/>
          <w:sz w:val="24"/>
          <w:szCs w:val="24"/>
          <w:u w:val="single"/>
          <w:lang w:val="en-US"/>
        </w:rPr>
        <w:fldChar w:fldCharType="end"/>
      </w:r>
      <w:r w:rsidR="00DD0BA7" w:rsidRPr="0029447A">
        <w:rPr>
          <w:rFonts w:ascii="Times New Roman" w:hAnsi="Times New Roman" w:cs="Times New Roman"/>
          <w:sz w:val="24"/>
          <w:szCs w:val="24"/>
          <w:lang w:val="fi-FI"/>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fi-FI"/>
        </w:rPr>
        <w:instrText xml:space="preserve"> ADDIN ZOTERO_ITEM CSL_CITATION {"citationID":"WiGqrlmm","properties":{"formattedCitation":"(Juslin &amp; V\\uc0\\u228{}stfj\\uc0\\u228{}ll, 2008)","plainCitation":"(Juslin &amp; Västfjäll, 2008)","noteIndex":0},"citationItems":[{"id":419,"uris":["http://zotero.org/users/10047885/items/8Z6LW8G6"],"itemData":{"id":419,"type":"article-journal","abstract":"Research indicates that people value music primarily because of the emotions it evokes. Yet, the notion of musical emotions remains controversial, and researchers have so far been unable to offer a satisfactory account of such emotions. We argue that the study of musical emotions has suffered from a neglect of underlying mechanisms. Speci</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fi-FI"/>
        </w:rPr>
        <w:instrText>cally, researchers have studied musical emotions without regard to how they were evoked, or have assumed that the emotions must be based on the “default” mechanism for emotion induction, a cognitive appraisal. Here, we present a novel theoretical framework featuring six additional mechanisms through which music listening may induce emotions: (1) brain stem re</w:instrText>
      </w:r>
      <w:r w:rsidR="00DD0BA7" w:rsidRPr="0029447A">
        <w:rPr>
          <w:rFonts w:ascii="Times New Roman" w:hAnsi="Times New Roman" w:cs="Times New Roman"/>
          <w:sz w:val="24"/>
          <w:szCs w:val="24"/>
          <w:lang w:val="en-US"/>
        </w:rPr>
        <w:instrText>ﬂ</w:instrText>
      </w:r>
      <w:r w:rsidR="00DD0BA7" w:rsidRPr="0029447A">
        <w:rPr>
          <w:rFonts w:ascii="Times New Roman" w:hAnsi="Times New Roman" w:cs="Times New Roman"/>
          <w:sz w:val="24"/>
          <w:szCs w:val="24"/>
          <w:lang w:val="fi-FI"/>
        </w:rPr>
        <w:instrText>exes, (2) evaluative conditioning, (3) emotional contagion, (4) visual imagery, (5) episodic memory, and (6) m</w:instrText>
      </w:r>
      <w:r w:rsidR="00DD0BA7" w:rsidRPr="0029447A">
        <w:rPr>
          <w:rFonts w:ascii="Times New Roman" w:hAnsi="Times New Roman" w:cs="Times New Roman"/>
          <w:sz w:val="24"/>
          <w:szCs w:val="24"/>
          <w:lang w:val="sv-SE"/>
        </w:rPr>
        <w:instrText>usical expectancy. We propose that these mechanisms differ regarding such characteristics as their information focus, ontogenetic development, key brain regions, cultural impact, induction speed, degree of volitional in</w:instrText>
      </w:r>
      <w:r w:rsidR="00DD0BA7" w:rsidRPr="0029447A">
        <w:rPr>
          <w:rFonts w:ascii="Times New Roman" w:hAnsi="Times New Roman" w:cs="Times New Roman"/>
          <w:sz w:val="24"/>
          <w:szCs w:val="24"/>
          <w:lang w:val="en-US"/>
        </w:rPr>
        <w:instrText>ﬂ</w:instrText>
      </w:r>
      <w:r w:rsidR="00DD0BA7" w:rsidRPr="0029447A">
        <w:rPr>
          <w:rFonts w:ascii="Times New Roman" w:hAnsi="Times New Roman" w:cs="Times New Roman"/>
          <w:sz w:val="24"/>
          <w:szCs w:val="24"/>
          <w:lang w:val="sv-SE"/>
        </w:rPr>
        <w:instrText xml:space="preserve">uence, modularity, and dependence on musical structure. By synthesizing theory and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ndings from different domains, we are able to provide the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rst set of hypotheses that can help researchers to distinguish among the mechanisms. We show that failure to control for the underlying mechanism may lead to inconsistent or non-interpretable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ndings. Thus, we argue that the new framework may guide future research and help to resolve previous disagreements in the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eld. We conclude that music evokes emotions through mechanisms that are not unique to music, and that the study of musical emotions could bene</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t the emotion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eld as a whole by providing novel paradigms for emotion induction.","container-title":"Behavioral and Brain Sciences","DOI":"10.1017/S0140525X08005293","ISSN":"0140-525X, 1469-1825","issue":"5","journalAbbreviation":"Behav Brain Sci","language":"en","page":"559-575","source":"DOI.org (Crossref)","title":"Emotional responses to music: The need to consider underlying mechanisms","title-short":"Emotional responses to music","volume":"31","author":[{"family":"Juslin","given":"Patrik N."},{"family":"Västfjäll","given":"Daniel"}],"issued":{"date-parts":[["2008",10]]}}}],"schema":"https://github.com/citation-style-language/schema/raw/master/csl-citation.json"}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szCs w:val="24"/>
        </w:rPr>
        <w:t>(Juslin &amp; Västfjäll, 2008)</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{"citationID":"pBRbj53m","properties":{"formattedCitation":"(Juslin &amp; Laukka, 2004)","plainCitation":"(Juslin &amp; Laukka, 2004)","noteIndex":0},"citationItems":[{"id":417,"uris":["http://zotero.org/users/10047885/items/GRZUTUFS"],"itemData":{"id":417,"type":"article-journal","abstract":"In this article, we provide an up-to-date overview of theory and research concerning expression, perception, and induction of emotion in music. We also provide a critique of this research, noting that previous studies have tended to neglect the social context of music listening. The most likely reason for this neglect, we argue, is that that most research on musical emotion has, implicitly or explicitly, taken the perspective of the musician in understanding responses to music. In contrast, we argue that a promising avenue toward a better understanding of emotional responses to music involves diary and questionnaire studies of how ordinary listeners actually use music in everyday life contexts. Accordingly, we present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ndings from an exploratory questionnaire study featuring 141 music listeners (between 17 and 74 years of age) that offers some novel insights. The results provide preliminary estimates of the occurrence of various emotions in listening to music, as well as clues to how music is used by listeners in a number of different emotional ways in various life contexts. These results con</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rm that emotion is strongly related to most people’s primary motives for listening to music.","container-title":"Journal of New Music Research","DOI":"10.1080/0929821042000317813","ISSN":"0929-8215, 1744-5027","issue":"3","journalAbbreviation":"Journal of New Music Research","language":"en","page":"217-238","source":"DOI.org (Crossref)","title":"Expression, Perception, and Induction of Musical Emotions: A Review and a Questionnaire Study of Everyday Listening","title-short":"Expression, Perception, and Induction of Musical Emotions","volume":"33","author":[{"family":"Juslin","given":"Patrik N."},{"family":"Laukka","given":"Petri"}],"issued":{"date-parts":[["2004",9]]}}}],"schema":"https://github.com/citation-style-language/schema/raw/master/csl-citation.json"}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(Juslin &amp; Laukka, 2004)</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{"citationID":"dJbVPtBl","properties":{"formattedCitation":"(Zatorre &amp; Salimpoor, 2013)","plainCitation":"(Zatorre &amp; Salimpoor, 2013)","noteIndex":0},"citationItems":[{"id":429,"uris":["http://zotero.org/users/10047885/items/J4D78NX7"],"itemData":{"id":429,"type":"article-journal","container-title":"Proceedings of the National Academy of Sciences","DOI":"10.1073/pnas.1301228110","issue":"supplement_2","note":"publisher: Proceedings of the National Academy of Sciences","page":"10430-10437","source":"pnas.org (Atypon)","title":"From perception to pleasure: Music and its neural substrates","title-short":"From perception to pleasure","volume":"110","author":[{"family":"Zatorre","given":"Robert J."},{"family":"Salimpoor","given":"Valorie N."}],"issued":{"date-parts":[["2013",6,18]]}}}],"schema":"https://github.com/citation-style-language/schema/raw/master/csl-citation.json"}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(Zatorre &amp; Salimpoor, 2013)</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{"citationID":"Dqd128Ib","properties":{"formattedCitation":"(Blood &amp; Zatorre, 2001)","plainCitation":"(Blood &amp; Zatorre, 2001)","noteIndex":0},"citationItems":[{"id":409,"uris":["http://zotero.org/users/10047885/items/TK59RYAD"],"itemData":{"id":409,"type":"article-journal","container-title":"Proceedings of the National Academy of Sciences","DOI":"10.1073/pnas.191355898","issue":"20","note":"publisher: Proceedings of the National Academy of Sciences","page":"11818-11823","source":"pnas.org (Atypon)","title":"Intensely pleasurable responses to music correlate with activity in brain regions implicated in reward and emotion","volume":"98","author":[{"family":"Blood","given":"Anne J."},{"family":"Zatorre","given":"Robert J."}],"issued":{"date-parts":[["2001",9,25]]}}}],"schema":"https://github.com/citation-style-language/schema/raw/master/csl-citation.json"}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(Blood &amp; Zatorre, 2001)</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{"citationID":"0I5f5Gjx","properties":{"formattedCitation":"(Zatorre et al., 2002)","plainCitation":"(Zatorre et al., 2002)","noteIndex":0},"citationItems":[{"id":411,"uris":["http://zotero.org/users/10047885/items/RWXBMDCW"],"itemData":{"id":411,"type":"article-journal","abstract":"We examine the evidence that speech and musical sounds exploit different acoustic cues: speech is highly dependent on rapidly changing broadband sounds, whereas tonal patterns tend to be slower, although small and precise changes in frequency are important. We argue that the auditory cortices in the two hemispheres are relatively specialized, such that temporal resolution is better in left auditory cortical areas and spectral resolution is better in right auditory cortical areas. We propose that cortical asymmetries might have developed as a general solution to the need to optimize processing of the acoustic environment in both temporal and frequency domains.","container-title":"Trends in Cognitive Sciences","DOI":"10.1016/S1364-6613(00)01816-7","ISSN":"1364-6613","issue":"1","journalAbbreviation":"Trends in Cognitive Sciences","language":"en","page":"37-46","source":"ScienceDirect","title":"Structure and function of auditory cortex: music and speech","title-short":"Structure and function of auditory cortex","volume":"6","author":[{"family":"Zatorre","given":"Robert J."},{"family":"Belin","given":"Pascal"},{"family":"Penhune","given":"Virginia B."}],"issued":{"date-parts":[["2002",1,1]]}}}],"schema":"https://github.com/citation-style-language/schema/raw/master/csl-citation.json"}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(Zatorre et al., 2002)</w:t>
      </w:r>
      <w:r w:rsidR="00DD0BA7" w:rsidRPr="0029447A">
        <w:rPr>
          <w:rFonts w:ascii="Times New Roman" w:hAnsi="Times New Roman" w:cs="Times New Roman"/>
          <w:sz w:val="24"/>
          <w:szCs w:val="24"/>
          <w:lang w:val="en-US"/>
        </w:rPr>
        <w:fldChar w:fldCharType="end"/>
      </w:r>
    </w:p>
    <w:p w14:paraId="5A108F02" w14:textId="2421101F" w:rsidR="00090C7E" w:rsidRPr="0029447A" w:rsidRDefault="00090C7E"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Design table (see below)</w:t>
      </w:r>
    </w:p>
    <w:p w14:paraId="2374461D" w14:textId="07DCEB4E" w:rsidR="00116826" w:rsidRPr="0029447A" w:rsidRDefault="00116826" w:rsidP="0029447A">
      <w:pPr>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NOTES</w:t>
      </w:r>
    </w:p>
    <w:p w14:paraId="485AD442" w14:textId="35F6551B" w:rsidR="008A557B" w:rsidRPr="0029447A" w:rsidRDefault="00F1696B" w:rsidP="0029447A">
      <w:pPr>
        <w:pStyle w:val="ListParagraph"/>
        <w:numPr>
          <w:ilvl w:val="0"/>
          <w:numId w:val="2"/>
        </w:numPr>
        <w:ind w:firstLine="720"/>
        <w:rPr>
          <w:rFonts w:ascii="Times New Roman" w:hAnsi="Times New Roman" w:cs="Times New Roman"/>
          <w:b/>
          <w:bCs/>
          <w:sz w:val="24"/>
          <w:szCs w:val="24"/>
          <w:lang w:val="en-US"/>
        </w:rPr>
      </w:pPr>
      <w:r w:rsidRPr="0029447A">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29447A">
        <w:rPr>
          <w:rFonts w:ascii="Times New Roman" w:hAnsi="Times New Roman" w:cs="Times New Roman"/>
          <w:sz w:val="24"/>
          <w:szCs w:val="24"/>
          <w:lang w:val="en-US"/>
        </w:rPr>
        <w:t>evokes</w:t>
      </w:r>
      <w:r w:rsidRPr="0029447A">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sidRPr="0029447A">
        <w:rPr>
          <w:rFonts w:ascii="Times New Roman" w:hAnsi="Times New Roman" w:cs="Times New Roman"/>
          <w:sz w:val="24"/>
          <w:szCs w:val="24"/>
          <w:lang w:val="en-US"/>
        </w:rPr>
        <w:t xml:space="preserve">A functional MRI will be used to measure the blood oxygen level-dependent </w:t>
      </w:r>
      <w:proofErr w:type="gramStart"/>
      <w:r w:rsidR="003F062D" w:rsidRPr="0029447A">
        <w:rPr>
          <w:rFonts w:ascii="Times New Roman" w:hAnsi="Times New Roman" w:cs="Times New Roman"/>
          <w:sz w:val="24"/>
          <w:szCs w:val="24"/>
          <w:lang w:val="en-US"/>
        </w:rPr>
        <w:t>signal</w:t>
      </w:r>
      <w:proofErr w:type="gramEnd"/>
    </w:p>
    <w:p w14:paraId="1BA66626" w14:textId="4E2A5063" w:rsidR="008C6243" w:rsidRPr="0029447A" w:rsidRDefault="00F1696B"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This will be research by participants listening to music while getting a fMRI scan, further the participants will self-report on their emotional response. The functional MRI is used to measure the BOLD signal in the </w:t>
      </w:r>
      <w:r w:rsidR="00492BB6" w:rsidRPr="0029447A">
        <w:rPr>
          <w:rFonts w:ascii="Times New Roman" w:hAnsi="Times New Roman" w:cs="Times New Roman"/>
          <w:sz w:val="24"/>
          <w:szCs w:val="24"/>
          <w:lang w:val="en-US"/>
        </w:rPr>
        <w:t>liking</w:t>
      </w:r>
      <w:r w:rsidRPr="0029447A">
        <w:rPr>
          <w:rFonts w:ascii="Times New Roman" w:hAnsi="Times New Roman" w:cs="Times New Roman"/>
          <w:sz w:val="24"/>
          <w:szCs w:val="24"/>
          <w:lang w:val="en-US"/>
        </w:rPr>
        <w:t xml:space="preserve"> network so the signal can be compared when listening to matched and mismatched valence. The self-report is used to control if the songs we expect to be experienced with higher or lower valence is </w:t>
      </w:r>
      <w:r w:rsidR="002E603B" w:rsidRPr="0029447A">
        <w:rPr>
          <w:rFonts w:ascii="Times New Roman" w:hAnsi="Times New Roman" w:cs="Times New Roman"/>
          <w:sz w:val="24"/>
          <w:szCs w:val="24"/>
          <w:lang w:val="en-US"/>
        </w:rPr>
        <w:t>experienced</w:t>
      </w:r>
      <w:r w:rsidRPr="0029447A">
        <w:rPr>
          <w:rFonts w:ascii="Times New Roman" w:hAnsi="Times New Roman" w:cs="Times New Roman"/>
          <w:sz w:val="24"/>
          <w:szCs w:val="24"/>
          <w:lang w:val="en-US"/>
        </w:rPr>
        <w:t xml:space="preserve"> </w:t>
      </w:r>
      <w:r w:rsidR="008C6243" w:rsidRPr="0029447A">
        <w:rPr>
          <w:rFonts w:ascii="Times New Roman" w:hAnsi="Times New Roman" w:cs="Times New Roman"/>
          <w:sz w:val="24"/>
          <w:szCs w:val="24"/>
          <w:lang w:val="en-US"/>
        </w:rPr>
        <w:t>like that.</w:t>
      </w:r>
    </w:p>
    <w:p w14:paraId="29C7C878" w14:textId="16BDDBE3" w:rsidR="008C6243" w:rsidRPr="0029447A" w:rsidRDefault="008C6243" w:rsidP="0029447A">
      <w:pPr>
        <w:rPr>
          <w:rFonts w:ascii="Times New Roman" w:hAnsi="Times New Roman" w:cs="Times New Roman"/>
          <w:sz w:val="24"/>
          <w:szCs w:val="24"/>
          <w:lang w:val="en-US"/>
        </w:rPr>
      </w:pPr>
    </w:p>
    <w:p w14:paraId="0CA94871" w14:textId="1A6FD4AB" w:rsidR="005D43F7" w:rsidRPr="0029447A" w:rsidRDefault="005D43F7"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fMRI looking at the liking network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szCs w:val="24"/>
        </w:rPr>
        <w:t>(Putkinen et al., 2021)</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based on this paper I will look at whether or not the participants like the music or not (WERE SPECIFICALLY DO WE EXPECT TO SEE ACTIVITY</w:t>
      </w:r>
      <w:r w:rsidR="00001D1F" w:rsidRPr="0029447A">
        <w:rPr>
          <w:rFonts w:ascii="Times New Roman" w:hAnsi="Times New Roman" w:cs="Times New Roman"/>
          <w:sz w:val="24"/>
          <w:szCs w:val="24"/>
          <w:lang w:val="en-US"/>
        </w:rPr>
        <w:t>, regions of interest (ROI)</w:t>
      </w:r>
      <w:r w:rsidRPr="0029447A">
        <w:rPr>
          <w:rFonts w:ascii="Times New Roman" w:hAnsi="Times New Roman" w:cs="Times New Roman"/>
          <w:sz w:val="24"/>
          <w:szCs w:val="24"/>
          <w:lang w:val="en-US"/>
        </w:rPr>
        <w:t>)</w:t>
      </w:r>
    </w:p>
    <w:p w14:paraId="74CD9B46" w14:textId="1AA82887" w:rsidR="005D43F7" w:rsidRPr="0029447A" w:rsidRDefault="005D43F7"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Key and tempo</w:t>
      </w:r>
      <w:r w:rsidRPr="0029447A">
        <w:rPr>
          <w:rFonts w:ascii="Times New Roman" w:hAnsi="Times New Roman" w:cs="Times New Roman"/>
          <w:sz w:val="24"/>
          <w:szCs w:val="24"/>
          <w:lang w:val="en-US"/>
        </w:rPr>
        <w:t xml:space="preserve"> = the sound of the melody (happy/sad)</w:t>
      </w:r>
      <w:r w:rsidR="00001D1F" w:rsidRPr="0029447A">
        <w:rPr>
          <w:rFonts w:ascii="Times New Roman" w:hAnsi="Times New Roman" w:cs="Times New Roman"/>
          <w:sz w:val="24"/>
          <w:szCs w:val="24"/>
          <w:lang w:val="en-US"/>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en-US"/>
        </w:rPr>
        <w:instrText xml:space="preserve"> ADDIN ZOTERO_ITEM CSL_CITATION {"citationID":"uFshd7es","properties":{"formattedCitation":"(Green et al., 2008)","plainCitation":"(Green et al., 2008)","noteIndex":0},"citationItems":[{"id":56,"uris":["http://zotero.org/users/10047885/items/B55SK7CT"],"itemData":{"id":56,"type":"article-journal","abstract":"Using functional magnetic resonance imaging, we contrasted major and minor mode melodies controlled for liking to study the neural basis of musical mode perception. To examine the influence of the larger dissonance in minor melodies on neural activation differences, we further introduced a strongly dissonant stimulus, in the form of a chromatic scale. Minor mode melodies were evaluated as sadder than major melodies, and in comparison they caused increased activity in limbic structures, namely left parahippocampal gyrus, bilateral ventral anterior cingulate, and in left medial prefrontal cortex. Dissonance explained some, but not all, of the heightened activity in the limbic structures when listening to minor mode music.","container-title":"NeuroReport","DOI":"10.1097/WNR.0b013e3282fd0dd8","ISSN":"0959-4965","issue":"7","language":"en-US","note":"number: 7","page":"711–715","source":"journals.lww.com","title":"Music in minor activates limbic structures: a relationship with dissonance?","title-short":"Music in minor activates limbic structures","volume":"19","author":[{"family":"Green","given":"Anders C."},{"family":"Bærentsen","given":"Klaus B."},{"family":"Stødkilde-Jørgensen","given":"Hans"},{"family":"Wallentin","given":"Mikkel"},{"family":"Roepstorff","given":"Andreas"},{"family":"Vuust","given":"Peter"}],"issued":{"date-parts":[["2008",5,7]]}}}],"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(Green et al., 2008)</w:t>
      </w:r>
      <w:r w:rsidR="00001D1F" w:rsidRPr="0029447A">
        <w:rPr>
          <w:rFonts w:ascii="Times New Roman" w:hAnsi="Times New Roman" w:cs="Times New Roman"/>
          <w:sz w:val="24"/>
          <w:szCs w:val="24"/>
          <w:lang w:val="en-US"/>
        </w:rPr>
        <w:fldChar w:fldCharType="end"/>
      </w:r>
      <w:r w:rsidR="00001D1F" w:rsidRPr="0029447A">
        <w:rPr>
          <w:rFonts w:ascii="Times New Roman" w:hAnsi="Times New Roman" w:cs="Times New Roman"/>
          <w:sz w:val="24"/>
          <w:szCs w:val="24"/>
          <w:lang w:val="en-US"/>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en-US"/>
        </w:rPr>
        <w:instrText xml:space="preserve"> ADDIN ZOTERO_ITEM CSL_CITATION {"citationID":"epjx8tSP","properties":{"formattedCitation":"(Overy &amp; Molnar-Szakacs, 2009)","plainCitation":"(Overy &amp; Molnar-Szakacs, 2009)","noteIndex":0},"citationItems":[{"id":92,"uris":["http://zotero.org/users/10047885/items/CDNQFIVT"],"itemData":{"id":92,"type":"article-journal","abstract":"THE DISCOVERY OF INDIVIDUAL \"MIRROR NEURONS\" in the macaque brain that fire both when an action is executed and when that same action is observed or heard, and of a homologous system in humans, is leading to an extraordinary conceptual shift in our understanding of perception-action mechanisms, human communication, and empathy. In a recent model of emotional responses to music (Molnar-Szakacs &amp;amp; Overy, 2006), we proposed that music is perceived not only as an auditory signal, but also as intentional, hierarchically organized sequences of expressive motor acts behind the signal; and that the human mirror neuron system allows for corepresentation and sharing of a musical experience between agent and listener. Here, we expand upon this model of Shared Affective Motion Experience (SAME) and discuss its implications for music therapy and special education.We hypothesize that imitation, synchronization, and shared experience may be key elements of successful work in these areas.","container-title":"Music Perception","DOI":"10.1525/mp.2009.26.5.489","ISSN":"0730-7829","issue":"5","journalAbbreviation":"Music Perception","note":"number: 5","page":"489-504","source":"Silverchair","title":"Being Together in Time: Musical Experience and the Mirror Neuron System","title-short":"Being Together in Time","volume":"26","author":[{"family":"Overy","given":"Katie"},{"family":"Molnar-Szakacs","given":"Istvan"}],"issued":{"date-parts":[["2009",6,1]]}}}],"schema":"https://github.com/citation-style-language/schema/raw/master/csl-citation.json"}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(Overy &amp; Molnar-Szakacs, 2009)</w:t>
      </w:r>
      <w:r w:rsidR="00001D1F"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en-US"/>
        </w:rPr>
        <w:instrText xml:space="preserve"> ADDIN ZOTERO_ITEM CSL_CITATION {"citationID":"Sati4Shw","properties":{"formattedCitation":"(Gagnon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rPr>
        <w:t>(Gagnon &amp; Peretz, 2003)</w:t>
      </w:r>
      <w:r w:rsidR="00DD0BA7" w:rsidRPr="0029447A">
        <w:rPr>
          <w:rFonts w:ascii="Times New Roman" w:hAnsi="Times New Roman" w:cs="Times New Roman"/>
          <w:sz w:val="24"/>
          <w:szCs w:val="24"/>
          <w:lang w:val="da-DK"/>
        </w:rPr>
        <w:fldChar w:fldCharType="end"/>
      </w:r>
    </w:p>
    <w:p w14:paraId="041792BB" w14:textId="7FA3088F" w:rsidR="005D43F7" w:rsidRPr="0029447A" w:rsidRDefault="005D43F7"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Sentiment analysis</w:t>
      </w:r>
      <w:r w:rsidR="002302C6" w:rsidRPr="0029447A">
        <w:rPr>
          <w:rFonts w:ascii="Times New Roman" w:hAnsi="Times New Roman" w:cs="Times New Roman"/>
          <w:b/>
          <w:bCs/>
          <w:sz w:val="24"/>
          <w:szCs w:val="24"/>
          <w:lang w:val="en-US"/>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en-US"/>
        </w:rPr>
        <w:instrText xml:space="preserve"> ADDIN ZOTERO_ITEM CSL_CITATION {"citationID":"61yf0BDZ","properties":{"formattedCitation":"(\\uc0\\u8220{}Python | Sentiment Analysis Using VADER,\\uc0\\u8221{} 2019)","plainCitation":"(“Python | Sentiment Analysis Using VADER,” 2019)","noteIndex":0},"citationItems":[{"id":501,"uris":["http://zotero.org/users/10047885/items/6RWLJSBX"],"itemData":{"id":501,"type":"post-weblog","abstract":"A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Sentiment Analysis using VADER","URL":"https://www.geeksforgeeks.org/python-sentiment-analysis-using-vader/","accessed":{"date-parts":[["2023",1,9]]},"issued":{"date-parts":[["2019",1,23]]}}}],"schema":"https://github.com/citation-style-language/schema/raw/master/csl-citation.json"}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szCs w:val="24"/>
        </w:rPr>
        <w:t>(“Python | Sentiment Analysis Using VADER,” 2019)</w:t>
      </w:r>
      <w:r w:rsidR="00DD0BA7" w:rsidRPr="0029447A">
        <w:rPr>
          <w:rFonts w:ascii="Times New Roman" w:hAnsi="Times New Roman" w:cs="Times New Roman"/>
          <w:sz w:val="24"/>
          <w:szCs w:val="24"/>
          <w:lang w:val="da-DK"/>
        </w:rPr>
        <w:fldChar w:fldCharType="end"/>
      </w:r>
    </w:p>
    <w:p w14:paraId="58DD131B" w14:textId="2AB7B2C7" w:rsidR="008C6243" w:rsidRPr="0029447A" w:rsidRDefault="005D43F7" w:rsidP="0029447A">
      <w:pPr>
        <w:tabs>
          <w:tab w:val="left" w:pos="2595"/>
        </w:tabs>
        <w:rPr>
          <w:rFonts w:ascii="Times New Roman" w:hAnsi="Times New Roman" w:cs="Times New Roman"/>
          <w:sz w:val="24"/>
          <w:szCs w:val="24"/>
          <w:lang w:val="en-US"/>
        </w:rPr>
      </w:pPr>
      <w:r w:rsidRPr="0029447A">
        <w:rPr>
          <w:rFonts w:ascii="Times New Roman" w:hAnsi="Times New Roman" w:cs="Times New Roman"/>
          <w:b/>
          <w:bCs/>
          <w:sz w:val="24"/>
          <w:szCs w:val="24"/>
          <w:lang w:val="en-US"/>
        </w:rPr>
        <w:t>Preference in music</w:t>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{"citationID":"QJbhiO95","properties":{"formattedCitation":"(Kreutz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(Kreutz et al., 2008)</w:t>
      </w:r>
      <w:r w:rsidR="00DD0BA7" w:rsidRPr="0029447A">
        <w:rPr>
          <w:rFonts w:ascii="Times New Roman" w:hAnsi="Times New Roman" w:cs="Times New Roman"/>
          <w:sz w:val="24"/>
          <w:szCs w:val="24"/>
          <w:lang w:val="en-US"/>
        </w:rPr>
        <w:fldChar w:fldCharType="end"/>
      </w:r>
    </w:p>
    <w:p w14:paraId="3F8ECFBE" w14:textId="49F3E0D1" w:rsidR="005D7C6F" w:rsidRPr="0029447A" w:rsidRDefault="00116826" w:rsidP="0029447A">
      <w:pPr>
        <w:tabs>
          <w:tab w:val="left" w:pos="2595"/>
        </w:tabs>
        <w:rPr>
          <w:rFonts w:ascii="Times New Roman" w:hAnsi="Times New Roman" w:cs="Times New Roman"/>
        </w:rPr>
      </w:pPr>
      <w:proofErr w:type="spellStart"/>
      <w:r w:rsidRPr="0029447A">
        <w:rPr>
          <w:rFonts w:ascii="Times New Roman" w:hAnsi="Times New Roman" w:cs="Times New Roman"/>
          <w:b/>
          <w:bCs/>
          <w:sz w:val="24"/>
          <w:szCs w:val="24"/>
          <w:lang w:val="da-DK"/>
        </w:rPr>
        <w:t>P</w:t>
      </w:r>
      <w:r w:rsidR="005D43F7" w:rsidRPr="0029447A">
        <w:rPr>
          <w:rFonts w:ascii="Times New Roman" w:hAnsi="Times New Roman" w:cs="Times New Roman"/>
          <w:b/>
          <w:bCs/>
          <w:sz w:val="24"/>
          <w:szCs w:val="24"/>
          <w:lang w:val="da-DK"/>
        </w:rPr>
        <w:t>redictive</w:t>
      </w:r>
      <w:proofErr w:type="spellEnd"/>
      <w:r w:rsidR="005D43F7" w:rsidRPr="0029447A">
        <w:rPr>
          <w:rFonts w:ascii="Times New Roman" w:hAnsi="Times New Roman" w:cs="Times New Roman"/>
          <w:b/>
          <w:bCs/>
          <w:sz w:val="24"/>
          <w:szCs w:val="24"/>
          <w:lang w:val="da-DK"/>
        </w:rPr>
        <w:t xml:space="preserve"> </w:t>
      </w:r>
      <w:proofErr w:type="spellStart"/>
      <w:r w:rsidR="005D43F7" w:rsidRPr="0029447A">
        <w:rPr>
          <w:rFonts w:ascii="Times New Roman" w:hAnsi="Times New Roman" w:cs="Times New Roman"/>
          <w:b/>
          <w:bCs/>
          <w:sz w:val="24"/>
          <w:szCs w:val="24"/>
          <w:lang w:val="da-DK"/>
        </w:rPr>
        <w:t>coding</w:t>
      </w:r>
      <w:proofErr w:type="spellEnd"/>
      <w:r w:rsidR="005D43F7" w:rsidRPr="0029447A">
        <w:rPr>
          <w:rFonts w:ascii="Times New Roman" w:hAnsi="Times New Roman" w:cs="Times New Roman"/>
          <w:b/>
          <w:bCs/>
          <w:sz w:val="24"/>
          <w:szCs w:val="24"/>
          <w:lang w:val="da-DK"/>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da-DK"/>
        </w:rPr>
        <w:instrText xml:space="preserve"> ADDIN ZOTERO_ITEM CSL_CITATION {"citationID":"vzxijH03","properties":{"formattedCitation":"(Koelsch et al., 2019)","plainCitation":"(Koelsch et al., 2019)","noteIndex":0},"citationItems":[{"id":80,"uris":["http://zotero.org/users/10047885/items/M5SZEZL6"],"itemData":{"id":80,"type":"webpage","language":"en","note":"DOI: 10.1016/j.tics.2018.10.006","title":"Predictive Processes and the Peculiar Case of Music | Elsevier Enhanced Reader","URL":"https://reader.elsevier.com/reader/sd/pii/S1364661318302547?token=60301249A74651365D8C759F6E224F0F087E179C4A7CB2782F779C437E5A317F879BE33EB5FAFC953D24D8E04AD2ABE7&amp;originRegion=eu-west-1&amp;originCreation=20220207165454","author":[{"family":"Koelsch","given":"Stefan"},{"family":"Vuust","given":"Peter"},{"family":"Friston","given":"Karl"}],"accessed":{"date-parts":[["2022",2,7]]},"issued":{"date-parts":[["2019"]]}}}],"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(Koelsch et al., 2019)</w:t>
      </w:r>
      <w:r w:rsidR="00001D1F" w:rsidRPr="0029447A">
        <w:rPr>
          <w:rFonts w:ascii="Times New Roman" w:hAnsi="Times New Roman" w:cs="Times New Roman"/>
          <w:sz w:val="24"/>
          <w:szCs w:val="24"/>
          <w:lang w:val="en-US"/>
        </w:rPr>
        <w:fldChar w:fldCharType="end"/>
      </w:r>
      <w:r w:rsidR="00001D1F" w:rsidRPr="0029447A">
        <w:rPr>
          <w:rFonts w:ascii="Times New Roman" w:hAnsi="Times New Roman" w:cs="Times New Roman"/>
          <w:sz w:val="24"/>
          <w:szCs w:val="24"/>
          <w:lang w:val="da-DK"/>
        </w:rPr>
        <w:t xml:space="preserve">, </w:t>
      </w:r>
      <w:r w:rsidR="00001D1F" w:rsidRPr="0029447A">
        <w:rPr>
          <w:rFonts w:ascii="Times New Roman" w:hAnsi="Times New Roman" w:cs="Times New Roman"/>
          <w:sz w:val="24"/>
          <w:szCs w:val="24"/>
          <w:lang w:val="da-DK"/>
        </w:rPr>
        <w:fldChar w:fldCharType="begin"/>
      </w:r>
      <w:r w:rsidR="00001D1F" w:rsidRPr="0029447A">
        <w:rPr>
          <w:rFonts w:ascii="Times New Roman" w:hAnsi="Times New Roman" w:cs="Times New Roman"/>
          <w:sz w:val="24"/>
          <w:szCs w:val="24"/>
          <w:lang w:val="da-DK"/>
        </w:rPr>
        <w:instrText xml:space="preserve"> ADDIN ZOTERO_ITEM CSL_CITATION {"citationID":"eiZSPKJN","properties":{"formattedCitation":"(Vuust, 2007)","plainCitation":"(Vuust, 2007)","noteIndex":0},"citationItems":[{"id":65,"uris":["http://zotero.org/users/10047885/items/M9MIZ3AN"],"itemData":{"id":65,"type":"webpage","abstract":"</w:instrText>
      </w:r>
      <w:dir w:val="ltr">
        <w:r w:rsidR="00001D1F" w:rsidRPr="0029447A">
          <w:rPr>
            <w:rFonts w:ascii="Times New Roman" w:hAnsi="Times New Roman" w:cs="Times New Roman"/>
            <w:sz w:val="24"/>
            <w:szCs w:val="24"/>
            <w:lang w:val="da-DK"/>
          </w:rPr>
          <w:instrText>P Vuust</w:instrText>
        </w:r>
        <w:r w:rsidR="00001D1F" w:rsidRPr="0029447A">
          <w:rPr>
            <w:rFonts w:ascii="Times New Roman" w:hAnsi="Times New Roman" w:cs="Times New Roman"/>
            <w:sz w:val="24"/>
            <w:szCs w:val="24"/>
            <w:lang w:val="da-DK"/>
          </w:rPr>
          <w:instrText xml:space="preserve">‬, </w:instrText>
        </w:r>
        <w:dir w:val="ltr">
          <w:r w:rsidR="00001D1F" w:rsidRPr="0029447A">
            <w:rPr>
              <w:rFonts w:ascii="Times New Roman" w:hAnsi="Times New Roman" w:cs="Times New Roman"/>
              <w:sz w:val="24"/>
              <w:szCs w:val="24"/>
              <w:lang w:val="da-DK"/>
            </w:rPr>
            <w:instrText>Psyke &amp; Logos, 2007</w:instrText>
          </w:r>
          <w:r w:rsidR="00001D1F" w:rsidRPr="0029447A">
            <w:rPr>
              <w:rFonts w:ascii="Times New Roman" w:hAnsi="Times New Roman" w:cs="Times New Roman"/>
              <w:sz w:val="24"/>
              <w:szCs w:val="24"/>
              <w:lang w:val="da-DK"/>
            </w:rPr>
            <w:instrText xml:space="preserve">‬ - </w:instrText>
          </w:r>
          <w:dir w:val="ltr">
            <w:r w:rsidR="00001D1F" w:rsidRPr="0029447A">
              <w:rPr>
                <w:rFonts w:ascii="Times New Roman" w:hAnsi="Times New Roman" w:cs="Times New Roman"/>
                <w:sz w:val="24"/>
                <w:szCs w:val="24"/>
                <w:lang w:val="da-DK"/>
              </w:rPr>
              <w:instrText>Citeret af 5</w:instrText>
            </w:r>
            <w:r w:rsidR="00001D1F" w:rsidRPr="0029447A">
              <w:rPr>
                <w:rFonts w:ascii="Times New Roman" w:hAnsi="Times New Roman" w:cs="Times New Roman"/>
                <w:sz w:val="24"/>
                <w:szCs w:val="24"/>
                <w:lang w:val="da-DK"/>
              </w:rPr>
              <w:instrText>‬","title":"</w:instrText>
            </w:r>
            <w:dir w:val="ltr">
              <w:r w:rsidR="00001D1F" w:rsidRPr="0029447A">
                <w:rPr>
                  <w:rFonts w:ascii="Times New Roman" w:hAnsi="Times New Roman" w:cs="Times New Roman"/>
                  <w:sz w:val="24"/>
                  <w:szCs w:val="24"/>
                  <w:lang w:val="da-DK"/>
                </w:rPr>
                <w:instrText>Musikkens sprog</w:instrText>
              </w:r>
              <w:r w:rsidR="00001D1F" w:rsidRPr="0029447A">
                <w:rPr>
                  <w:rFonts w:ascii="Times New Roman" w:hAnsi="Times New Roman" w:cs="Times New Roman"/>
                  <w:sz w:val="24"/>
                  <w:szCs w:val="24"/>
                  <w:lang w:val="da-DK"/>
                </w:rPr>
                <w:instrText xml:space="preserve">‬","URL":"https://scholar.google.com/citations?view_op=view_citation&amp;hl=da&amp;user=DkKlEL0AAAAJ&amp;cstart=100&amp;pagesize=100&amp;citation_for_view=DkKlEL0AAAAJ:4TOpqqG69KYC","author":[{"family":"Vuust","given":"Peter"}],"accessed":{"date-parts":[["2022",1,28]]},"issued":{"date-parts":[["2007"]]}}}],"schema":"https://github.com/citation-style-language/schema/raw/master/csl-citation.json"} </w:instrText>
              </w:r>
              <w:r w:rsidR="00001D1F" w:rsidRPr="0029447A">
                <w:rPr>
                  <w:rFonts w:ascii="Times New Roman" w:hAnsi="Times New Roman" w:cs="Times New Roman"/>
                  <w:sz w:val="24"/>
                  <w:szCs w:val="24"/>
                  <w:lang w:val="da-DK"/>
                </w:rPr>
                <w:fldChar w:fldCharType="separate"/>
              </w:r>
              <w:r w:rsidR="00001D1F" w:rsidRPr="0029447A">
                <w:rPr>
                  <w:rFonts w:ascii="Times New Roman" w:hAnsi="Times New Roman" w:cs="Times New Roman"/>
                  <w:sz w:val="24"/>
                </w:rPr>
                <w:t>(Vuust, 2007)</w:t>
              </w:r>
              <w:r w:rsidR="00001D1F" w:rsidRPr="0029447A">
                <w:rPr>
                  <w:rFonts w:ascii="Times New Roman" w:hAnsi="Times New Roman" w:cs="Times New Roman"/>
                  <w:sz w:val="24"/>
                  <w:szCs w:val="24"/>
                  <w:lang w:val="da-DK"/>
                </w:rPr>
                <w:fldChar w:fldCharType="end"/>
              </w:r>
              <w:r w:rsidR="00DD0BA7" w:rsidRPr="0029447A">
                <w:rPr>
                  <w:rFonts w:ascii="Times New Roman" w:hAnsi="Times New Roman" w:cs="Times New Roman"/>
                  <w:sz w:val="24"/>
                  <w:szCs w:val="24"/>
                  <w:lang w:val="da-DK"/>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da-DK"/>
                </w:rPr>
                <w:instrText xml:space="preserve"> ADDIN ZOTERO_ITEM CSL_CITATION {"citationID":"uGGeNt5m","properties":{"formattedCitation":"(Gebauer et al., 2012)","plainCitation":"(Gebauer et al., 2012)","noteIndex":0},"citationItems":[{"id":52,"uris":["http://zotero.org/users/10047885/items/U9EPIU3F"],"itemData":{"id":52,"type":"article-journal","abstract":"Music listening is highly pleasurable and important part of most people’s lives. Because music has no obvious importance for survival, the ubiquity of music remains puzzling and the brain processes underlying this attraction to music are not well understood. Like other rewards (such as food, sex, and money), pleasurable music activates structures in the dopaminergic reward system, but how music manages to tap into the brain’s reward system is less clear. Here we propose a novel framework for understanding musical pleasure, suggesting that music conforms to the recent concept of pleasure cycles with phase</w:instrText>
              </w:r>
              <w:r w:rsidR="00DD0BA7" w:rsidRPr="0029447A">
                <w:rPr>
                  <w:rFonts w:ascii="Times New Roman" w:hAnsi="Times New Roman" w:cs="Times New Roman"/>
                  <w:sz w:val="24"/>
                  <w:szCs w:val="24"/>
                  <w:lang w:val="en-US"/>
                </w:rPr>
                <w:instrText xml:space="preserve">s of “wanting/expectation,” “liking,” and “learning.” We argue that expectation is fundamental to musical pleasure, and that music can be experienced as pleasurable both when it fulfills and violates expectations. Dopaminergic neurons in the midbrain represent expectations and violations of expectations (prediction errors) in response to “rewards” and “alert/incentive salience signals.” We argue that the human brain treats music as an alert/incentive salience signal, and suggest that the activity of dopamine neurons represents aspects of the phases of musical expectation and musical learning, but not directly the phase of music liking. Finally, we propose a computational model for understanding musical anticipation and pleasure operationalized through the recent theory of predictive coding.","container-title":"Psychomusicology: Music, Mind, and Brain","DOI":"10.1037/a0031126","ISSN":"2162-1535, 0275-3987","issue":"2","journalAbbreviation":"Psychomusicology: Music, Mind, and Brain","language":"en","note":"number: 2","page":"152-167","source":"DOI.org (Crossref)","title":"Ever-changing cycles of musical pleasure: The role of dopamine and anticipation.","title-short":"Ever-changing cycles of musical pleasure","volume":"22","author":[{"family":"Gebauer","given":"Line"},{"family":"Kringelbach","given":"Morten L."},{"family":"Vuust","given":"Peter"}],"issued":{"date-parts":[["2012",12]]}}}],"schema":"https://github.com/citation-style-language/schema/raw/master/csl-citation.json"}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rPr>
                <w:t>(Gebauer et al., 2012)</w:t>
              </w:r>
              <w:r w:rsidR="00DD0BA7" w:rsidRPr="0029447A">
                <w:rPr>
                  <w:rFonts w:ascii="Times New Roman" w:hAnsi="Times New Roman" w:cs="Times New Roman"/>
                  <w:sz w:val="24"/>
                  <w:szCs w:val="24"/>
                  <w:lang w:val="da-DK"/>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{"citationID":"T7OMNmb0","properties":{"formattedCitation":"(Salimpoor et al., 2011)","plainCitation":"(Salimpoor et al., 2011)","noteIndex":0},"citationItems":[{"id":85,"uris":["http://zotero.org/users/10047885/items/XLEUMKL2"],"itemData":{"id":85,"type":"article-journal","container-title":"Nature Neuroscience","DOI":"10.1038/nn.2726","ISSN":"1097-6256, 1546-1726","issue":"2","journalAbbreviation":"Nat Neurosci","language":"en","note":"number: 2","page":"257-262","source":"DOI.org (Crossref)","title":"Anatomically distinct dopamine release during anticipation and experience of peak emotion to music","volume":"14","author":[{"family":"Salimpoor","given":"Valorie N"},{"family":"Benovoy","given":"Mitchel"},{"family":"Larcher","given":"Kevin"},{"family":"Dagher","given":"Alain"},{"family":"Zatorre","given":"Robert J"}],"issued":{"date-parts":[["2011",2]]}}}],"schema":"https://github.com/citation-style-language/schema/raw/master/csl-citation.json"}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(Salimpoor et al., 2011)</w:t>
              </w:r>
              <w:r w:rsidR="00DD0BA7" w:rsidRPr="0029447A">
                <w:rPr>
                  <w:rFonts w:ascii="Times New Roman" w:hAnsi="Times New Roman" w:cs="Times New Roman"/>
                  <w:sz w:val="24"/>
                  <w:szCs w:val="24"/>
                  <w:lang w:val="en-US"/>
                </w:rPr>
                <w:fldChar w:fldCharType="end"/>
              </w:r>
              <w:r w:rsidR="00563504" w:rsidRPr="0029447A">
                <w:rPr>
                  <w:rFonts w:ascii="Times New Roman" w:hAnsi="Times New Roman" w:cs="Times New Roman"/>
                </w:rPr>
                <w:t>‬</w:t>
              </w:r>
              <w:r w:rsidR="00563504" w:rsidRPr="0029447A">
                <w:rPr>
                  <w:rFonts w:ascii="Times New Roman" w:hAnsi="Times New Roman" w:cs="Times New Roman"/>
                </w:rPr>
                <w:t>‬</w:t>
              </w:r>
              <w:r w:rsidR="00563504" w:rsidRPr="0029447A">
                <w:rPr>
                  <w:rFonts w:ascii="Times New Roman" w:hAnsi="Times New Roman" w:cs="Times New Roman"/>
                </w:rPr>
                <w:t>‬</w:t>
              </w:r>
              <w:r w:rsidR="00563504" w:rsidRPr="0029447A">
                <w:rPr>
                  <w:rFonts w:ascii="Times New Roman" w:hAnsi="Times New Roman" w:cs="Times New Roman"/>
                </w:rPr>
                <w:t>‬</w:t>
              </w:r>
              <w:r w:rsidR="0029447A" w:rsidRPr="0029447A">
                <w:rPr>
                  <w:rFonts w:ascii="Times New Roman" w:hAnsi="Times New Roman" w:cs="Times New Roman"/>
                </w:rPr>
                <w:t>‬</w:t>
              </w:r>
              <w:r w:rsidR="0029447A" w:rsidRPr="0029447A">
                <w:rPr>
                  <w:rFonts w:ascii="Times New Roman" w:hAnsi="Times New Roman" w:cs="Times New Roman"/>
                </w:rPr>
                <w:t>‬</w:t>
              </w:r>
              <w:r w:rsidR="0029447A" w:rsidRPr="0029447A">
                <w:rPr>
                  <w:rFonts w:ascii="Times New Roman" w:hAnsi="Times New Roman" w:cs="Times New Roman"/>
                </w:rPr>
                <w:t>‬</w:t>
              </w:r>
              <w:r w:rsidR="0029447A" w:rsidRPr="0029447A">
                <w:rPr>
                  <w:rFonts w:ascii="Times New Roman" w:hAnsi="Times New Roman" w:cs="Times New Roman"/>
                </w:rPr>
                <w:t>‬</w:t>
              </w:r>
            </w:dir>
          </w:dir>
        </w:dir>
      </w:dir>
    </w:p>
    <w:p w14:paraId="2C0488EB" w14:textId="77777777" w:rsidR="0029447A" w:rsidRPr="0029447A" w:rsidRDefault="0029447A" w:rsidP="0029447A">
      <w:pPr>
        <w:tabs>
          <w:tab w:val="left" w:pos="2595"/>
        </w:tabs>
        <w:rPr>
          <w:rFonts w:ascii="Times New Roman" w:hAnsi="Times New Roman" w:cs="Times New Roman"/>
          <w:sz w:val="24"/>
          <w:szCs w:val="24"/>
          <w:lang w:val="en-US"/>
        </w:rPr>
      </w:pPr>
    </w:p>
    <w:p w14:paraId="286331CE" w14:textId="08B806D6" w:rsidR="00097A4D" w:rsidRPr="0029447A" w:rsidRDefault="00097A4D"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RESEARCH QUESTION/HYPOTHESIS PART DONE + DESIGN TABLE DONE </w:t>
      </w:r>
    </w:p>
    <w:p w14:paraId="73CFB441" w14:textId="4AB54D4C" w:rsidR="00116826" w:rsidRPr="0029447A" w:rsidRDefault="00116826" w:rsidP="0029447A">
      <w:pPr>
        <w:rPr>
          <w:rFonts w:ascii="Times New Roman" w:hAnsi="Times New Roman" w:cs="Times New Roman"/>
          <w:b/>
          <w:bCs/>
          <w:sz w:val="24"/>
          <w:szCs w:val="24"/>
          <w:lang w:val="en-US"/>
        </w:rPr>
      </w:pPr>
      <w:r w:rsidRPr="0029447A">
        <w:rPr>
          <w:rFonts w:ascii="Times New Roman" w:hAnsi="Times New Roman" w:cs="Times New Roman"/>
          <w:sz w:val="24"/>
          <w:szCs w:val="24"/>
          <w:lang w:val="en-US"/>
        </w:rPr>
        <w:t xml:space="preserve">This study aims to determine </w:t>
      </w:r>
      <w:r w:rsidRPr="0029447A">
        <w:rPr>
          <w:rFonts w:ascii="Times New Roman" w:hAnsi="Times New Roman" w:cs="Times New Roman"/>
          <w:b/>
          <w:bCs/>
          <w:sz w:val="24"/>
          <w:szCs w:val="24"/>
          <w:lang w:val="en-US"/>
        </w:rPr>
        <w:t xml:space="preserve">if what makes music likable is the match or mismatch between the sentiment of lyrics and the valence of melodies </w:t>
      </w:r>
      <w:r w:rsidRPr="0029447A">
        <w:rPr>
          <w:rStyle w:val="Strong"/>
          <w:rFonts w:ascii="Times New Roman" w:hAnsi="Times New Roman" w:cs="Times New Roman"/>
          <w:color w:val="202122"/>
          <w:sz w:val="24"/>
          <w:szCs w:val="24"/>
        </w:rPr>
        <w:t>(Research Question Statement: Assignment #1)</w:t>
      </w:r>
      <w:r w:rsidRPr="0029447A">
        <w:rPr>
          <w:rStyle w:val="Strong"/>
          <w:rFonts w:ascii="Times New Roman" w:hAnsi="Times New Roman" w:cs="Times New Roman"/>
          <w:color w:val="202122"/>
          <w:sz w:val="24"/>
          <w:szCs w:val="24"/>
          <w:lang w:val="en-US"/>
        </w:rPr>
        <w:t xml:space="preserve">. </w:t>
      </w:r>
      <w:r w:rsidRPr="0029447A">
        <w:rPr>
          <w:rStyle w:val="Strong"/>
          <w:rFonts w:ascii="Times New Roman" w:hAnsi="Times New Roman" w:cs="Times New Roman"/>
          <w:b w:val="0"/>
          <w:bCs w:val="0"/>
          <w:color w:val="202122"/>
          <w:sz w:val="24"/>
          <w:szCs w:val="24"/>
          <w:lang w:val="en-US"/>
        </w:rPr>
        <w:t xml:space="preserve">This question led to the hypothesis </w:t>
      </w:r>
      <w:r w:rsidRPr="0029447A">
        <w:rPr>
          <w:rFonts w:ascii="Times New Roman" w:hAnsi="Times New Roman" w:cs="Times New Roman"/>
          <w:sz w:val="24"/>
          <w:szCs w:val="24"/>
          <w:lang w:val="en-US"/>
        </w:rPr>
        <w:t>that the blood oxygen level-dependent (BOLD) signal in the liking network is enhanced when the sentiment of the lyrics is matched with melodies of corresponding valence.</w:t>
      </w:r>
    </w:p>
    <w:p w14:paraId="19B8513C" w14:textId="77777777" w:rsidR="00116826" w:rsidRPr="0029447A" w:rsidRDefault="00116826" w:rsidP="0029447A">
      <w:pPr>
        <w:rPr>
          <w:rFonts w:ascii="Times New Roman" w:hAnsi="Times New Roman" w:cs="Times New Roman"/>
          <w:sz w:val="28"/>
          <w:szCs w:val="28"/>
          <w:lang w:val="en-US"/>
        </w:rPr>
      </w:pPr>
    </w:p>
    <w:tbl>
      <w:tblPr>
        <w:tblStyle w:val="TableGrid"/>
        <w:tblW w:w="9000" w:type="dxa"/>
        <w:tblInd w:w="-5" w:type="dxa"/>
        <w:tblLook w:val="04A0" w:firstRow="1" w:lastRow="0" w:firstColumn="1" w:lastColumn="0" w:noHBand="0" w:noVBand="1"/>
      </w:tblPr>
      <w:tblGrid>
        <w:gridCol w:w="1669"/>
        <w:gridCol w:w="1859"/>
        <w:gridCol w:w="1717"/>
        <w:gridCol w:w="1622"/>
        <w:gridCol w:w="2154"/>
      </w:tblGrid>
      <w:tr w:rsidR="008A557B" w:rsidRPr="0029447A" w14:paraId="2B4868D5" w14:textId="77777777" w:rsidTr="008A557B">
        <w:tc>
          <w:tcPr>
            <w:tcW w:w="1454" w:type="dxa"/>
          </w:tcPr>
          <w:p w14:paraId="4C36A49A" w14:textId="2C35DF80" w:rsidR="005D7C6F" w:rsidRPr="0029447A" w:rsidRDefault="008A557B"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Q</w:t>
            </w:r>
            <w:r w:rsidR="005D7C6F" w:rsidRPr="0029447A">
              <w:rPr>
                <w:rFonts w:ascii="Times New Roman" w:hAnsi="Times New Roman" w:cs="Times New Roman"/>
                <w:b/>
                <w:bCs/>
                <w:sz w:val="24"/>
                <w:szCs w:val="24"/>
                <w:lang w:val="en-US"/>
              </w:rPr>
              <w:t>uestion</w:t>
            </w:r>
          </w:p>
        </w:tc>
        <w:tc>
          <w:tcPr>
            <w:tcW w:w="1697" w:type="dxa"/>
          </w:tcPr>
          <w:p w14:paraId="67559411" w14:textId="48C4EA9A" w:rsidR="005D7C6F" w:rsidRPr="0029447A" w:rsidRDefault="008A557B"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H</w:t>
            </w:r>
            <w:r w:rsidR="005D7C6F" w:rsidRPr="0029447A">
              <w:rPr>
                <w:rFonts w:ascii="Times New Roman" w:hAnsi="Times New Roman" w:cs="Times New Roman"/>
                <w:b/>
                <w:bCs/>
                <w:sz w:val="24"/>
                <w:szCs w:val="24"/>
                <w:lang w:val="en-US"/>
              </w:rPr>
              <w:t>ypothesis</w:t>
            </w:r>
            <w:r w:rsidR="00941222" w:rsidRPr="0029447A">
              <w:rPr>
                <w:rFonts w:ascii="Times New Roman" w:hAnsi="Times New Roman" w:cs="Times New Roman"/>
                <w:b/>
                <w:bCs/>
                <w:sz w:val="24"/>
                <w:szCs w:val="24"/>
                <w:lang w:val="en-US"/>
              </w:rPr>
              <w:t xml:space="preserve"> and null hypothesis</w:t>
            </w:r>
          </w:p>
        </w:tc>
        <w:tc>
          <w:tcPr>
            <w:tcW w:w="1709" w:type="dxa"/>
          </w:tcPr>
          <w:p w14:paraId="591E2E22" w14:textId="77777777"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Sampling plan</w:t>
            </w:r>
          </w:p>
        </w:tc>
        <w:tc>
          <w:tcPr>
            <w:tcW w:w="1710" w:type="dxa"/>
          </w:tcPr>
          <w:p w14:paraId="75DCC602" w14:textId="77777777"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Analysis plan</w:t>
            </w:r>
          </w:p>
        </w:tc>
        <w:tc>
          <w:tcPr>
            <w:tcW w:w="2430" w:type="dxa"/>
          </w:tcPr>
          <w:p w14:paraId="31A53E01" w14:textId="22D106A1"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Interpretation</w:t>
            </w:r>
            <w:r w:rsidR="008A557B" w:rsidRPr="0029447A">
              <w:rPr>
                <w:rFonts w:ascii="Times New Roman" w:hAnsi="Times New Roman" w:cs="Times New Roman"/>
                <w:b/>
                <w:bCs/>
                <w:sz w:val="24"/>
                <w:szCs w:val="24"/>
                <w:lang w:val="en-US"/>
              </w:rPr>
              <w:t xml:space="preserve"> </w:t>
            </w:r>
            <w:r w:rsidRPr="0029447A">
              <w:rPr>
                <w:rFonts w:ascii="Times New Roman" w:hAnsi="Times New Roman" w:cs="Times New Roman"/>
                <w:b/>
                <w:bCs/>
                <w:sz w:val="24"/>
                <w:szCs w:val="24"/>
                <w:lang w:val="en-US"/>
              </w:rPr>
              <w:t>given</w:t>
            </w:r>
            <w:r w:rsidR="008A557B" w:rsidRPr="0029447A">
              <w:rPr>
                <w:rFonts w:ascii="Times New Roman" w:hAnsi="Times New Roman" w:cs="Times New Roman"/>
                <w:b/>
                <w:bCs/>
                <w:sz w:val="24"/>
                <w:szCs w:val="24"/>
                <w:lang w:val="en-US"/>
              </w:rPr>
              <w:t xml:space="preserve"> </w:t>
            </w:r>
            <w:r w:rsidRPr="0029447A">
              <w:rPr>
                <w:rFonts w:ascii="Times New Roman" w:hAnsi="Times New Roman" w:cs="Times New Roman"/>
                <w:b/>
                <w:bCs/>
                <w:sz w:val="24"/>
                <w:szCs w:val="24"/>
                <w:lang w:val="en-US"/>
              </w:rPr>
              <w:t xml:space="preserve">different outcomes </w:t>
            </w:r>
          </w:p>
        </w:tc>
      </w:tr>
      <w:tr w:rsidR="008A557B" w:rsidRPr="0029447A" w14:paraId="043026C8" w14:textId="77777777" w:rsidTr="008A557B">
        <w:tc>
          <w:tcPr>
            <w:tcW w:w="1454" w:type="dxa"/>
          </w:tcPr>
          <w:p w14:paraId="13EA7D43" w14:textId="1466E4C1" w:rsidR="005D7C6F" w:rsidRPr="0029447A" w:rsidRDefault="008A557B" w:rsidP="0029447A">
            <w:pPr>
              <w:spacing w:line="360" w:lineRule="auto"/>
              <w:rPr>
                <w:rFonts w:ascii="Times New Roman" w:hAnsi="Times New Roman" w:cs="Times New Roman"/>
                <w:sz w:val="28"/>
                <w:szCs w:val="28"/>
                <w:lang w:val="en-US"/>
              </w:rPr>
            </w:pPr>
            <w:r w:rsidRPr="0029447A">
              <w:rPr>
                <w:rFonts w:ascii="Times New Roman" w:hAnsi="Times New Roman" w:cs="Times New Roman"/>
                <w:sz w:val="24"/>
                <w:szCs w:val="24"/>
                <w:lang w:val="en-US"/>
              </w:rPr>
              <w:lastRenderedPageBreak/>
              <w:t>W</w:t>
            </w:r>
            <w:r w:rsidRPr="0029447A">
              <w:rPr>
                <w:rFonts w:ascii="Times New Roman" w:hAnsi="Times New Roman" w:cs="Times New Roman"/>
                <w:sz w:val="24"/>
                <w:szCs w:val="24"/>
                <w:lang w:val="en-US"/>
              </w:rPr>
              <w:t>hat makes music likable is the match or mismatch between the sentiment of lyrics and the valence of melodies</w:t>
            </w:r>
          </w:p>
        </w:tc>
        <w:tc>
          <w:tcPr>
            <w:tcW w:w="1697" w:type="dxa"/>
          </w:tcPr>
          <w:p w14:paraId="2BEB1F0F" w14:textId="418EA8FB" w:rsidR="005D7C6F" w:rsidRPr="0029447A" w:rsidRDefault="00941222" w:rsidP="0029447A">
            <w:pPr>
              <w:spacing w:line="360" w:lineRule="auto"/>
              <w:rPr>
                <w:rFonts w:ascii="Times New Roman" w:hAnsi="Times New Roman" w:cs="Times New Roman"/>
                <w:sz w:val="24"/>
                <w:szCs w:val="24"/>
                <w:lang w:val="en-US"/>
              </w:rPr>
            </w:pPr>
            <w:r w:rsidRPr="0029447A">
              <w:rPr>
                <w:rFonts w:ascii="Times New Roman" w:hAnsi="Times New Roman" w:cs="Times New Roman"/>
                <w:b/>
                <w:bCs/>
                <w:sz w:val="24"/>
                <w:szCs w:val="24"/>
                <w:lang w:val="en-US"/>
              </w:rPr>
              <w:t xml:space="preserve">H1: </w:t>
            </w:r>
            <w:r w:rsidR="008A557B" w:rsidRPr="0029447A">
              <w:rPr>
                <w:rFonts w:ascii="Times New Roman" w:hAnsi="Times New Roman" w:cs="Times New Roman"/>
                <w:sz w:val="24"/>
                <w:szCs w:val="24"/>
                <w:lang w:val="en-US"/>
              </w:rPr>
              <w:t>T</w:t>
            </w:r>
            <w:r w:rsidR="008A557B" w:rsidRPr="0029447A">
              <w:rPr>
                <w:rFonts w:ascii="Times New Roman" w:hAnsi="Times New Roman" w:cs="Times New Roman"/>
                <w:sz w:val="24"/>
                <w:szCs w:val="24"/>
                <w:lang w:val="en-US"/>
              </w:rPr>
              <w:t>hat the blood oxygen level-dependent (BOLD) signal in the liking network is enhanced when the sentiment of the lyrics is matched with melodies of corresponding valence</w:t>
            </w:r>
            <w:r w:rsidRPr="0029447A">
              <w:rPr>
                <w:rFonts w:ascii="Times New Roman" w:hAnsi="Times New Roman" w:cs="Times New Roman"/>
                <w:sz w:val="24"/>
                <w:szCs w:val="24"/>
                <w:lang w:val="en-US"/>
              </w:rPr>
              <w:t>.</w:t>
            </w:r>
          </w:p>
          <w:p w14:paraId="25D42A90" w14:textId="72124284" w:rsidR="00941222" w:rsidRPr="0029447A" w:rsidRDefault="00941222" w:rsidP="0029447A">
            <w:pPr>
              <w:spacing w:line="360" w:lineRule="auto"/>
              <w:rPr>
                <w:rFonts w:ascii="Times New Roman" w:hAnsi="Times New Roman" w:cs="Times New Roman"/>
                <w:sz w:val="28"/>
                <w:szCs w:val="28"/>
                <w:lang w:val="en-US"/>
              </w:rPr>
            </w:pPr>
            <w:r w:rsidRPr="0029447A">
              <w:rPr>
                <w:rFonts w:ascii="Times New Roman" w:hAnsi="Times New Roman" w:cs="Times New Roman"/>
                <w:b/>
                <w:bCs/>
                <w:sz w:val="28"/>
                <w:szCs w:val="28"/>
                <w:lang w:val="en-US"/>
              </w:rPr>
              <w:t>H0:</w:t>
            </w:r>
            <w:r w:rsidRPr="0029447A">
              <w:rPr>
                <w:rFonts w:ascii="Times New Roman" w:hAnsi="Times New Roman" w:cs="Times New Roman"/>
                <w:b/>
                <w:bCs/>
                <w:sz w:val="24"/>
                <w:szCs w:val="24"/>
                <w:lang w:val="en-US"/>
              </w:rPr>
              <w:t xml:space="preserve"> </w:t>
            </w:r>
            <w:r w:rsidRPr="0029447A">
              <w:rPr>
                <w:rFonts w:ascii="Times New Roman" w:hAnsi="Times New Roman" w:cs="Times New Roman"/>
                <w:sz w:val="24"/>
                <w:szCs w:val="24"/>
                <w:lang w:val="en-US"/>
              </w:rPr>
              <w:t xml:space="preserve">the BOLD-signal in the linking network is the same both, when the sentiment of the lyrics and the valence of the melody, </w:t>
            </w:r>
            <w:proofErr w:type="gramStart"/>
            <w:r w:rsidRPr="0029447A">
              <w:rPr>
                <w:rFonts w:ascii="Times New Roman" w:hAnsi="Times New Roman" w:cs="Times New Roman"/>
                <w:sz w:val="24"/>
                <w:szCs w:val="24"/>
                <w:lang w:val="en-US"/>
              </w:rPr>
              <w:t>match</w:t>
            </w:r>
            <w:proofErr w:type="gramEnd"/>
            <w:r w:rsidRPr="0029447A">
              <w:rPr>
                <w:rFonts w:ascii="Times New Roman" w:hAnsi="Times New Roman" w:cs="Times New Roman"/>
                <w:sz w:val="24"/>
                <w:szCs w:val="24"/>
                <w:lang w:val="en-US"/>
              </w:rPr>
              <w:t xml:space="preserve"> and mismatch.</w:t>
            </w:r>
          </w:p>
        </w:tc>
        <w:tc>
          <w:tcPr>
            <w:tcW w:w="1709" w:type="dxa"/>
          </w:tcPr>
          <w:p w14:paraId="5771AB21" w14:textId="46E9FAEF" w:rsidR="005D7C6F" w:rsidRPr="0029447A" w:rsidRDefault="008A557B" w:rsidP="0029447A">
            <w:pPr>
              <w:spacing w:line="360" w:lineRule="auto"/>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The data will be collected through </w:t>
            </w:r>
            <w:proofErr w:type="gramStart"/>
            <w:r w:rsidRPr="0029447A">
              <w:rPr>
                <w:rFonts w:ascii="Times New Roman" w:hAnsi="Times New Roman" w:cs="Times New Roman"/>
                <w:sz w:val="24"/>
                <w:szCs w:val="24"/>
                <w:lang w:val="en-US"/>
              </w:rPr>
              <w:t>a</w:t>
            </w:r>
            <w:proofErr w:type="gramEnd"/>
            <w:r w:rsidR="00EC227B" w:rsidRPr="0029447A">
              <w:rPr>
                <w:rFonts w:ascii="Times New Roman" w:hAnsi="Times New Roman" w:cs="Times New Roman"/>
                <w:sz w:val="24"/>
                <w:szCs w:val="24"/>
                <w:lang w:val="en-US"/>
              </w:rPr>
              <w:t xml:space="preserve"> experiment with a</w:t>
            </w:r>
            <w:r w:rsidRPr="0029447A">
              <w:rPr>
                <w:rFonts w:ascii="Times New Roman" w:hAnsi="Times New Roman" w:cs="Times New Roman"/>
                <w:sz w:val="24"/>
                <w:szCs w:val="24"/>
                <w:lang w:val="en-US"/>
              </w:rPr>
              <w:t xml:space="preserve"> within-subject desig</w:t>
            </w:r>
            <w:r w:rsidR="00EC227B" w:rsidRPr="0029447A">
              <w:rPr>
                <w:rFonts w:ascii="Times New Roman" w:hAnsi="Times New Roman" w:cs="Times New Roman"/>
                <w:sz w:val="24"/>
                <w:szCs w:val="24"/>
                <w:lang w:val="en-US"/>
              </w:rPr>
              <w:t>n, where participants will be exposed to various songs while their BOLD signal is measured by fMRI</w:t>
            </w:r>
          </w:p>
        </w:tc>
        <w:tc>
          <w:tcPr>
            <w:tcW w:w="1710" w:type="dxa"/>
          </w:tcPr>
          <w:p w14:paraId="3EBF0281" w14:textId="0C4477DE" w:rsidR="005D7C6F" w:rsidRPr="0029447A" w:rsidRDefault="00EC227B" w:rsidP="0029447A">
            <w:pPr>
              <w:spacing w:line="360" w:lineRule="auto"/>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On the data a linear mixed effect analysis will be conducted using </w:t>
            </w:r>
            <w:r w:rsidRPr="0029447A">
              <w:rPr>
                <w:rFonts w:ascii="Times New Roman" w:hAnsi="Times New Roman" w:cs="Times New Roman"/>
                <w:sz w:val="24"/>
                <w:szCs w:val="24"/>
                <w:lang w:val="en-US"/>
              </w:rPr>
              <w:t>R (R core Team, 2019)</w:t>
            </w:r>
            <w:r w:rsidRPr="0029447A">
              <w:rPr>
                <w:rFonts w:ascii="Times New Roman" w:hAnsi="Times New Roman" w:cs="Times New Roman"/>
                <w:sz w:val="24"/>
                <w:szCs w:val="24"/>
                <w:lang w:val="en-US"/>
              </w:rPr>
              <w:t xml:space="preserve">. The outcome variable will be the BOLD signal, the valence of the melody and sentiment of the lyrics will be entered as fixed effect, while the participant ID is entered as </w:t>
            </w:r>
            <w:proofErr w:type="gramStart"/>
            <w:r w:rsidRPr="0029447A">
              <w:rPr>
                <w:rFonts w:ascii="Times New Roman" w:hAnsi="Times New Roman" w:cs="Times New Roman"/>
                <w:sz w:val="24"/>
                <w:szCs w:val="24"/>
                <w:lang w:val="en-US"/>
              </w:rPr>
              <w:t>the random</w:t>
            </w:r>
            <w:proofErr w:type="gramEnd"/>
            <w:r w:rsidRPr="0029447A">
              <w:rPr>
                <w:rFonts w:ascii="Times New Roman" w:hAnsi="Times New Roman" w:cs="Times New Roman"/>
                <w:sz w:val="24"/>
                <w:szCs w:val="24"/>
                <w:lang w:val="en-US"/>
              </w:rPr>
              <w:t xml:space="preserve"> effect because I expect </w:t>
            </w:r>
            <w:proofErr w:type="gramStart"/>
            <w:r w:rsidRPr="0029447A">
              <w:rPr>
                <w:rFonts w:ascii="Times New Roman" w:hAnsi="Times New Roman" w:cs="Times New Roman"/>
                <w:sz w:val="24"/>
                <w:szCs w:val="24"/>
                <w:lang w:val="en-US"/>
              </w:rPr>
              <w:t>each individual</w:t>
            </w:r>
            <w:proofErr w:type="gramEnd"/>
            <w:r w:rsidRPr="0029447A">
              <w:rPr>
                <w:rFonts w:ascii="Times New Roman" w:hAnsi="Times New Roman" w:cs="Times New Roman"/>
                <w:sz w:val="24"/>
                <w:szCs w:val="24"/>
                <w:lang w:val="en-US"/>
              </w:rPr>
              <w:t xml:space="preserve"> to have their own baseline. </w:t>
            </w:r>
          </w:p>
        </w:tc>
        <w:tc>
          <w:tcPr>
            <w:tcW w:w="2430" w:type="dxa"/>
          </w:tcPr>
          <w:p w14:paraId="40CFEFD2" w14:textId="7C5E644D" w:rsidR="005D7C6F" w:rsidRPr="0029447A" w:rsidRDefault="008A557B" w:rsidP="0029447A">
            <w:pPr>
              <w:spacing w:line="360" w:lineRule="auto"/>
              <w:rPr>
                <w:rFonts w:ascii="Times New Roman" w:hAnsi="Times New Roman" w:cs="Times New Roman"/>
                <w:sz w:val="24"/>
                <w:szCs w:val="24"/>
                <w:lang w:val="en-US"/>
              </w:rPr>
            </w:pPr>
            <w:r w:rsidRPr="0029447A">
              <w:rPr>
                <w:rFonts w:ascii="Times New Roman" w:hAnsi="Times New Roman" w:cs="Times New Roman"/>
                <w:sz w:val="24"/>
                <w:szCs w:val="24"/>
                <w:lang w:val="en-US"/>
              </w:rPr>
              <w:t>If a significant difference is found it would imply the likability of music is dependent on the match between the sentiment of the lyrics and the valence of the melody</w:t>
            </w:r>
          </w:p>
        </w:tc>
      </w:tr>
    </w:tbl>
    <w:p w14:paraId="4C60FB20" w14:textId="77777777" w:rsidR="005D7C6F" w:rsidRPr="0029447A" w:rsidRDefault="005D7C6F" w:rsidP="0029447A">
      <w:pPr>
        <w:tabs>
          <w:tab w:val="left" w:pos="2595"/>
        </w:tabs>
        <w:jc w:val="both"/>
        <w:rPr>
          <w:rFonts w:ascii="Times New Roman" w:hAnsi="Times New Roman" w:cs="Times New Roman"/>
          <w:sz w:val="24"/>
          <w:szCs w:val="24"/>
          <w:lang w:val="en-US"/>
        </w:rPr>
      </w:pPr>
    </w:p>
    <w:p w14:paraId="756BCA81" w14:textId="77777777" w:rsidR="005D43F7" w:rsidRPr="0029447A" w:rsidRDefault="005D43F7" w:rsidP="0029447A">
      <w:pPr>
        <w:rPr>
          <w:rFonts w:ascii="Times New Roman" w:hAnsi="Times New Roman" w:cs="Times New Roman"/>
          <w:sz w:val="28"/>
          <w:szCs w:val="28"/>
          <w:lang w:val="en-US"/>
        </w:rPr>
      </w:pPr>
    </w:p>
    <w:p w14:paraId="50E4F93F" w14:textId="6BBAA13C" w:rsidR="00F81E24" w:rsidRPr="0029447A" w:rsidRDefault="00F81E24" w:rsidP="0029447A">
      <w:pPr>
        <w:pStyle w:val="Heading1"/>
        <w:rPr>
          <w:rFonts w:ascii="Times New Roman" w:hAnsi="Times New Roman" w:cs="Times New Roman"/>
          <w:b/>
          <w:bCs/>
          <w:lang w:val="en-US"/>
        </w:rPr>
      </w:pPr>
      <w:r w:rsidRPr="0029447A">
        <w:rPr>
          <w:rFonts w:ascii="Times New Roman" w:hAnsi="Times New Roman" w:cs="Times New Roman"/>
          <w:b/>
          <w:bCs/>
          <w:color w:val="auto"/>
          <w:sz w:val="40"/>
          <w:szCs w:val="40"/>
          <w:lang w:val="en-US"/>
        </w:rPr>
        <w:lastRenderedPageBreak/>
        <w:t xml:space="preserve">Methods </w:t>
      </w:r>
      <w:r w:rsidR="005D7C6F" w:rsidRPr="0029447A">
        <w:rPr>
          <w:rFonts w:ascii="Times New Roman" w:hAnsi="Times New Roman" w:cs="Times New Roman"/>
          <w:b/>
          <w:bCs/>
          <w:color w:val="auto"/>
          <w:sz w:val="40"/>
          <w:szCs w:val="40"/>
          <w:lang w:val="en-US"/>
        </w:rPr>
        <w:t>– Assignment #3</w:t>
      </w:r>
    </w:p>
    <w:p w14:paraId="058D1115" w14:textId="185AC041" w:rsidR="00CB467A" w:rsidRPr="0029447A" w:rsidRDefault="00CB467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referenced code and data </w:t>
      </w:r>
      <w:r w:rsidR="00090C7E" w:rsidRPr="0029447A">
        <w:rPr>
          <w:rFonts w:ascii="Times New Roman" w:hAnsi="Times New Roman" w:cs="Times New Roman"/>
          <w:sz w:val="24"/>
          <w:szCs w:val="24"/>
          <w:lang w:val="en-US"/>
        </w:rPr>
        <w:t>are</w:t>
      </w:r>
      <w:r w:rsidRPr="0029447A">
        <w:rPr>
          <w:rFonts w:ascii="Times New Roman" w:hAnsi="Times New Roman" w:cs="Times New Roman"/>
          <w:sz w:val="24"/>
          <w:szCs w:val="24"/>
          <w:lang w:val="en-US"/>
        </w:rPr>
        <w:t xml:space="preserve"> available </w:t>
      </w:r>
      <w:r w:rsidR="00B467E0" w:rsidRPr="0029447A">
        <w:rPr>
          <w:rFonts w:ascii="Times New Roman" w:hAnsi="Times New Roman" w:cs="Times New Roman"/>
          <w:sz w:val="24"/>
          <w:szCs w:val="24"/>
          <w:lang w:val="en-US"/>
        </w:rPr>
        <w:t>see</w:t>
      </w:r>
      <w:r w:rsidRPr="0029447A">
        <w:rPr>
          <w:rFonts w:ascii="Times New Roman" w:hAnsi="Times New Roman" w:cs="Times New Roman"/>
          <w:sz w:val="24"/>
          <w:szCs w:val="24"/>
          <w:lang w:val="en-US"/>
        </w:rPr>
        <w:t xml:space="preserve"> the Code </w:t>
      </w:r>
      <w:proofErr w:type="gramStart"/>
      <w:r w:rsidRPr="0029447A">
        <w:rPr>
          <w:rFonts w:ascii="Times New Roman" w:hAnsi="Times New Roman" w:cs="Times New Roman"/>
          <w:sz w:val="24"/>
          <w:szCs w:val="24"/>
          <w:lang w:val="en-US"/>
        </w:rPr>
        <w:t>availability</w:t>
      </w:r>
      <w:proofErr w:type="gramEnd"/>
      <w:r w:rsidRPr="0029447A">
        <w:rPr>
          <w:rFonts w:ascii="Times New Roman" w:hAnsi="Times New Roman" w:cs="Times New Roman"/>
          <w:sz w:val="24"/>
          <w:szCs w:val="24"/>
          <w:lang w:val="en-US"/>
        </w:rPr>
        <w:t xml:space="preserve"> and Data availability section.</w:t>
      </w:r>
    </w:p>
    <w:p w14:paraId="5BE2A30E" w14:textId="7C501ED1" w:rsidR="00F81E24" w:rsidRPr="0029447A" w:rsidRDefault="00F81E24"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Ethics </w:t>
      </w:r>
    </w:p>
    <w:p w14:paraId="2FF8E46C" w14:textId="06D4DD3B" w:rsidR="008F48B5" w:rsidRPr="0029447A" w:rsidRDefault="008F48B5"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If the study were to run it would be conducted in accordance with relevant ethical regulations and approval from the Research Ethics committee would be sought. Before the experiment all participants would be presented with a written consent form and informed written consent would need to be given for further participation. The participants would be informed withdrawal of consent is always possible, but after data anonymization it would no longer be possible to remove specific data. The participants would be compensated for their participation.  </w:t>
      </w:r>
    </w:p>
    <w:p w14:paraId="0181961B" w14:textId="79872CCE" w:rsidR="00F81E24" w:rsidRPr="0029447A" w:rsidRDefault="00F81E24" w:rsidP="0029447A">
      <w:pPr>
        <w:pStyle w:val="Heading2"/>
        <w:rPr>
          <w:rFonts w:ascii="Times New Roman" w:hAnsi="Times New Roman" w:cs="Times New Roman"/>
          <w:color w:val="FF0000"/>
          <w:sz w:val="32"/>
          <w:szCs w:val="32"/>
          <w:lang w:val="en-US"/>
        </w:rPr>
      </w:pPr>
      <w:r w:rsidRPr="0029447A">
        <w:rPr>
          <w:rFonts w:ascii="Times New Roman" w:hAnsi="Times New Roman" w:cs="Times New Roman"/>
          <w:color w:val="auto"/>
          <w:sz w:val="32"/>
          <w:szCs w:val="32"/>
          <w:lang w:val="en-US"/>
        </w:rPr>
        <w:t>Pilot study</w:t>
      </w:r>
    </w:p>
    <w:p w14:paraId="2FB740BB" w14:textId="265BAE37" w:rsidR="001A16A0" w:rsidRPr="0029447A" w:rsidRDefault="002768E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33 participants were a part of the study</w:t>
      </w:r>
      <w:r w:rsidR="001A16A0" w:rsidRPr="0029447A">
        <w:rPr>
          <w:rFonts w:ascii="Times New Roman" w:hAnsi="Times New Roman" w:cs="Times New Roman"/>
          <w:sz w:val="24"/>
          <w:szCs w:val="24"/>
          <w:lang w:val="en-US"/>
        </w:rPr>
        <w:t>, 66.67% were female, had a mean age of 22.45(</w:t>
      </w:r>
      <w:proofErr w:type="spellStart"/>
      <w:r w:rsidR="001A16A0" w:rsidRPr="0029447A">
        <w:rPr>
          <w:rFonts w:ascii="Times New Roman" w:hAnsi="Times New Roman" w:cs="Times New Roman"/>
          <w:sz w:val="24"/>
          <w:szCs w:val="24"/>
          <w:lang w:val="en-US"/>
        </w:rPr>
        <w:t>sd</w:t>
      </w:r>
      <w:proofErr w:type="spellEnd"/>
      <w:r w:rsidR="001A16A0" w:rsidRPr="0029447A">
        <w:rPr>
          <w:rFonts w:ascii="Times New Roman" w:hAnsi="Times New Roman" w:cs="Times New Roman"/>
          <w:sz w:val="24"/>
          <w:szCs w:val="24"/>
          <w:lang w:val="en-US"/>
        </w:rPr>
        <w:t xml:space="preserve">=5.97) and their ages ranged from 15-52. The </w:t>
      </w:r>
      <w:r w:rsidR="00B8476A" w:rsidRPr="0029447A">
        <w:rPr>
          <w:rFonts w:ascii="Times New Roman" w:hAnsi="Times New Roman" w:cs="Times New Roman"/>
          <w:sz w:val="24"/>
          <w:szCs w:val="24"/>
          <w:lang w:val="en-US"/>
        </w:rPr>
        <w:t>experiment</w:t>
      </w:r>
      <w:r w:rsidR="001A16A0" w:rsidRPr="0029447A">
        <w:rPr>
          <w:rFonts w:ascii="Times New Roman" w:hAnsi="Times New Roman" w:cs="Times New Roman"/>
          <w:sz w:val="24"/>
          <w:szCs w:val="24"/>
          <w:lang w:val="en-US"/>
        </w:rPr>
        <w:t xml:space="preserve"> was conducted through Google survey, where the participants were </w:t>
      </w:r>
      <w:r w:rsidR="00DC22BD" w:rsidRPr="0029447A">
        <w:rPr>
          <w:rFonts w:ascii="Times New Roman" w:hAnsi="Times New Roman" w:cs="Times New Roman"/>
          <w:sz w:val="24"/>
          <w:szCs w:val="24"/>
          <w:lang w:val="en-US"/>
        </w:rPr>
        <w:t xml:space="preserve">presented 8 sound clips. The </w:t>
      </w:r>
      <w:r w:rsidR="00B8476A" w:rsidRPr="0029447A">
        <w:rPr>
          <w:rFonts w:ascii="Times New Roman" w:hAnsi="Times New Roman" w:cs="Times New Roman"/>
          <w:sz w:val="24"/>
          <w:szCs w:val="24"/>
          <w:lang w:val="en-US"/>
        </w:rPr>
        <w:t>experiment</w:t>
      </w:r>
      <w:r w:rsidR="00DC22BD" w:rsidRPr="0029447A">
        <w:rPr>
          <w:rFonts w:ascii="Times New Roman" w:hAnsi="Times New Roman" w:cs="Times New Roman"/>
          <w:sz w:val="24"/>
          <w:szCs w:val="24"/>
          <w:lang w:val="en-US"/>
        </w:rPr>
        <w:t xml:space="preserve"> was </w:t>
      </w:r>
      <w:proofErr w:type="gramStart"/>
      <w:r w:rsidR="00DC22BD" w:rsidRPr="0029447A">
        <w:rPr>
          <w:rFonts w:ascii="Times New Roman" w:hAnsi="Times New Roman" w:cs="Times New Roman"/>
          <w:sz w:val="24"/>
          <w:szCs w:val="24"/>
          <w:lang w:val="en-US"/>
        </w:rPr>
        <w:t>a with</w:t>
      </w:r>
      <w:r w:rsidRPr="0029447A">
        <w:rPr>
          <w:rFonts w:ascii="Times New Roman" w:hAnsi="Times New Roman" w:cs="Times New Roman"/>
          <w:sz w:val="24"/>
          <w:szCs w:val="24"/>
          <w:lang w:val="en-US"/>
        </w:rPr>
        <w:t>in</w:t>
      </w:r>
      <w:proofErr w:type="gramEnd"/>
      <w:r w:rsidR="00DC22BD" w:rsidRPr="0029447A">
        <w:rPr>
          <w:rFonts w:ascii="Times New Roman" w:hAnsi="Times New Roman" w:cs="Times New Roman"/>
          <w:sz w:val="24"/>
          <w:szCs w:val="24"/>
          <w:lang w:val="en-US"/>
        </w:rPr>
        <w:t xml:space="preserve"> subject design. The songs used as stimuli were collected from Epidemic Sound (</w:t>
      </w:r>
      <w:hyperlink r:id="rId8" w:history="1">
        <w:r w:rsidR="00DC22BD" w:rsidRPr="0029447A">
          <w:rPr>
            <w:rStyle w:val="Hyperlink"/>
            <w:rFonts w:ascii="Times New Roman" w:hAnsi="Times New Roman" w:cs="Times New Roman"/>
            <w:sz w:val="24"/>
            <w:szCs w:val="24"/>
            <w:lang w:val="en-US"/>
          </w:rPr>
          <w:t>https://www.epidemicsound.com/music/featured/</w:t>
        </w:r>
      </w:hyperlink>
      <w:r w:rsidR="00DC22BD" w:rsidRPr="0029447A">
        <w:rPr>
          <w:rFonts w:ascii="Times New Roman" w:hAnsi="Times New Roman" w:cs="Times New Roman"/>
          <w:sz w:val="24"/>
          <w:szCs w:val="24"/>
          <w:lang w:val="en-US"/>
        </w:rPr>
        <w:t>) from the genre Indie Pop with a mean tempo of 100.5 BPM (</w:t>
      </w:r>
      <w:proofErr w:type="spellStart"/>
      <w:r w:rsidR="00DC22BD" w:rsidRPr="0029447A">
        <w:rPr>
          <w:rFonts w:ascii="Times New Roman" w:hAnsi="Times New Roman" w:cs="Times New Roman"/>
          <w:sz w:val="24"/>
          <w:szCs w:val="24"/>
          <w:lang w:val="en-US"/>
        </w:rPr>
        <w:t>sd</w:t>
      </w:r>
      <w:proofErr w:type="spellEnd"/>
      <w:r w:rsidR="00DC22BD" w:rsidRPr="0029447A">
        <w:rPr>
          <w:rFonts w:ascii="Times New Roman" w:hAnsi="Times New Roman" w:cs="Times New Roman"/>
          <w:sz w:val="24"/>
          <w:szCs w:val="24"/>
          <w:lang w:val="en-US"/>
        </w:rPr>
        <w:t xml:space="preserve"> = 2.673). The 8 songs were edited using Win Movie Maker </w:t>
      </w:r>
      <w:r w:rsidR="00DC22BD" w:rsidRPr="0029447A">
        <w:rPr>
          <w:rFonts w:ascii="Times New Roman" w:hAnsi="Times New Roman" w:cs="Times New Roman"/>
          <w:sz w:val="24"/>
          <w:szCs w:val="24"/>
          <w:lang w:val="en-US"/>
        </w:rPr>
        <w:fldChar w:fldCharType="begin"/>
      </w:r>
      <w:r w:rsidR="00DC22BD" w:rsidRPr="0029447A">
        <w:rPr>
          <w:rFonts w:ascii="Times New Roman" w:hAnsi="Times New Roman" w:cs="Times New Roman"/>
          <w:sz w:val="24"/>
          <w:szCs w:val="24"/>
          <w:lang w:val="en-US"/>
        </w:rPr>
        <w:instrText xml:space="preserve"> ADDIN ZOTERO_ITEM CSL_CITATION {"citationID":"PzJpHYhY","properties":{"formattedCitation":"(Microsoft, 2021)","plainCitation":"(Microsoft, 2021)","noteIndex":0},"citationItems":[{"id":51,"uris":["http://zotero.org/users/10047885/items/ES43PA2W"],"itemData":{"id":51,"type":"software","note":"Programmers: _:n126","title":"Win Movie Maker","version":"2021.1.0.1","author":[{"literal":"Microsoft"}],"issued":{"date-parts":[["2021"]]}}}],"schema":"https://github.com/citation-style-language/schema/raw/master/csl-citation.json"} </w:instrText>
      </w:r>
      <w:r w:rsidR="00DC22BD" w:rsidRPr="0029447A">
        <w:rPr>
          <w:rFonts w:ascii="Times New Roman" w:hAnsi="Times New Roman" w:cs="Times New Roman"/>
          <w:sz w:val="24"/>
          <w:szCs w:val="24"/>
          <w:lang w:val="en-US"/>
        </w:rPr>
        <w:fldChar w:fldCharType="separate"/>
      </w:r>
      <w:r w:rsidR="00DC22BD" w:rsidRPr="0029447A">
        <w:rPr>
          <w:rFonts w:ascii="Times New Roman" w:hAnsi="Times New Roman" w:cs="Times New Roman"/>
          <w:sz w:val="24"/>
        </w:rPr>
        <w:t>(Microsoft, 2021)</w:t>
      </w:r>
      <w:r w:rsidR="00DC22BD" w:rsidRPr="0029447A">
        <w:rPr>
          <w:rFonts w:ascii="Times New Roman" w:hAnsi="Times New Roman" w:cs="Times New Roman"/>
          <w:sz w:val="24"/>
          <w:szCs w:val="24"/>
          <w:lang w:val="en-US"/>
        </w:rPr>
        <w:fldChar w:fldCharType="end"/>
      </w:r>
      <w:r w:rsidR="00DC22BD" w:rsidRPr="0029447A">
        <w:rPr>
          <w:rFonts w:ascii="Times New Roman" w:hAnsi="Times New Roman" w:cs="Times New Roman"/>
          <w:sz w:val="24"/>
          <w:szCs w:val="24"/>
          <w:lang w:val="en-US"/>
        </w:rPr>
        <w:t xml:space="preserve"> and ended up having a mean </w:t>
      </w:r>
      <w:r w:rsidRPr="0029447A">
        <w:rPr>
          <w:rFonts w:ascii="Times New Roman" w:hAnsi="Times New Roman" w:cs="Times New Roman"/>
          <w:sz w:val="24"/>
          <w:szCs w:val="24"/>
          <w:lang w:val="en-US"/>
        </w:rPr>
        <w:t>length</w:t>
      </w:r>
      <w:r w:rsidR="00DC22BD" w:rsidRPr="0029447A">
        <w:rPr>
          <w:rFonts w:ascii="Times New Roman" w:hAnsi="Times New Roman" w:cs="Times New Roman"/>
          <w:sz w:val="24"/>
          <w:szCs w:val="24"/>
          <w:lang w:val="en-US"/>
        </w:rPr>
        <w:t xml:space="preserve"> of 1 minute and 4 seconds (</w:t>
      </w:r>
      <w:proofErr w:type="spellStart"/>
      <w:r w:rsidR="00DC22BD" w:rsidRPr="0029447A">
        <w:rPr>
          <w:rFonts w:ascii="Times New Roman" w:hAnsi="Times New Roman" w:cs="Times New Roman"/>
          <w:sz w:val="24"/>
          <w:szCs w:val="24"/>
          <w:lang w:val="en-US"/>
        </w:rPr>
        <w:t>sd</w:t>
      </w:r>
      <w:proofErr w:type="spellEnd"/>
      <w:r w:rsidR="00DC22BD" w:rsidRPr="0029447A">
        <w:rPr>
          <w:rFonts w:ascii="Times New Roman" w:hAnsi="Times New Roman" w:cs="Times New Roman"/>
          <w:sz w:val="24"/>
          <w:szCs w:val="24"/>
          <w:lang w:val="en-US"/>
        </w:rPr>
        <w:t xml:space="preserve"> =6.22 seconds)</w:t>
      </w:r>
      <w:r w:rsidR="0062475B" w:rsidRPr="0029447A">
        <w:rPr>
          <w:rFonts w:ascii="Times New Roman" w:hAnsi="Times New Roman" w:cs="Times New Roman"/>
          <w:sz w:val="24"/>
          <w:szCs w:val="24"/>
          <w:lang w:val="en-US"/>
        </w:rPr>
        <w:fldChar w:fldCharType="begin"/>
      </w:r>
      <w:r w:rsidR="00AF2069" w:rsidRPr="0029447A">
        <w:rPr>
          <w:rFonts w:ascii="Times New Roman" w:hAnsi="Times New Roman" w:cs="Times New Roman"/>
          <w:sz w:val="24"/>
          <w:szCs w:val="24"/>
          <w:lang w:val="en-US"/>
        </w:rPr>
        <w:instrText xml:space="preserve"> ADDIN ZOTERO_ITEM CSL_CITATION {"citationID":"LHJHpT95","properties":{"formattedCitation":"(Thomasen, 2021)","plainCitation":"(Thomasen, 2021)","dontUpdate":true,"noteIndex":0},"citationItems":[{"id":41,"uris":["http://zotero.org/users/10047885/items/VXUE6CEH"],"itemData":{"id":41,"type":"webpage","abstract":"Nyd de videoer og den musik, du holder af, upload originalt indhold, og del det hele med venner, familie og verden på YouTube.","language":"da-DK","title":"cog com exam - YouTube","URL":"https://www.youtube.com/","author":[{"family":"Thomasen","given":"Manuela"}],"accessed":{"date-parts":[["2021",12,22]]},"issued":{"date-parts":[["2021",12,22]]}}}],"schema":"https://github.com/citation-style-language/schema/raw/master/csl-citation.json"} </w:instrText>
      </w:r>
      <w:r w:rsidR="0029447A"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szCs w:val="24"/>
          <w:lang w:val="en-US"/>
        </w:rPr>
        <w:fldChar w:fldCharType="end"/>
      </w:r>
      <w:r w:rsidR="00EF0F42" w:rsidRPr="0029447A">
        <w:rPr>
          <w:rFonts w:ascii="Times New Roman" w:hAnsi="Times New Roman" w:cs="Times New Roman"/>
          <w:sz w:val="24"/>
          <w:szCs w:val="24"/>
          <w:lang w:val="en-US"/>
        </w:rPr>
        <w:t xml:space="preserve">. </w:t>
      </w:r>
      <w:r w:rsidR="002320B8" w:rsidRPr="0029447A">
        <w:rPr>
          <w:rFonts w:ascii="Times New Roman" w:hAnsi="Times New Roman" w:cs="Times New Roman"/>
          <w:sz w:val="24"/>
          <w:szCs w:val="24"/>
          <w:lang w:val="en-US"/>
        </w:rPr>
        <w:t xml:space="preserve">Table 2 Show how the songs were divided into 4 conditions (the appendix is available in </w:t>
      </w:r>
      <w:r w:rsidR="00B8476A" w:rsidRPr="0029447A">
        <w:rPr>
          <w:rFonts w:ascii="Times New Roman" w:hAnsi="Times New Roman" w:cs="Times New Roman"/>
          <w:sz w:val="24"/>
          <w:szCs w:val="24"/>
          <w:lang w:val="en-US"/>
        </w:rPr>
        <w:t>GitHub</w:t>
      </w:r>
      <w:r w:rsidR="002320B8" w:rsidRPr="0029447A">
        <w:rPr>
          <w:rFonts w:ascii="Times New Roman" w:hAnsi="Times New Roman" w:cs="Times New Roman"/>
          <w:sz w:val="24"/>
          <w:szCs w:val="24"/>
          <w:lang w:val="en-US"/>
        </w:rPr>
        <w:t xml:space="preserve"> as Appendix_pilot_study.doc)</w:t>
      </w:r>
      <w:r w:rsidR="0062475B" w:rsidRPr="0029447A">
        <w:rPr>
          <w:rFonts w:ascii="Times New Roman" w:hAnsi="Times New Roman" w:cs="Times New Roman"/>
          <w:sz w:val="24"/>
          <w:szCs w:val="24"/>
          <w:lang w:val="en-US"/>
        </w:rPr>
        <w:t xml:space="preserve"> </w:t>
      </w:r>
      <w:r w:rsidR="0062475B" w:rsidRPr="0029447A">
        <w:rPr>
          <w:rFonts w:ascii="Times New Roman" w:hAnsi="Times New Roman" w:cs="Times New Roman"/>
          <w:sz w:val="24"/>
          <w:szCs w:val="24"/>
          <w:lang w:val="en-US"/>
        </w:rPr>
        <w:fldChar w:fldCharType="begin"/>
      </w:r>
      <w:r w:rsidR="0062475B" w:rsidRPr="0029447A">
        <w:rPr>
          <w:rFonts w:ascii="Times New Roman" w:hAnsi="Times New Roman" w:cs="Times New Roman"/>
          <w:sz w:val="24"/>
          <w:szCs w:val="24"/>
          <w:lang w:val="en-US"/>
        </w:rPr>
        <w:instrText xml:space="preserve"> ADDIN ZOTERO_ITEM CSL_CITATION {"citationID":"RU0iUo8w","properties":{"formattedCitation":"(Thomasen,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62475B"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rPr>
        <w:t>(Thomasen, 2022)</w:t>
      </w:r>
      <w:r w:rsidR="0062475B" w:rsidRPr="0029447A">
        <w:rPr>
          <w:rFonts w:ascii="Times New Roman" w:hAnsi="Times New Roman" w:cs="Times New Roman"/>
          <w:sz w:val="24"/>
          <w:szCs w:val="24"/>
          <w:lang w:val="en-US"/>
        </w:rPr>
        <w:fldChar w:fldCharType="end"/>
      </w:r>
      <w:r w:rsidR="0062475B" w:rsidRPr="0029447A">
        <w:rPr>
          <w:rFonts w:ascii="Times New Roman" w:hAnsi="Times New Roman" w:cs="Times New Roman"/>
          <w:sz w:val="24"/>
          <w:szCs w:val="24"/>
          <w:lang w:val="en-US"/>
        </w:rPr>
        <w:t>.</w:t>
      </w:r>
    </w:p>
    <w:p w14:paraId="074A53BE" w14:textId="2A1C2DF7" w:rsidR="00B8476A" w:rsidRPr="0029447A" w:rsidRDefault="00B8476A" w:rsidP="0029447A">
      <w:pPr>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Table 2</w:t>
      </w:r>
    </w:p>
    <w:p w14:paraId="73E5D1B9" w14:textId="13D65158" w:rsidR="002320B8" w:rsidRPr="0029447A" w:rsidRDefault="002320B8" w:rsidP="0029447A">
      <w:pPr>
        <w:rPr>
          <w:rFonts w:ascii="Times New Roman" w:hAnsi="Times New Roman" w:cs="Times New Roman"/>
          <w:sz w:val="24"/>
          <w:szCs w:val="24"/>
          <w:lang w:val="en-US"/>
        </w:rPr>
      </w:pPr>
      <w:r w:rsidRPr="0029447A">
        <w:rPr>
          <w:rFonts w:ascii="Times New Roman" w:hAnsi="Times New Roman" w:cs="Times New Roman"/>
          <w:noProof/>
        </w:rPr>
        <w:lastRenderedPageBreak/>
        <w:drawing>
          <wp:inline distT="0" distB="0" distL="0" distR="0" wp14:anchorId="52AB8F08" wp14:editId="69971F51">
            <wp:extent cx="5731510" cy="2277047"/>
            <wp:effectExtent l="0" t="0" r="254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2046"/>
                    <a:stretch/>
                  </pic:blipFill>
                  <pic:spPr bwMode="auto">
                    <a:xfrm>
                      <a:off x="0" y="0"/>
                      <a:ext cx="5731510" cy="2277047"/>
                    </a:xfrm>
                    <a:prstGeom prst="rect">
                      <a:avLst/>
                    </a:prstGeom>
                    <a:noFill/>
                    <a:ln>
                      <a:noFill/>
                    </a:ln>
                    <a:extLst>
                      <a:ext uri="{53640926-AAD7-44D8-BBD7-CCE9431645EC}">
                        <a14:shadowObscured xmlns:a14="http://schemas.microsoft.com/office/drawing/2010/main"/>
                      </a:ext>
                    </a:extLst>
                  </pic:spPr>
                </pic:pic>
              </a:graphicData>
            </a:graphic>
          </wp:inline>
        </w:drawing>
      </w:r>
    </w:p>
    <w:p w14:paraId="0734DE75" w14:textId="45BDC020" w:rsidR="00B8476A" w:rsidRPr="0029447A" w:rsidRDefault="00B8476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After being presented with each sound clip the participants had to report on the valence of the clip on a scale from -5 to 5, the scale was thoroughly explained before the experiment. Key, either major or minor and type, instrumental or lyrical were the predictor variables and</w:t>
      </w:r>
      <w:r w:rsidR="002768EA" w:rsidRPr="0029447A">
        <w:rPr>
          <w:rFonts w:ascii="Times New Roman" w:hAnsi="Times New Roman" w:cs="Times New Roman"/>
          <w:sz w:val="24"/>
          <w:szCs w:val="24"/>
          <w:lang w:val="en-US"/>
        </w:rPr>
        <w:t xml:space="preserve"> </w:t>
      </w:r>
      <w:r w:rsidRPr="0029447A">
        <w:rPr>
          <w:rFonts w:ascii="Times New Roman" w:hAnsi="Times New Roman" w:cs="Times New Roman"/>
          <w:sz w:val="24"/>
          <w:szCs w:val="24"/>
          <w:lang w:val="en-US"/>
        </w:rPr>
        <w:t xml:space="preserve">valence were the outcome. I expected </w:t>
      </w:r>
      <w:r w:rsidR="00E25E5B" w:rsidRPr="0029447A">
        <w:rPr>
          <w:rFonts w:ascii="Times New Roman" w:hAnsi="Times New Roman" w:cs="Times New Roman"/>
          <w:sz w:val="24"/>
          <w:szCs w:val="24"/>
          <w:lang w:val="en-US"/>
        </w:rPr>
        <w:t xml:space="preserve">the music I major mode would evoke a more positive emotional response compared to music in minor mode, further I expected lyrics to intensify this effect. </w:t>
      </w:r>
      <w:r w:rsidR="00400B1A" w:rsidRPr="0029447A">
        <w:rPr>
          <w:rFonts w:ascii="Times New Roman" w:hAnsi="Times New Roman" w:cs="Times New Roman"/>
          <w:sz w:val="24"/>
          <w:szCs w:val="24"/>
          <w:lang w:val="en-US"/>
        </w:rPr>
        <w:t xml:space="preserve">Figure 1 is a visualization of the data from the pilot study </w:t>
      </w:r>
      <w:r w:rsidR="0062475B" w:rsidRPr="0029447A">
        <w:rPr>
          <w:rFonts w:ascii="Times New Roman" w:hAnsi="Times New Roman" w:cs="Times New Roman"/>
          <w:sz w:val="24"/>
          <w:szCs w:val="24"/>
          <w:lang w:val="en-US"/>
        </w:rPr>
        <w:fldChar w:fldCharType="begin"/>
      </w:r>
      <w:r w:rsidR="0062475B" w:rsidRPr="0029447A">
        <w:rPr>
          <w:rFonts w:ascii="Times New Roman" w:hAnsi="Times New Roman" w:cs="Times New Roman"/>
          <w:sz w:val="24"/>
          <w:szCs w:val="24"/>
          <w:lang w:val="en-US"/>
        </w:rPr>
        <w:instrText xml:space="preserve"> ADDIN ZOTERO_ITEM CSL_CITATION {"citationID":"kqA2p8yA","properties":{"formattedCitation":"(Thomasen,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62475B"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rPr>
        <w:t>(Thomasen, 2022)</w:t>
      </w:r>
      <w:r w:rsidR="0062475B" w:rsidRPr="0029447A">
        <w:rPr>
          <w:rFonts w:ascii="Times New Roman" w:hAnsi="Times New Roman" w:cs="Times New Roman"/>
          <w:sz w:val="24"/>
          <w:szCs w:val="24"/>
          <w:lang w:val="en-US"/>
        </w:rPr>
        <w:fldChar w:fldCharType="end"/>
      </w:r>
      <w:r w:rsidR="0062475B" w:rsidRPr="0029447A">
        <w:rPr>
          <w:rFonts w:ascii="Times New Roman" w:hAnsi="Times New Roman" w:cs="Times New Roman"/>
          <w:sz w:val="24"/>
          <w:szCs w:val="24"/>
          <w:lang w:val="en-US"/>
        </w:rPr>
        <w:t>.</w:t>
      </w:r>
    </w:p>
    <w:p w14:paraId="688D5BDD" w14:textId="2BF7DD78"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noProof/>
        </w:rPr>
        <w:drawing>
          <wp:inline distT="0" distB="0" distL="0" distR="0" wp14:anchorId="2AC22E9E" wp14:editId="6DA4CB53">
            <wp:extent cx="4249582" cy="263233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5991" cy="2648690"/>
                    </a:xfrm>
                    <a:prstGeom prst="rect">
                      <a:avLst/>
                    </a:prstGeom>
                    <a:noFill/>
                    <a:ln>
                      <a:noFill/>
                    </a:ln>
                  </pic:spPr>
                </pic:pic>
              </a:graphicData>
            </a:graphic>
          </wp:inline>
        </w:drawing>
      </w:r>
    </w:p>
    <w:p w14:paraId="5EF8160A" w14:textId="04819373" w:rsidR="00400B1A" w:rsidRPr="0029447A" w:rsidRDefault="002768E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 (R core Team, 2019) and </w:t>
      </w:r>
      <w:proofErr w:type="spellStart"/>
      <w:r w:rsidRPr="0029447A">
        <w:rPr>
          <w:rFonts w:ascii="Times New Roman" w:hAnsi="Times New Roman" w:cs="Times New Roman"/>
          <w:sz w:val="24"/>
          <w:szCs w:val="24"/>
          <w:lang w:val="en-US"/>
        </w:rPr>
        <w:t>lmerTest</w:t>
      </w:r>
      <w:proofErr w:type="spellEnd"/>
      <w:r w:rsidRPr="0029447A">
        <w:rPr>
          <w:rFonts w:ascii="Times New Roman" w:hAnsi="Times New Roman" w:cs="Times New Roman"/>
          <w:sz w:val="24"/>
          <w:szCs w:val="24"/>
          <w:lang w:val="en-US"/>
        </w:rPr>
        <w:t xml:space="preserve"> (Kuznetsova, </w:t>
      </w:r>
      <w:proofErr w:type="spellStart"/>
      <w:proofErr w:type="gramStart"/>
      <w:r w:rsidRPr="0029447A">
        <w:rPr>
          <w:rFonts w:ascii="Times New Roman" w:hAnsi="Times New Roman" w:cs="Times New Roman"/>
          <w:sz w:val="24"/>
          <w:szCs w:val="24"/>
          <w:lang w:val="en-US"/>
        </w:rPr>
        <w:t>Brockhoff</w:t>
      </w:r>
      <w:proofErr w:type="spellEnd"/>
      <w:proofErr w:type="gramEnd"/>
      <w:r w:rsidRPr="0029447A">
        <w:rPr>
          <w:rFonts w:ascii="Times New Roman" w:hAnsi="Times New Roman" w:cs="Times New Roman"/>
          <w:sz w:val="24"/>
          <w:szCs w:val="24"/>
          <w:lang w:val="en-US"/>
        </w:rPr>
        <w:t xml:space="preserve"> and Christensen, 2017) were used to perform a linear mixed effect analysis. </w:t>
      </w:r>
      <w:proofErr w:type="gramStart"/>
      <w:r w:rsidR="00400B1A" w:rsidRPr="0029447A">
        <w:rPr>
          <w:rFonts w:ascii="Times New Roman" w:hAnsi="Times New Roman" w:cs="Times New Roman"/>
          <w:sz w:val="24"/>
          <w:szCs w:val="24"/>
          <w:lang w:val="en-US"/>
        </w:rPr>
        <w:t>Model</w:t>
      </w:r>
      <w:proofErr w:type="gramEnd"/>
      <w:r w:rsidR="00400B1A" w:rsidRPr="0029447A">
        <w:rPr>
          <w:rFonts w:ascii="Times New Roman" w:hAnsi="Times New Roman" w:cs="Times New Roman"/>
          <w:sz w:val="24"/>
          <w:szCs w:val="24"/>
          <w:lang w:val="en-US"/>
        </w:rPr>
        <w:t xml:space="preserve"> 1 and 2 were </w:t>
      </w:r>
      <w:r w:rsidR="000122C6" w:rsidRPr="0029447A">
        <w:rPr>
          <w:rFonts w:ascii="Times New Roman" w:hAnsi="Times New Roman" w:cs="Times New Roman"/>
          <w:sz w:val="24"/>
          <w:szCs w:val="24"/>
          <w:lang w:val="en-US"/>
        </w:rPr>
        <w:t>built</w:t>
      </w:r>
      <w:r w:rsidR="00400B1A" w:rsidRPr="0029447A">
        <w:rPr>
          <w:rFonts w:ascii="Times New Roman" w:hAnsi="Times New Roman" w:cs="Times New Roman"/>
          <w:sz w:val="24"/>
          <w:szCs w:val="24"/>
          <w:lang w:val="en-US"/>
        </w:rPr>
        <w:t xml:space="preserve"> with the following R syntax: </w:t>
      </w:r>
    </w:p>
    <w:p w14:paraId="6EE3697E" w14:textId="47EC7028" w:rsidR="00400B1A" w:rsidRPr="0029447A" w:rsidRDefault="00400B1A" w:rsidP="0029447A">
      <w:pPr>
        <w:rPr>
          <w:rFonts w:ascii="Times New Roman" w:eastAsiaTheme="minorEastAsia" w:hAnsi="Times New Roman" w:cs="Times New Roman"/>
          <w:sz w:val="24"/>
          <w:szCs w:val="24"/>
        </w:rPr>
      </w:pPr>
      <w:r w:rsidRPr="0029447A">
        <w:rPr>
          <w:rFonts w:ascii="Times New Roman" w:hAnsi="Times New Roman" w:cs="Times New Roman"/>
          <w:sz w:val="24"/>
          <w:szCs w:val="24"/>
          <w:lang w:val="en-US"/>
        </w:rPr>
        <w:lastRenderedPageBreak/>
        <w:t xml:space="preserve">Model 1, </w:t>
      </w:r>
      <m:oMath>
        <m:r>
          <w:rPr>
            <w:rFonts w:ascii="Cambria Math" w:hAnsi="Cambria Math" w:cs="Times New Roman"/>
            <w:sz w:val="24"/>
            <w:szCs w:val="24"/>
          </w:rPr>
          <m:t>valence ~ key + (1 | ID)</m:t>
        </m:r>
      </m:oMath>
      <w:r w:rsidRPr="0029447A">
        <w:rPr>
          <w:rFonts w:ascii="Times New Roman" w:eastAsiaTheme="minorEastAsia" w:hAnsi="Times New Roman" w:cs="Times New Roman"/>
          <w:sz w:val="24"/>
          <w:szCs w:val="24"/>
          <w:lang w:val="en-US"/>
        </w:rPr>
        <w:t xml:space="preserve"> and model 2, </w:t>
      </w:r>
      <m:oMath>
        <m:r>
          <w:rPr>
            <w:rFonts w:ascii="Cambria Math" w:hAnsi="Cambria Math" w:cs="Times New Roman"/>
            <w:sz w:val="24"/>
            <w:szCs w:val="24"/>
          </w:rPr>
          <m:t>valence ~ key + type + (1 | ID)</m:t>
        </m:r>
      </m:oMath>
    </w:p>
    <w:p w14:paraId="54978F6A" w14:textId="01AFA0EF"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In both models the participant ID was added as a random effect because I expected the participant to have individual baselines.</w:t>
      </w:r>
    </w:p>
    <w:p w14:paraId="1031B104" w14:textId="6A66DD24"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The </w:t>
      </w:r>
      <w:r w:rsidR="002768EA" w:rsidRPr="0029447A">
        <w:rPr>
          <w:rFonts w:ascii="Times New Roman" w:hAnsi="Times New Roman" w:cs="Times New Roman"/>
          <w:sz w:val="24"/>
          <w:szCs w:val="24"/>
          <w:lang w:val="en-US"/>
        </w:rPr>
        <w:t xml:space="preserve">results showed participants rated their emotional response more positively </w:t>
      </w:r>
      <m:oMath>
        <m:r>
          <w:rPr>
            <w:rFonts w:ascii="Cambria Math" w:hAnsi="Cambria Math" w:cs="Times New Roman"/>
            <w:sz w:val="24"/>
            <w:szCs w:val="24"/>
            <w:lang w:val="en-US"/>
          </w:rPr>
          <m:t>(β=2.6211, SE=0.1896, t=13.824, p&lt;0.001)</m:t>
        </m:r>
      </m:oMath>
      <w:r w:rsidR="002768EA" w:rsidRPr="0029447A">
        <w:rPr>
          <w:rFonts w:ascii="Times New Roman" w:hAnsi="Times New Roman" w:cs="Times New Roman"/>
          <w:sz w:val="24"/>
          <w:szCs w:val="24"/>
          <w:lang w:val="en-US"/>
        </w:rPr>
        <w:t xml:space="preserve">when the songs were in major and more negative when the songs were in minor mode </w:t>
      </w:r>
      <m:oMath>
        <m:r>
          <w:rPr>
            <w:rFonts w:ascii="Cambria Math" w:hAnsi="Cambria Math" w:cs="Times New Roman"/>
            <w:sz w:val="24"/>
            <w:szCs w:val="24"/>
            <w:lang w:val="en-US"/>
          </w:rPr>
          <m:t>(β=-2.6061, SE=0.2650, t=-9.834, p&lt;0.001)</m:t>
        </m:r>
      </m:oMath>
      <w:r w:rsidR="002768EA" w:rsidRPr="0029447A">
        <w:rPr>
          <w:rFonts w:ascii="Times New Roman" w:hAnsi="Times New Roman" w:cs="Times New Roman"/>
          <w:sz w:val="24"/>
          <w:szCs w:val="24"/>
          <w:lang w:val="en-US"/>
        </w:rPr>
        <w:t xml:space="preserve">. Further the study found that lyrics have an additive effect so both songs in major and minor were rated more positively than songs without lyrics </w:t>
      </w:r>
      <w:r w:rsidR="002768EA" w:rsidRPr="0029447A">
        <w:rPr>
          <w:rFonts w:ascii="Times New Roman" w:hAnsi="Times New Roman" w:cs="Times New Roman"/>
          <w:sz w:val="24"/>
          <w:szCs w:val="24"/>
          <w:lang w:val="en-US"/>
        </w:rPr>
        <w:fldChar w:fldCharType="begin"/>
      </w:r>
      <w:r w:rsidR="002768EA" w:rsidRPr="0029447A">
        <w:rPr>
          <w:rFonts w:ascii="Times New Roman" w:hAnsi="Times New Roman" w:cs="Times New Roman"/>
          <w:sz w:val="24"/>
          <w:szCs w:val="24"/>
          <w:lang w:val="en-US"/>
        </w:rPr>
        <w:instrText xml:space="preserve"> ADDIN ZOTERO_ITEM CSL_CITATION {"citationID":"ec48WBUc","properties":{"formattedCitation":"(Thomasen,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2768EA" w:rsidRPr="0029447A">
        <w:rPr>
          <w:rFonts w:ascii="Times New Roman" w:hAnsi="Times New Roman" w:cs="Times New Roman"/>
          <w:sz w:val="24"/>
          <w:szCs w:val="24"/>
          <w:lang w:val="en-US"/>
        </w:rPr>
        <w:fldChar w:fldCharType="separate"/>
      </w:r>
      <w:r w:rsidR="002768EA" w:rsidRPr="0029447A">
        <w:rPr>
          <w:rFonts w:ascii="Times New Roman" w:hAnsi="Times New Roman" w:cs="Times New Roman"/>
          <w:sz w:val="24"/>
        </w:rPr>
        <w:t>(Thomasen, 2022)</w:t>
      </w:r>
      <w:r w:rsidR="002768EA" w:rsidRPr="0029447A">
        <w:rPr>
          <w:rFonts w:ascii="Times New Roman" w:hAnsi="Times New Roman" w:cs="Times New Roman"/>
          <w:sz w:val="24"/>
          <w:szCs w:val="24"/>
          <w:lang w:val="en-US"/>
        </w:rPr>
        <w:fldChar w:fldCharType="end"/>
      </w:r>
      <w:r w:rsidR="002768EA" w:rsidRPr="0029447A">
        <w:rPr>
          <w:rFonts w:ascii="Times New Roman" w:hAnsi="Times New Roman" w:cs="Times New Roman"/>
          <w:sz w:val="24"/>
          <w:szCs w:val="24"/>
          <w:lang w:val="en-US"/>
        </w:rPr>
        <w:t>.</w:t>
      </w:r>
    </w:p>
    <w:p w14:paraId="2F1B8F1A" w14:textId="39B72F3B"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Participants </w:t>
      </w:r>
    </w:p>
    <w:p w14:paraId="439BAB06" w14:textId="42EC3967" w:rsidR="00EC227B" w:rsidRPr="0029447A" w:rsidRDefault="00EC227B"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For the experiment English-speaking individuals will be recruited, the participants mist be over the age of 18</w:t>
      </w:r>
      <w:r w:rsidR="00941222" w:rsidRPr="0029447A">
        <w:rPr>
          <w:rFonts w:ascii="Times New Roman" w:hAnsi="Times New Roman" w:cs="Times New Roman"/>
          <w:sz w:val="24"/>
          <w:szCs w:val="24"/>
          <w:lang w:val="en-US"/>
        </w:rPr>
        <w:t xml:space="preserve"> and must not currently have any neurological or psychiatric disorders, further they must not have suffered from any brain injuries and cannot be taking any psychoactive medication. The experiment will be done as a within-subject design and therefore randomization will be used in the presenting of the stimulus. </w:t>
      </w:r>
    </w:p>
    <w:p w14:paraId="029CAFC3" w14:textId="583F95CD" w:rsidR="00941222" w:rsidRPr="0029447A" w:rsidRDefault="00941222"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Sample size</w:t>
      </w:r>
    </w:p>
    <w:p w14:paraId="0934CFEA" w14:textId="569DF3BA" w:rsidR="006C0D1A" w:rsidRPr="0029447A" w:rsidRDefault="00F659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When conducting experiments we want a large statistical power, which is the probability of rejecting the null hypothesis. Statistical power is influenced by the effect size, the probability of </w:t>
      </w:r>
      <w:r w:rsidR="0056330E" w:rsidRPr="0029447A">
        <w:rPr>
          <w:rFonts w:ascii="Times New Roman" w:hAnsi="Times New Roman" w:cs="Times New Roman"/>
          <w:sz w:val="24"/>
          <w:szCs w:val="24"/>
          <w:lang w:val="en-US"/>
        </w:rPr>
        <w:t>a type 1 error occurring</w:t>
      </w:r>
      <w:r w:rsidR="006C0D1A" w:rsidRPr="0029447A">
        <w:rPr>
          <w:rFonts w:ascii="Times New Roman" w:hAnsi="Times New Roman" w:cs="Times New Roman"/>
          <w:sz w:val="24"/>
          <w:szCs w:val="24"/>
          <w:lang w:val="en-US"/>
        </w:rPr>
        <w:t>, also referred to as alpha,</w:t>
      </w:r>
      <w:r w:rsidRPr="0029447A">
        <w:rPr>
          <w:rFonts w:ascii="Times New Roman" w:hAnsi="Times New Roman" w:cs="Times New Roman"/>
          <w:sz w:val="24"/>
          <w:szCs w:val="24"/>
          <w:lang w:val="en-US"/>
        </w:rPr>
        <w:t xml:space="preserve"> and the sample size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{"citationID":"kk5ATxmh","properties":{"formattedCitation":"(Desmond &amp; Glover, 2002)","plainCitation":"(Desmond &amp; Glover, 2002)","noteIndex":0},"citationItems":[{"id":503,"uris":["http://zotero.org/users/10047885/items/34958Y5Y"],"itemData":{"id":503,"type":"article-journal","abstract":"Estimation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(Desmond &amp; Glover, 2002)</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The aim is often a power of 80%, meaning that if the difference truly existed we would detect it in 80 out of a 100 studies</w:t>
      </w:r>
      <w:r w:rsidR="0056330E" w:rsidRPr="0029447A">
        <w:rPr>
          <w:rFonts w:ascii="Times New Roman" w:hAnsi="Times New Roman" w:cs="Times New Roman"/>
          <w:sz w:val="24"/>
          <w:szCs w:val="24"/>
          <w:lang w:val="en-US"/>
        </w:rPr>
        <w:t xml:space="preserve"> </w:t>
      </w:r>
      <w:r w:rsidR="0056330E" w:rsidRPr="0029447A">
        <w:rPr>
          <w:rFonts w:ascii="Times New Roman" w:hAnsi="Times New Roman" w:cs="Times New Roman"/>
          <w:sz w:val="24"/>
          <w:szCs w:val="24"/>
          <w:lang w:val="en-US"/>
        </w:rPr>
        <w:fldChar w:fldCharType="begin"/>
      </w:r>
      <w:r w:rsidR="0056330E" w:rsidRPr="0029447A">
        <w:rPr>
          <w:rFonts w:ascii="Times New Roman" w:hAnsi="Times New Roman" w:cs="Times New Roman"/>
          <w:sz w:val="24"/>
          <w:szCs w:val="24"/>
          <w:lang w:val="en-US"/>
        </w:rPr>
        <w:instrText xml:space="preserve"> ADDIN ZOTERO_ITEM CSL_CITATION {"citationID":"ByvlHdrw","properties":{"formattedCitation":"(Mumford, 2012)","plainCitation":"(Mumford, 2012)","noteIndex":0},"citationItems":[{"id":481,"uris":["http://zotero.org/users/10047885/items/MS8FLB2E"],"itemData":{"id":481,"type":"article-journal","abstract":"In the past, power analyses were not that common for fMRI studies, but recent advances in power calculation techniques and software development are making power analyses much more accessible. As a result, power analyses are more commonly expected in grant applications proposing fMRI studies. Even though the software is somewhat automated, there are important decisions to be made when setting up and carrying out a power analysis. This guide provides tips on carrying out power analyses, including obtaining pilot data, defining a region of interest and other choices to help create reliable power calculations.","container-title":"Social Cognitive and Affective Neuroscience","DOI":"10.1093/scan/nss059","ISSN":"1749-5016","issue":"6","journalAbbreviation":"Soc Cogn Affect Neurosci","note":"PMID: 22641837\nPMCID: PMC3427872","page":"738-742","source":"PubMed Central","title":"A power calculation guide for fMRI studies","volume":"7","author":[{"family":"Mumford","given":"Jeanette A."}],"issued":{"date-parts":[["2012",8]]}}}],"schema":"https://github.com/citation-style-language/schema/raw/master/csl-citation.json"} </w:instrText>
      </w:r>
      <w:r w:rsidR="0056330E" w:rsidRPr="0029447A">
        <w:rPr>
          <w:rFonts w:ascii="Times New Roman" w:hAnsi="Times New Roman" w:cs="Times New Roman"/>
          <w:sz w:val="24"/>
          <w:szCs w:val="24"/>
          <w:lang w:val="en-US"/>
        </w:rPr>
        <w:fldChar w:fldCharType="separate"/>
      </w:r>
      <w:r w:rsidR="0056330E" w:rsidRPr="0029447A">
        <w:rPr>
          <w:rFonts w:ascii="Times New Roman" w:hAnsi="Times New Roman" w:cs="Times New Roman"/>
          <w:sz w:val="24"/>
        </w:rPr>
        <w:t>(Mumford, 2012)</w:t>
      </w:r>
      <w:r w:rsidR="0056330E"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w:t>
      </w:r>
      <w:r w:rsidR="0056330E" w:rsidRPr="0029447A">
        <w:rPr>
          <w:rFonts w:ascii="Times New Roman" w:hAnsi="Times New Roman" w:cs="Times New Roman"/>
          <w:sz w:val="24"/>
          <w:szCs w:val="24"/>
          <w:lang w:val="en-US"/>
        </w:rPr>
        <w:t xml:space="preserve">Effect size is often determined based on the experimental design and can therefore be hard to manipulate. </w:t>
      </w:r>
      <w:r w:rsidR="006C0D1A" w:rsidRPr="0029447A">
        <w:rPr>
          <w:rFonts w:ascii="Times New Roman" w:hAnsi="Times New Roman" w:cs="Times New Roman"/>
          <w:sz w:val="24"/>
          <w:szCs w:val="24"/>
          <w:lang w:val="en-US"/>
        </w:rPr>
        <w:lastRenderedPageBreak/>
        <w:t>Alpha</w:t>
      </w:r>
      <w:r w:rsidR="001F53C0" w:rsidRPr="0029447A">
        <w:rPr>
          <w:rFonts w:ascii="Times New Roman" w:hAnsi="Times New Roman" w:cs="Times New Roman"/>
          <w:sz w:val="24"/>
          <w:szCs w:val="24"/>
          <w:lang w:val="en-US"/>
        </w:rPr>
        <w:t xml:space="preserve"> is based on the significance level and the number of hypotheses being tested, </w:t>
      </w:r>
      <w:r w:rsidR="000D198A" w:rsidRPr="0029447A">
        <w:rPr>
          <w:rFonts w:ascii="Times New Roman" w:hAnsi="Times New Roman" w:cs="Times New Roman"/>
          <w:sz w:val="24"/>
          <w:szCs w:val="24"/>
          <w:lang w:val="en-US"/>
        </w:rPr>
        <w:t>however in fMRI studies this is dependent on either the number of regions of interest or the number of voxel you wish to analyze</w:t>
      </w:r>
      <w:r w:rsidR="006C0D1A" w:rsidRPr="0029447A">
        <w:rPr>
          <w:rFonts w:ascii="Times New Roman" w:hAnsi="Times New Roman" w:cs="Times New Roman"/>
          <w:sz w:val="24"/>
          <w:szCs w:val="24"/>
          <w:lang w:val="en-US"/>
        </w:rPr>
        <w:t xml:space="preserve"> </w:t>
      </w:r>
      <w:r w:rsidR="006C0D1A" w:rsidRPr="0029447A">
        <w:rPr>
          <w:rFonts w:ascii="Times New Roman" w:hAnsi="Times New Roman" w:cs="Times New Roman"/>
          <w:sz w:val="24"/>
          <w:szCs w:val="24"/>
          <w:lang w:val="en-US"/>
        </w:rPr>
        <w:fldChar w:fldCharType="begin"/>
      </w:r>
      <w:r w:rsidR="006C0D1A" w:rsidRPr="0029447A">
        <w:rPr>
          <w:rFonts w:ascii="Times New Roman" w:hAnsi="Times New Roman" w:cs="Times New Roman"/>
          <w:sz w:val="24"/>
          <w:szCs w:val="24"/>
          <w:lang w:val="en-US"/>
        </w:rPr>
        <w:instrText xml:space="preserve"> ADDIN ZOTERO_ITEM CSL_CITATION {"citationID":"y3PvcGgh","properties":{"formattedCitation":"(Desmond &amp; Glover, 2002; Mumford, 2012)","plainCitation":"(Desmond &amp; Glover, 2002; Mumford, 2012)","noteIndex":0},"citationItems":[{"id":503,"uris":["http://zotero.org/users/10047885/items/34958Y5Y"],"itemData":{"id":503,"type":"article-journal","abstract":"Estimation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H"}],"issued":{"date-parts":[["2002",8,30]]}}},{"id":481,"uris":["http://zotero.org/users/10047885/items/MS8FLB2E"],"itemData":{"id":481,"type":"article-journal","abstract":"In the past, power analyses were not that common for fMRI studies, but recent advances in power calculation techniques and software development are making power analyses much more accessible. As a result, power analyses are more commonly expected in grant applications proposing fMRI studies. Even though the software is somewhat automated, there are important decisions to be made when setting up and carrying out a power analysis. This guide provides tips on carrying out power analyses, including obtaining pilot data, defining a region of interest and other choices to help create reliable power calculations.","container-title":"Social Cognitive and Affective Neuroscience","DOI":"10.1093/scan/nss059","ISSN":"1749-5016","issue":"6","journalAbbreviation":"Soc Cogn Affect Neurosci","note":"PMID: 22641837\nPMCID: PMC3427872","page":"738-742","source":"PubMed Central","title":"A power calculation guide for fMRI studies","volume":"7","author":[{"family":"Mumford","given":"Jeanette A."}],"issued":{"date-parts":[["2012",8]]}}}],"schema":"https://github.com/citation-style-language/schema/raw/master/csl-citation.json"} </w:instrText>
      </w:r>
      <w:r w:rsidR="006C0D1A" w:rsidRPr="0029447A">
        <w:rPr>
          <w:rFonts w:ascii="Times New Roman" w:hAnsi="Times New Roman" w:cs="Times New Roman"/>
          <w:sz w:val="24"/>
          <w:szCs w:val="24"/>
          <w:lang w:val="en-US"/>
        </w:rPr>
        <w:fldChar w:fldCharType="separate"/>
      </w:r>
      <w:r w:rsidR="006C0D1A" w:rsidRPr="0029447A">
        <w:rPr>
          <w:rFonts w:ascii="Times New Roman" w:hAnsi="Times New Roman" w:cs="Times New Roman"/>
          <w:sz w:val="24"/>
        </w:rPr>
        <w:t>(Desmond &amp; Glover, 2002; Mumford, 2012)</w:t>
      </w:r>
      <w:r w:rsidR="006C0D1A" w:rsidRPr="0029447A">
        <w:rPr>
          <w:rFonts w:ascii="Times New Roman" w:hAnsi="Times New Roman" w:cs="Times New Roman"/>
          <w:sz w:val="24"/>
          <w:szCs w:val="24"/>
          <w:lang w:val="en-US"/>
        </w:rPr>
        <w:fldChar w:fldCharType="end"/>
      </w:r>
      <w:r w:rsidR="000D198A" w:rsidRPr="0029447A">
        <w:rPr>
          <w:rFonts w:ascii="Times New Roman" w:hAnsi="Times New Roman" w:cs="Times New Roman"/>
          <w:sz w:val="24"/>
          <w:szCs w:val="24"/>
          <w:lang w:val="en-US"/>
        </w:rPr>
        <w:t xml:space="preserve">. </w:t>
      </w:r>
      <w:r w:rsidR="006C0D1A" w:rsidRPr="0029447A">
        <w:rPr>
          <w:rFonts w:ascii="Times New Roman" w:hAnsi="Times New Roman" w:cs="Times New Roman"/>
          <w:sz w:val="24"/>
          <w:szCs w:val="24"/>
          <w:lang w:val="en-US"/>
        </w:rPr>
        <w:t>In this study 4 ROI’s where determined this led to alpha being adjusted using the Bonferroni correction:</w:t>
      </w:r>
    </w:p>
    <w:p w14:paraId="7FEEAE68" w14:textId="049BFD31" w:rsidR="006C0D1A" w:rsidRPr="0029447A" w:rsidRDefault="006C0D1A" w:rsidP="0029447A">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α=</m:t>
          </m:r>
          <m:f>
            <m:fPr>
              <m:ctrlPr>
                <w:rPr>
                  <w:rFonts w:ascii="Cambria Math" w:hAnsi="Cambria Math" w:cs="Times New Roman"/>
                  <w:i/>
                  <w:sz w:val="24"/>
                  <w:szCs w:val="24"/>
                  <w:lang w:val="en-US"/>
                </w:rPr>
              </m:ctrlPr>
            </m:fPr>
            <m:num>
              <m:r>
                <w:rPr>
                  <w:rFonts w:ascii="Cambria Math" w:hAnsi="Cambria Math" w:cs="Times New Roman"/>
                  <w:sz w:val="24"/>
                  <w:szCs w:val="24"/>
                  <w:lang w:val="en-US"/>
                </w:rPr>
                <m:t>0.05</m:t>
              </m:r>
            </m:num>
            <m:den>
              <m:r>
                <w:rPr>
                  <w:rFonts w:ascii="Cambria Math" w:hAnsi="Cambria Math" w:cs="Times New Roman"/>
                  <w:sz w:val="24"/>
                  <w:szCs w:val="24"/>
                  <w:lang w:val="en-US"/>
                </w:rPr>
                <m:t>number of ROIs</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0.05</m:t>
              </m:r>
            </m:num>
            <m:den>
              <m:r>
                <w:rPr>
                  <w:rFonts w:ascii="Cambria Math" w:hAnsi="Cambria Math" w:cs="Times New Roman"/>
                  <w:sz w:val="24"/>
                  <w:szCs w:val="24"/>
                  <w:lang w:val="en-US"/>
                </w:rPr>
                <m:t>4</m:t>
              </m:r>
            </m:den>
          </m:f>
          <m:r>
            <w:rPr>
              <w:rFonts w:ascii="Cambria Math" w:hAnsi="Cambria Math" w:cs="Times New Roman"/>
              <w:sz w:val="24"/>
              <w:szCs w:val="24"/>
              <w:lang w:val="en-US"/>
            </w:rPr>
            <m:t>=0.0125</m:t>
          </m:r>
        </m:oMath>
      </m:oMathPara>
    </w:p>
    <w:p w14:paraId="6F4CF360" w14:textId="0CA26EC5" w:rsidR="006C0D1A" w:rsidRPr="0029447A" w:rsidRDefault="006C0D1A" w:rsidP="0029447A">
      <w:pPr>
        <w:rPr>
          <w:rFonts w:ascii="Times New Roman" w:hAnsi="Times New Roman" w:cs="Times New Roman"/>
          <w:sz w:val="24"/>
          <w:szCs w:val="24"/>
          <w:lang w:val="en-US"/>
        </w:rPr>
      </w:pPr>
      <w:proofErr w:type="spellStart"/>
      <w:r w:rsidRPr="0029447A">
        <w:rPr>
          <w:rFonts w:ascii="Times New Roman" w:eastAsiaTheme="minorEastAsia" w:hAnsi="Times New Roman" w:cs="Times New Roman"/>
          <w:sz w:val="24"/>
          <w:szCs w:val="24"/>
          <w:lang w:val="en-US"/>
        </w:rPr>
        <w:t>Desomnd</w:t>
      </w:r>
      <w:proofErr w:type="spellEnd"/>
      <w:r w:rsidRPr="0029447A">
        <w:rPr>
          <w:rFonts w:ascii="Times New Roman" w:eastAsiaTheme="minorEastAsia" w:hAnsi="Times New Roman" w:cs="Times New Roman"/>
          <w:sz w:val="24"/>
          <w:szCs w:val="24"/>
          <w:lang w:val="en-US"/>
        </w:rPr>
        <w:t xml:space="preserve"> &amp; Glover, 2002 estimated the needed sample sizes for fMRI studies to insure a power of 80%. They suggested </w:t>
      </w:r>
      <w:r w:rsidR="00F131BD" w:rsidRPr="0029447A">
        <w:rPr>
          <w:rFonts w:ascii="Times New Roman" w:eastAsiaTheme="minorEastAsia" w:hAnsi="Times New Roman" w:cs="Times New Roman"/>
          <w:sz w:val="24"/>
          <w:szCs w:val="24"/>
          <w:lang w:val="en-US"/>
        </w:rPr>
        <w:t>a minimum of</w:t>
      </w:r>
      <w:r w:rsidRPr="0029447A">
        <w:rPr>
          <w:rFonts w:ascii="Times New Roman" w:eastAsiaTheme="minorEastAsia" w:hAnsi="Times New Roman" w:cs="Times New Roman"/>
          <w:sz w:val="24"/>
          <w:szCs w:val="24"/>
          <w:lang w:val="en-US"/>
        </w:rPr>
        <w:t xml:space="preserve"> 12 </w:t>
      </w:r>
      <w:r w:rsidR="00F131BD" w:rsidRPr="0029447A">
        <w:rPr>
          <w:rFonts w:ascii="Times New Roman" w:eastAsiaTheme="minorEastAsia" w:hAnsi="Times New Roman" w:cs="Times New Roman"/>
          <w:sz w:val="24"/>
          <w:szCs w:val="24"/>
          <w:lang w:val="en-US"/>
        </w:rPr>
        <w:t>subjects</w:t>
      </w:r>
      <w:r w:rsidRPr="0029447A">
        <w:rPr>
          <w:rFonts w:ascii="Times New Roman" w:eastAsiaTheme="minorEastAsia" w:hAnsi="Times New Roman" w:cs="Times New Roman"/>
          <w:sz w:val="24"/>
          <w:szCs w:val="24"/>
          <w:lang w:val="en-US"/>
        </w:rPr>
        <w:t xml:space="preserve"> when alpha was 0.05 and </w:t>
      </w:r>
      <w:r w:rsidR="00F131BD" w:rsidRPr="0029447A">
        <w:rPr>
          <w:rFonts w:ascii="Times New Roman" w:eastAsiaTheme="minorEastAsia" w:hAnsi="Times New Roman" w:cs="Times New Roman"/>
          <w:sz w:val="24"/>
          <w:szCs w:val="24"/>
          <w:lang w:val="en-US"/>
        </w:rPr>
        <w:t>24 subjects if alpha was stricter</w:t>
      </w:r>
      <w:r w:rsidRPr="0029447A">
        <w:rPr>
          <w:rFonts w:ascii="Times New Roman" w:eastAsiaTheme="minorEastAsia" w:hAnsi="Times New Roman" w:cs="Times New Roman"/>
          <w:sz w:val="24"/>
          <w:szCs w:val="24"/>
          <w:lang w:val="en-US"/>
        </w:rPr>
        <w:t xml:space="preserve">, further they found the benefit of increased number of participants to lessen after a 100. </w:t>
      </w:r>
      <w:r w:rsidR="00F131BD" w:rsidRPr="0029447A">
        <w:rPr>
          <w:rFonts w:ascii="Times New Roman" w:eastAsiaTheme="minorEastAsia" w:hAnsi="Times New Roman" w:cs="Times New Roman"/>
          <w:sz w:val="24"/>
          <w:szCs w:val="24"/>
          <w:lang w:val="en-US"/>
        </w:rPr>
        <w:t xml:space="preserve">Therefore a minimum of 24 participants should be sufficient to insure a power of 80% </w:t>
      </w:r>
      <w:r w:rsidR="00F131BD" w:rsidRPr="0029447A">
        <w:rPr>
          <w:rFonts w:ascii="Times New Roman" w:eastAsiaTheme="minorEastAsia" w:hAnsi="Times New Roman" w:cs="Times New Roman"/>
          <w:sz w:val="24"/>
          <w:szCs w:val="24"/>
          <w:lang w:val="en-US"/>
        </w:rPr>
        <w:fldChar w:fldCharType="begin"/>
      </w:r>
      <w:r w:rsidR="00F131BD" w:rsidRPr="0029447A">
        <w:rPr>
          <w:rFonts w:ascii="Times New Roman" w:eastAsiaTheme="minorEastAsia" w:hAnsi="Times New Roman" w:cs="Times New Roman"/>
          <w:sz w:val="24"/>
          <w:szCs w:val="24"/>
          <w:lang w:val="en-US"/>
        </w:rPr>
        <w:instrText xml:space="preserve"> ADDIN ZOTERO_ITEM CSL_CITATION {"citationID":"PtrGGcDh","properties":{"formattedCitation":"(Desmond &amp; Glover, 2002)","plainCitation":"(Desmond &amp; Glover, 2002)","noteIndex":0},"citationItems":[{"id":503,"uris":["http://zotero.org/users/10047885/items/34958Y5Y"],"itemData":{"id":503,"type":"article-journal","abstract":"Estimation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H"}],"issued":{"date-parts":[["2002",8,30]]}}}],"schema":"https://github.com/citation-style-language/schema/raw/master/csl-citation.json"} </w:instrText>
      </w:r>
      <w:r w:rsidR="00F131BD" w:rsidRPr="0029447A">
        <w:rPr>
          <w:rFonts w:ascii="Times New Roman" w:eastAsiaTheme="minorEastAsia" w:hAnsi="Times New Roman" w:cs="Times New Roman"/>
          <w:sz w:val="24"/>
          <w:szCs w:val="24"/>
          <w:lang w:val="en-US"/>
        </w:rPr>
        <w:fldChar w:fldCharType="separate"/>
      </w:r>
      <w:r w:rsidR="00F131BD" w:rsidRPr="0029447A">
        <w:rPr>
          <w:rFonts w:ascii="Times New Roman" w:hAnsi="Times New Roman" w:cs="Times New Roman"/>
          <w:sz w:val="24"/>
        </w:rPr>
        <w:t>(Desmond &amp; Glover, 2002)</w:t>
      </w:r>
      <w:r w:rsidR="00F131BD" w:rsidRPr="0029447A">
        <w:rPr>
          <w:rFonts w:ascii="Times New Roman" w:eastAsiaTheme="minorEastAsia" w:hAnsi="Times New Roman" w:cs="Times New Roman"/>
          <w:sz w:val="24"/>
          <w:szCs w:val="24"/>
          <w:lang w:val="en-US"/>
        </w:rPr>
        <w:fldChar w:fldCharType="end"/>
      </w:r>
      <w:r w:rsidR="00F131BD" w:rsidRPr="0029447A">
        <w:rPr>
          <w:rFonts w:ascii="Times New Roman" w:eastAsiaTheme="minorEastAsia" w:hAnsi="Times New Roman" w:cs="Times New Roman"/>
          <w:sz w:val="24"/>
          <w:szCs w:val="24"/>
          <w:lang w:val="en-US"/>
        </w:rPr>
        <w:t xml:space="preserve">. </w:t>
      </w:r>
    </w:p>
    <w:p w14:paraId="0867C785" w14:textId="28838D97"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Stimuli</w:t>
      </w:r>
    </w:p>
    <w:p w14:paraId="44336EAA" w14:textId="7BB89EB9"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Language and music stimuli (lyrics and melody)</w:t>
      </w:r>
    </w:p>
    <w:p w14:paraId="74AE0B53" w14:textId="7D7CEB94"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How many songs???</w:t>
      </w:r>
    </w:p>
    <w:p w14:paraId="5B16B605" w14:textId="2E711B5C"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The Stimuli is picked based on various criteria. The songs will all be lyrical and in English. They will be selected from various genres to make the results more general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(Hunter et al., 2008)</w:t>
      </w:r>
      <w:r w:rsidRPr="0029447A">
        <w:rPr>
          <w:rFonts w:ascii="Times New Roman" w:hAnsi="Times New Roman" w:cs="Times New Roman"/>
          <w:sz w:val="24"/>
          <w:szCs w:val="24"/>
          <w:lang w:val="en-US"/>
        </w:rPr>
        <w:fldChar w:fldCharType="end"/>
      </w:r>
      <w:r w:rsidRPr="0029447A">
        <w:rPr>
          <w:rFonts w:ascii="Times New Roman" w:hAnsi="Times New Roman" w:cs="Times New Roman"/>
          <w:i/>
          <w:iCs/>
          <w:sz w:val="24"/>
          <w:szCs w:val="24"/>
          <w:lang w:val="en-US"/>
        </w:rPr>
        <w:t xml:space="preserve"> </w:t>
      </w:r>
      <w:r w:rsidRPr="0029447A">
        <w:rPr>
          <w:rFonts w:ascii="Times New Roman" w:hAnsi="Times New Roman" w:cs="Times New Roman"/>
          <w:sz w:val="24"/>
          <w:szCs w:val="24"/>
          <w:lang w:val="en-US"/>
        </w:rPr>
        <w:t xml:space="preserve">and to minimize the effect of musical preference on the results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(Kreutz et al., 2008)</w:t>
      </w:r>
      <w:r w:rsidRPr="0029447A">
        <w:rPr>
          <w:rFonts w:ascii="Times New Roman" w:hAnsi="Times New Roman" w:cs="Times New Roman"/>
          <w:sz w:val="24"/>
          <w:szCs w:val="24"/>
          <w:lang w:val="en-US"/>
        </w:rPr>
        <w:fldChar w:fldCharType="end"/>
      </w:r>
      <w:r w:rsidRPr="0029447A">
        <w:rPr>
          <w:rFonts w:ascii="Times New Roman" w:hAnsi="Times New Roman" w:cs="Times New Roman"/>
          <w:i/>
          <w:iCs/>
          <w:sz w:val="24"/>
          <w:szCs w:val="24"/>
          <w:lang w:val="en-US"/>
        </w:rPr>
        <w:t xml:space="preserve">. </w:t>
      </w:r>
      <w:r w:rsidRPr="0029447A">
        <w:rPr>
          <w:rFonts w:ascii="Times New Roman" w:hAnsi="Times New Roman" w:cs="Times New Roman"/>
          <w:sz w:val="24"/>
          <w:szCs w:val="24"/>
          <w:lang w:val="en-US"/>
        </w:rPr>
        <w:t>Further the songs are picked based on key, tempo of the melody and sentiment of the lyrics and sorted into 4 conditions (table 1). The key and tempo of the melody is what determines whether the melody is perceived as sad or happy</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(Gagnon &amp; Peretz, 2003)</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To determine the sentiment of the lyrics a sentiment analysis will be made on all lyrics (see </w:t>
      </w:r>
      <w:proofErr w:type="spellStart"/>
      <w:r w:rsidRPr="0029447A">
        <w:rPr>
          <w:rFonts w:ascii="Times New Roman" w:hAnsi="Times New Roman" w:cs="Times New Roman"/>
          <w:sz w:val="24"/>
          <w:szCs w:val="24"/>
          <w:lang w:val="en-US"/>
        </w:rPr>
        <w:t>sentiment_analysis_</w:t>
      </w:r>
      <w:proofErr w:type="gramStart"/>
      <w:r w:rsidRPr="0029447A">
        <w:rPr>
          <w:rFonts w:ascii="Times New Roman" w:hAnsi="Times New Roman" w:cs="Times New Roman"/>
          <w:sz w:val="24"/>
          <w:szCs w:val="24"/>
          <w:lang w:val="en-US"/>
        </w:rPr>
        <w:t>example.ipynb</w:t>
      </w:r>
      <w:proofErr w:type="spellEnd"/>
      <w:proofErr w:type="gramEnd"/>
      <w:r w:rsidRPr="0029447A">
        <w:rPr>
          <w:rFonts w:ascii="Times New Roman" w:hAnsi="Times New Roman" w:cs="Times New Roman"/>
          <w:sz w:val="24"/>
          <w:szCs w:val="24"/>
          <w:lang w:val="en-US"/>
        </w:rPr>
        <w:t xml:space="preserve"> in GitHub). The sentiment analysis example was made using python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{"citationID":"dLtRqKAE","properties":{"formattedCitation":"(Van Rossum &amp; Drake, 2009)","plainCitation":"(Van Rossum &amp; Drake, 2009)","noteIndex":0},"citationItems":[{"id":497,"uris":["http://zotero.org/users/10047885/items/CRF5LUQW"],"itemData":{"id":497,"type":"book","publisher":"CreateSpace","title":"Python 3 Reference Manual","author":[{"family":"Van Rossum","given":"Guido"},{"family":"Drake","given":"Fred L."}],"issued":{"date-parts":[["2009"]]}}}],"schema":"https://github.com/citation-style-language/schema/raw/master/csl-citation.json"}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(Van Rossum &amp; Drake, 2009)</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and the VADER sentiment analysis tools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{"citationID":"DGRubhAy","properties":{"formattedCitation":"(Hutto &amp; Gilbert, 2014)","plainCitation":"(Hutto &amp; Gilbert, 2014)","noteIndex":0},"citationItems":[{"id":499,"uris":["http://zotero.org/users/10047885/items/7ZY29MDQ"],"itemData":{"id":499,"type":"article-journal","abstract":"The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using our parsimonious rule-based model to assess the sentiment of tweets, we find that VADER outperforms individual human raters (F1 Classification Accuracy = 0.96 and 0.84, respectively), and generalizes more favorably across contexts than any of our benchmarks.","container-title":"Proceedings of the International AAAI Conference on Web and Social Media","DOI":"10.1609/icwsm.v8i1.14550","ISSN":"2334-0770","issue":"1","language":"en","license":"Copyright (c) 2021 Proceedings of the International AAAI Conference on Web and Social Media","note":"number: 1","page":"216-225","source":"ojs.aaai.org","title":"VADER: A Parsimonious Rule-Based Model for Sentiment Analysis of Social Media Text","title-short":"VADER","volume":"8","author":[{"family":"Hutto","given":"C."},{"family":"Gilbert","given":"Eric"}],"issued":{"date-parts":[["2014",5,16]]}}}],"schema":"https://github.com/citation-style-language/schema/raw/master/csl-citation.json"}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(Hutto &amp; Gilbert, 2014)</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on the song My Valentine by Roy Edwin Williams (courtesy of </w:t>
      </w:r>
      <w:hyperlink r:id="rId11" w:history="1">
        <w:r w:rsidRPr="0029447A">
          <w:rPr>
            <w:rStyle w:val="Hyperlink"/>
            <w:rFonts w:ascii="Times New Roman" w:hAnsi="Times New Roman" w:cs="Times New Roman"/>
            <w:sz w:val="24"/>
            <w:szCs w:val="24"/>
            <w:lang w:val="en-US"/>
          </w:rPr>
          <w:t>www.epidemicsound.com</w:t>
        </w:r>
      </w:hyperlink>
      <w:r w:rsidRPr="0029447A">
        <w:rPr>
          <w:rFonts w:ascii="Times New Roman" w:hAnsi="Times New Roman" w:cs="Times New Roman"/>
          <w:sz w:val="24"/>
          <w:szCs w:val="24"/>
          <w:lang w:val="en-US"/>
        </w:rPr>
        <w:t xml:space="preserve">), which had a tempo of 130 BPM and were in C major. </w:t>
      </w:r>
    </w:p>
    <w:p w14:paraId="47F29038" w14:textId="77777777" w:rsidR="00C34C46" w:rsidRPr="0029447A" w:rsidRDefault="00C34C46" w:rsidP="0029447A">
      <w:pPr>
        <w:pStyle w:val="ListParagraph"/>
        <w:numPr>
          <w:ilvl w:val="0"/>
          <w:numId w:val="1"/>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Fast 120-156BPM</w:t>
      </w:r>
    </w:p>
    <w:p w14:paraId="01A59284" w14:textId="6AF1530A" w:rsidR="00C34C46" w:rsidRPr="0029447A" w:rsidRDefault="00C34C46" w:rsidP="0029447A">
      <w:pPr>
        <w:pStyle w:val="ListParagraph"/>
        <w:numPr>
          <w:ilvl w:val="0"/>
          <w:numId w:val="1"/>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Slow 66-76 BPM</w:t>
      </w:r>
    </w:p>
    <w:p w14:paraId="59DBAA07" w14:textId="72221B0D" w:rsidR="00C34C46" w:rsidRPr="0029447A" w:rsidRDefault="00C34C46" w:rsidP="0029447A">
      <w:pPr>
        <w:rPr>
          <w:rFonts w:ascii="Times New Roman" w:hAnsi="Times New Roman" w:cs="Times New Roman"/>
          <w:lang w:val="en-US"/>
        </w:rPr>
      </w:pPr>
      <w:r w:rsidRPr="0029447A">
        <w:rPr>
          <w:rFonts w:ascii="Times New Roman" w:hAnsi="Times New Roman" w:cs="Times New Roman"/>
          <w:noProof/>
          <w:sz w:val="24"/>
          <w:szCs w:val="24"/>
          <w:lang w:val="en-US"/>
        </w:rPr>
        <w:lastRenderedPageBreak/>
        <w:drawing>
          <wp:inline distT="0" distB="0" distL="0" distR="0" wp14:anchorId="2174A827" wp14:editId="13639F56">
            <wp:extent cx="5467390" cy="22479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467390" cy="2247916"/>
                    </a:xfrm>
                    <a:prstGeom prst="rect">
                      <a:avLst/>
                    </a:prstGeom>
                  </pic:spPr>
                </pic:pic>
              </a:graphicData>
            </a:graphic>
          </wp:inline>
        </w:drawing>
      </w:r>
    </w:p>
    <w:p w14:paraId="69806058" w14:textId="54FBCDD5"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Procedure</w:t>
      </w:r>
    </w:p>
    <w:p w14:paraId="5B144183" w14:textId="66229624"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Experimenter explaining the procedure (fMRI) </w:t>
      </w:r>
    </w:p>
    <w:p w14:paraId="010AEAE4" w14:textId="18EEDC04"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After listening to each song participants self-report on the emotional content </w:t>
      </w:r>
    </w:p>
    <w:p w14:paraId="1E7B3316" w14:textId="16AA9A7E"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Encouraged to ask questions </w:t>
      </w:r>
    </w:p>
    <w:p w14:paraId="29F581A2" w14:textId="77A7CEE2"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Listening through noise cancelling headphones </w:t>
      </w:r>
    </w:p>
    <w:p w14:paraId="263D4E2F" w14:textId="3C668BEB" w:rsidR="00B467E0" w:rsidRPr="0029447A" w:rsidRDefault="00B467E0"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Experiment equipment</w:t>
      </w:r>
    </w:p>
    <w:p w14:paraId="451299A7" w14:textId="14E7026F" w:rsidR="00C34C46" w:rsidRPr="0029447A" w:rsidRDefault="00C34C46"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fMRI</w:t>
      </w:r>
    </w:p>
    <w:p w14:paraId="7D550FB9" w14:textId="014FF9F0" w:rsidR="00666A3B" w:rsidRPr="0029447A" w:rsidRDefault="00666A3B"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earphones</w:t>
      </w:r>
    </w:p>
    <w:p w14:paraId="74341F23" w14:textId="77777777" w:rsidR="00666A3B" w:rsidRPr="0029447A" w:rsidRDefault="00666A3B" w:rsidP="0029447A">
      <w:pPr>
        <w:rPr>
          <w:rFonts w:ascii="Times New Roman" w:hAnsi="Times New Roman" w:cs="Times New Roman"/>
          <w:sz w:val="24"/>
          <w:szCs w:val="24"/>
          <w:lang w:val="en-US"/>
        </w:rPr>
      </w:pPr>
    </w:p>
    <w:p w14:paraId="3584760A" w14:textId="6C8E32BC" w:rsidR="00F81E24" w:rsidRPr="0029447A" w:rsidRDefault="00F81E24"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Sampling plan </w:t>
      </w:r>
    </w:p>
    <w:p w14:paraId="7E2DBA25" w14:textId="0AA3C11A" w:rsidR="009F1171" w:rsidRPr="0029447A" w:rsidRDefault="00090C7E" w:rsidP="0029447A">
      <w:pPr>
        <w:pStyle w:val="ListParagraph"/>
        <w:numPr>
          <w:ilvl w:val="1"/>
          <w:numId w:val="1"/>
        </w:numPr>
        <w:ind w:firstLine="720"/>
        <w:rPr>
          <w:rFonts w:ascii="Times New Roman" w:hAnsi="Times New Roman" w:cs="Times New Roman"/>
          <w:sz w:val="28"/>
          <w:szCs w:val="28"/>
          <w:lang w:val="en-US"/>
        </w:rPr>
      </w:pPr>
      <w:proofErr w:type="spellStart"/>
      <w:r w:rsidRPr="0029447A">
        <w:rPr>
          <w:rFonts w:ascii="Times New Roman" w:hAnsi="Times New Roman" w:cs="Times New Roman"/>
          <w:sz w:val="24"/>
          <w:szCs w:val="24"/>
          <w:lang w:val="en-US"/>
        </w:rPr>
        <w:t>Evt</w:t>
      </w:r>
      <w:proofErr w:type="spellEnd"/>
      <w:r w:rsidRPr="0029447A">
        <w:rPr>
          <w:rFonts w:ascii="Times New Roman" w:hAnsi="Times New Roman" w:cs="Times New Roman"/>
          <w:sz w:val="24"/>
          <w:szCs w:val="24"/>
          <w:lang w:val="en-US"/>
        </w:rPr>
        <w:t>. Power analysis (sample size), based on the lowest available/meaningful estimate of the effect size, priori power 0.95 or higher</w:t>
      </w:r>
      <w:r w:rsidR="00526C2C" w:rsidRPr="0029447A">
        <w:rPr>
          <w:rFonts w:ascii="Times New Roman" w:hAnsi="Times New Roman" w:cs="Times New Roman"/>
          <w:sz w:val="24"/>
          <w:szCs w:val="24"/>
          <w:lang w:val="en-US"/>
        </w:rPr>
        <w:t xml:space="preserve"> </w:t>
      </w:r>
      <w:r w:rsidR="00526C2C" w:rsidRPr="0029447A">
        <w:rPr>
          <w:rFonts w:ascii="Times New Roman" w:hAnsi="Times New Roman" w:cs="Times New Roman"/>
          <w:sz w:val="24"/>
          <w:szCs w:val="24"/>
          <w:lang w:val="en-US"/>
        </w:rPr>
        <w:fldChar w:fldCharType="begin"/>
      </w:r>
      <w:r w:rsidR="00526C2C" w:rsidRPr="0029447A">
        <w:rPr>
          <w:rFonts w:ascii="Times New Roman" w:hAnsi="Times New Roman" w:cs="Times New Roman"/>
          <w:sz w:val="24"/>
          <w:szCs w:val="24"/>
          <w:lang w:val="en-US"/>
        </w:rPr>
        <w:instrText xml:space="preserve"> ADDIN ZOTERO_ITEM CSL_CITATION {"citationID":"kF9MG5r1","properties":{"formattedCitation":"(Mumford, 2012)","plainCitation":"(Mumford, 2012)","noteIndex":0},"citationItems":[{"id":481,"uris":["http://zotero.org/users/10047885/items/MS8FLB2E"],"itemData":{"id":481,"type":"article-journal","abstract":"In the past, power analyses were not that common for fMRI studies, but recent advances in power calculation techniques and software development are making power analyses much more accessible. As a result, power analyses are more commonly expected in grant applications proposing fMRI studies. Even though the software is somewhat automated, there are important decisions to be made when setting up and carrying out a power analysis. This guide provides tips on carrying out power analyses, including obtaining pilot data, defining a region of interest and other choices to help create reliable power calculations.","container-title":"Social Cognitive and Affective Neuroscience","DOI":"10.1093/scan/nss059","ISSN":"1749-5016","issue":"6","journalAbbreviation":"Soc Cogn Affect Neurosci","note":"PMID: 22641837\nPMCID: PMC3427872","page":"738-742","source":"PubMed Central","title":"A power calculation guide for fMRI studies","volume":"7","author":[{"family":"Mumford","given":"Jeanette A."}],"issued":{"date-parts":[["2012",8]]}}}],"schema":"https://github.com/citation-style-language/schema/raw/master/csl-citation.json"} </w:instrText>
      </w:r>
      <w:r w:rsidR="00526C2C" w:rsidRPr="0029447A">
        <w:rPr>
          <w:rFonts w:ascii="Times New Roman" w:hAnsi="Times New Roman" w:cs="Times New Roman"/>
          <w:sz w:val="24"/>
          <w:szCs w:val="24"/>
          <w:lang w:val="en-US"/>
        </w:rPr>
        <w:fldChar w:fldCharType="separate"/>
      </w:r>
      <w:r w:rsidR="00526C2C" w:rsidRPr="0029447A">
        <w:rPr>
          <w:rFonts w:ascii="Times New Roman" w:hAnsi="Times New Roman" w:cs="Times New Roman"/>
          <w:sz w:val="24"/>
        </w:rPr>
        <w:t>(Mumford, 2012)</w:t>
      </w:r>
      <w:r w:rsidR="00526C2C" w:rsidRPr="0029447A">
        <w:rPr>
          <w:rFonts w:ascii="Times New Roman" w:hAnsi="Times New Roman" w:cs="Times New Roman"/>
          <w:sz w:val="24"/>
          <w:szCs w:val="24"/>
          <w:lang w:val="en-US"/>
        </w:rPr>
        <w:fldChar w:fldCharType="end"/>
      </w:r>
    </w:p>
    <w:p w14:paraId="404252EE" w14:textId="23D67163" w:rsidR="009F1171" w:rsidRPr="0029447A" w:rsidRDefault="009F1171" w:rsidP="0029447A">
      <w:pPr>
        <w:pStyle w:val="ListParagraph"/>
        <w:numPr>
          <w:ilvl w:val="2"/>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Effect size based on other findings, my pilot study and the decoding of emotions </w:t>
      </w:r>
      <w:proofErr w:type="gramStart"/>
      <w:r w:rsidRPr="0029447A">
        <w:rPr>
          <w:rFonts w:ascii="Times New Roman" w:hAnsi="Times New Roman" w:cs="Times New Roman"/>
          <w:sz w:val="24"/>
          <w:szCs w:val="24"/>
          <w:lang w:val="en-US"/>
        </w:rPr>
        <w:t>experiment</w:t>
      </w:r>
      <w:proofErr w:type="gramEnd"/>
    </w:p>
    <w:p w14:paraId="36645E22" w14:textId="746B5A89" w:rsidR="00090C7E" w:rsidRPr="0029447A" w:rsidRDefault="00090C7E" w:rsidP="0029447A">
      <w:pPr>
        <w:pStyle w:val="ListParagraph"/>
        <w:numPr>
          <w:ilvl w:val="1"/>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Bayesian hypothesis testing encouraged </w:t>
      </w:r>
    </w:p>
    <w:p w14:paraId="557D2DAF" w14:textId="7C1D6EB3" w:rsidR="00090C7E" w:rsidRPr="0029447A" w:rsidRDefault="00090C7E" w:rsidP="0029447A">
      <w:pPr>
        <w:pStyle w:val="ListParagraph"/>
        <w:numPr>
          <w:ilvl w:val="1"/>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List data inclusion and exclusion </w:t>
      </w:r>
    </w:p>
    <w:p w14:paraId="11AEFB8B" w14:textId="102CB6E0" w:rsidR="00F81E24" w:rsidRPr="0029447A" w:rsidRDefault="00F81E24"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Analysis plan </w:t>
      </w:r>
    </w:p>
    <w:p w14:paraId="40F4981B" w14:textId="77EEC70E" w:rsidR="00666A3B" w:rsidRPr="0029447A" w:rsidRDefault="00666A3B"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Statistical comparison, done to see if there is any significant difference </w:t>
      </w:r>
    </w:p>
    <w:p w14:paraId="1E706DF1" w14:textId="57E6DFE8" w:rsidR="00090C7E" w:rsidRPr="0029447A" w:rsidRDefault="00090C7E" w:rsidP="0029447A">
      <w:pPr>
        <w:pStyle w:val="ListParagraph"/>
        <w:numPr>
          <w:ilvl w:val="1"/>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t>Include all pre-</w:t>
      </w:r>
      <w:proofErr w:type="spellStart"/>
      <w:r w:rsidRPr="0029447A">
        <w:rPr>
          <w:rFonts w:ascii="Times New Roman" w:hAnsi="Times New Roman" w:cs="Times New Roman"/>
          <w:sz w:val="24"/>
          <w:szCs w:val="24"/>
          <w:lang w:val="en-US"/>
        </w:rPr>
        <w:t>prosesing</w:t>
      </w:r>
      <w:proofErr w:type="spellEnd"/>
      <w:r w:rsidRPr="0029447A">
        <w:rPr>
          <w:rFonts w:ascii="Times New Roman" w:hAnsi="Times New Roman" w:cs="Times New Roman"/>
          <w:sz w:val="24"/>
          <w:szCs w:val="24"/>
          <w:lang w:val="en-US"/>
        </w:rPr>
        <w:t xml:space="preserve"> steps</w:t>
      </w:r>
    </w:p>
    <w:p w14:paraId="74A2125C" w14:textId="40CFF965" w:rsidR="00090C7E" w:rsidRPr="0029447A" w:rsidRDefault="00090C7E" w:rsidP="0029447A">
      <w:pPr>
        <w:pStyle w:val="ListParagraph"/>
        <w:numPr>
          <w:ilvl w:val="1"/>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All planned analysis </w:t>
      </w:r>
    </w:p>
    <w:p w14:paraId="059F70DC" w14:textId="36541B0D" w:rsidR="00090C7E" w:rsidRPr="0029447A" w:rsidRDefault="00090C7E" w:rsidP="0029447A">
      <w:pPr>
        <w:pStyle w:val="ListParagraph"/>
        <w:numPr>
          <w:ilvl w:val="1"/>
          <w:numId w:val="1"/>
        </w:numPr>
        <w:ind w:firstLine="720"/>
        <w:rPr>
          <w:rFonts w:ascii="Times New Roman" w:hAnsi="Times New Roman" w:cs="Times New Roman"/>
          <w:sz w:val="28"/>
          <w:szCs w:val="28"/>
          <w:lang w:val="en-US"/>
        </w:rPr>
      </w:pPr>
      <w:r w:rsidRPr="0029447A">
        <w:rPr>
          <w:rFonts w:ascii="Times New Roman" w:hAnsi="Times New Roman" w:cs="Times New Roman"/>
          <w:sz w:val="24"/>
          <w:szCs w:val="24"/>
          <w:lang w:val="en-US"/>
        </w:rPr>
        <w:lastRenderedPageBreak/>
        <w:t>Is analysis strategy dependent on the results and</w:t>
      </w:r>
      <w:r w:rsidR="00666A3B" w:rsidRPr="0029447A">
        <w:rPr>
          <w:rFonts w:ascii="Times New Roman" w:hAnsi="Times New Roman" w:cs="Times New Roman"/>
          <w:sz w:val="24"/>
          <w:szCs w:val="24"/>
          <w:lang w:val="en-US"/>
        </w:rPr>
        <w:t xml:space="preserve"> if so how</w:t>
      </w:r>
      <w:r w:rsidRPr="0029447A">
        <w:rPr>
          <w:rFonts w:ascii="Times New Roman" w:hAnsi="Times New Roman" w:cs="Times New Roman"/>
          <w:sz w:val="24"/>
          <w:szCs w:val="24"/>
          <w:lang w:val="en-US"/>
        </w:rPr>
        <w:t xml:space="preserve"> </w:t>
      </w:r>
      <w:proofErr w:type="spellStart"/>
      <w:proofErr w:type="gramStart"/>
      <w:r w:rsidRPr="0029447A">
        <w:rPr>
          <w:rFonts w:ascii="Times New Roman" w:hAnsi="Times New Roman" w:cs="Times New Roman"/>
          <w:sz w:val="24"/>
          <w:szCs w:val="24"/>
          <w:lang w:val="en-US"/>
        </w:rPr>
        <w:t>how</w:t>
      </w:r>
      <w:proofErr w:type="spellEnd"/>
      <w:proofErr w:type="gramEnd"/>
      <w:r w:rsidRPr="0029447A">
        <w:rPr>
          <w:rFonts w:ascii="Times New Roman" w:hAnsi="Times New Roman" w:cs="Times New Roman"/>
          <w:sz w:val="24"/>
          <w:szCs w:val="24"/>
          <w:lang w:val="en-US"/>
        </w:rPr>
        <w:t xml:space="preserve"> </w:t>
      </w:r>
    </w:p>
    <w:p w14:paraId="4E0107C7" w14:textId="52B44333" w:rsidR="00A74963" w:rsidRPr="0029447A" w:rsidRDefault="00A74963"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Outcome: the difference in activation between the conditions </w:t>
      </w:r>
    </w:p>
    <w:p w14:paraId="6882EEB1" w14:textId="45BD06FC" w:rsidR="00A74963" w:rsidRPr="0029447A" w:rsidRDefault="00A74963" w:rsidP="0029447A">
      <w:pPr>
        <w:rPr>
          <w:rFonts w:ascii="Times New Roman" w:hAnsi="Times New Roman" w:cs="Times New Roman"/>
          <w:sz w:val="24"/>
          <w:szCs w:val="24"/>
          <w:lang w:val="en-US"/>
        </w:rPr>
      </w:pPr>
      <w:proofErr w:type="spellStart"/>
      <w:r w:rsidRPr="0029447A">
        <w:rPr>
          <w:rFonts w:ascii="Times New Roman" w:hAnsi="Times New Roman" w:cs="Times New Roman"/>
          <w:sz w:val="24"/>
          <w:szCs w:val="24"/>
          <w:lang w:val="en-US"/>
        </w:rPr>
        <w:t>Difference_activation~melody_sound</w:t>
      </w:r>
      <w:proofErr w:type="spellEnd"/>
      <w:r w:rsidRPr="0029447A">
        <w:rPr>
          <w:rFonts w:ascii="Times New Roman" w:hAnsi="Times New Roman" w:cs="Times New Roman"/>
          <w:sz w:val="24"/>
          <w:szCs w:val="24"/>
          <w:lang w:val="en-US"/>
        </w:rPr>
        <w:t xml:space="preserve"> + </w:t>
      </w:r>
      <w:proofErr w:type="spellStart"/>
      <w:r w:rsidRPr="0029447A">
        <w:rPr>
          <w:rFonts w:ascii="Times New Roman" w:hAnsi="Times New Roman" w:cs="Times New Roman"/>
          <w:sz w:val="24"/>
          <w:szCs w:val="24"/>
          <w:lang w:val="en-US"/>
        </w:rPr>
        <w:t>lyric_sentiment</w:t>
      </w:r>
      <w:proofErr w:type="spellEnd"/>
      <w:r w:rsidRPr="0029447A">
        <w:rPr>
          <w:rFonts w:ascii="Times New Roman" w:hAnsi="Times New Roman" w:cs="Times New Roman"/>
          <w:sz w:val="24"/>
          <w:szCs w:val="24"/>
          <w:lang w:val="en-US"/>
        </w:rPr>
        <w:t xml:space="preserve"> + (1|ID)</w:t>
      </w:r>
    </w:p>
    <w:p w14:paraId="7FC1C2EA" w14:textId="3DB839D0" w:rsidR="009F1171" w:rsidRPr="0029447A" w:rsidRDefault="009F1171"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Mixed effect model???</w:t>
      </w:r>
    </w:p>
    <w:p w14:paraId="79497318" w14:textId="10B061E8" w:rsidR="00BC7A39" w:rsidRPr="0029447A" w:rsidRDefault="00BC7A39"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Data availability</w:t>
      </w:r>
    </w:p>
    <w:p w14:paraId="0DAB066E" w14:textId="16D9F9FC" w:rsidR="00DB42DD" w:rsidRPr="0029447A" w:rsidRDefault="00CB467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future data and materials will be made available </w:t>
      </w:r>
      <w:r w:rsidR="00DB42DD" w:rsidRPr="0029447A">
        <w:rPr>
          <w:rFonts w:ascii="Times New Roman" w:hAnsi="Times New Roman" w:cs="Times New Roman"/>
          <w:sz w:val="24"/>
          <w:szCs w:val="24"/>
          <w:lang w:val="en-US"/>
        </w:rPr>
        <w:t>upon acceptance of</w:t>
      </w:r>
      <w:r w:rsidRPr="0029447A">
        <w:rPr>
          <w:rFonts w:ascii="Times New Roman" w:hAnsi="Times New Roman" w:cs="Times New Roman"/>
          <w:sz w:val="24"/>
          <w:szCs w:val="24"/>
          <w:lang w:val="en-US"/>
        </w:rPr>
        <w:t xml:space="preserve"> the stage 2 manuscript. Data for the pilot study and other referenced material and data is already available in the following GitHub repository in the ‘</w:t>
      </w:r>
      <w:proofErr w:type="spellStart"/>
      <w:r w:rsidRPr="0029447A">
        <w:rPr>
          <w:rFonts w:ascii="Times New Roman" w:hAnsi="Times New Roman" w:cs="Times New Roman"/>
          <w:sz w:val="24"/>
          <w:szCs w:val="24"/>
          <w:lang w:val="en-US"/>
        </w:rPr>
        <w:t>data</w:t>
      </w:r>
      <w:r w:rsidR="00C31CDC" w:rsidRPr="0029447A">
        <w:rPr>
          <w:rFonts w:ascii="Times New Roman" w:hAnsi="Times New Roman" w:cs="Times New Roman"/>
          <w:sz w:val="24"/>
          <w:szCs w:val="24"/>
          <w:lang w:val="en-US"/>
        </w:rPr>
        <w:t>_</w:t>
      </w:r>
      <w:r w:rsidRPr="0029447A">
        <w:rPr>
          <w:rFonts w:ascii="Times New Roman" w:hAnsi="Times New Roman" w:cs="Times New Roman"/>
          <w:sz w:val="24"/>
          <w:szCs w:val="24"/>
          <w:lang w:val="en-US"/>
        </w:rPr>
        <w:t>and</w:t>
      </w:r>
      <w:r w:rsidR="00C31CDC" w:rsidRPr="0029447A">
        <w:rPr>
          <w:rFonts w:ascii="Times New Roman" w:hAnsi="Times New Roman" w:cs="Times New Roman"/>
          <w:sz w:val="24"/>
          <w:szCs w:val="24"/>
          <w:lang w:val="en-US"/>
        </w:rPr>
        <w:t>_</w:t>
      </w:r>
      <w:r w:rsidRPr="0029447A">
        <w:rPr>
          <w:rFonts w:ascii="Times New Roman" w:hAnsi="Times New Roman" w:cs="Times New Roman"/>
          <w:sz w:val="24"/>
          <w:szCs w:val="24"/>
          <w:lang w:val="en-US"/>
        </w:rPr>
        <w:t>material</w:t>
      </w:r>
      <w:proofErr w:type="spellEnd"/>
      <w:r w:rsidRPr="0029447A">
        <w:rPr>
          <w:rFonts w:ascii="Times New Roman" w:hAnsi="Times New Roman" w:cs="Times New Roman"/>
          <w:sz w:val="24"/>
          <w:szCs w:val="24"/>
          <w:lang w:val="en-US"/>
        </w:rPr>
        <w:t xml:space="preserve">’ folder </w:t>
      </w:r>
      <w:r w:rsidR="00DB42DD" w:rsidRPr="0029447A">
        <w:rPr>
          <w:rFonts w:ascii="Times New Roman" w:hAnsi="Times New Roman" w:cs="Times New Roman"/>
          <w:sz w:val="24"/>
          <w:szCs w:val="24"/>
          <w:lang w:val="en-US"/>
        </w:rPr>
        <w:t>(</w:t>
      </w:r>
      <w:hyperlink r:id="rId13" w:history="1">
        <w:r w:rsidR="00DB42DD" w:rsidRPr="0029447A">
          <w:rPr>
            <w:rStyle w:val="Hyperlink"/>
            <w:rFonts w:ascii="Times New Roman" w:hAnsi="Times New Roman" w:cs="Times New Roman"/>
            <w:sz w:val="24"/>
            <w:szCs w:val="24"/>
            <w:lang w:val="en-US"/>
          </w:rPr>
          <w:t>https://github.com/mthomasen/cognitive_neuroscience_of_music_and_language</w:t>
        </w:r>
      </w:hyperlink>
      <w:r w:rsidRPr="0029447A">
        <w:rPr>
          <w:rFonts w:ascii="Times New Roman" w:hAnsi="Times New Roman" w:cs="Times New Roman"/>
          <w:sz w:val="24"/>
          <w:szCs w:val="24"/>
          <w:lang w:val="en-US"/>
        </w:rPr>
        <w:t>)</w:t>
      </w:r>
      <w:r w:rsidR="00DB42DD" w:rsidRPr="0029447A">
        <w:rPr>
          <w:rFonts w:ascii="Times New Roman" w:hAnsi="Times New Roman" w:cs="Times New Roman"/>
          <w:sz w:val="24"/>
          <w:szCs w:val="24"/>
          <w:lang w:val="en-US"/>
        </w:rPr>
        <w:t>.</w:t>
      </w:r>
    </w:p>
    <w:p w14:paraId="330B0557" w14:textId="28C1D7EC" w:rsidR="00BC7A39" w:rsidRPr="0029447A" w:rsidRDefault="00BC7A39"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Code availability</w:t>
      </w:r>
    </w:p>
    <w:p w14:paraId="638B498F" w14:textId="5A7FE1D0" w:rsidR="004E6378" w:rsidRPr="0029447A" w:rsidRDefault="00DB42DD"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code will be shared publicly upon acceptance of the stage 2 manuscript. </w:t>
      </w:r>
      <w:r w:rsidR="00533DC6" w:rsidRPr="0029447A">
        <w:rPr>
          <w:rFonts w:ascii="Times New Roman" w:hAnsi="Times New Roman" w:cs="Times New Roman"/>
          <w:sz w:val="24"/>
          <w:szCs w:val="24"/>
          <w:lang w:val="en-US"/>
        </w:rPr>
        <w:t>Code for the pilot study and other</w:t>
      </w:r>
      <w:r w:rsidRPr="0029447A">
        <w:rPr>
          <w:rFonts w:ascii="Times New Roman" w:hAnsi="Times New Roman" w:cs="Times New Roman"/>
          <w:sz w:val="24"/>
          <w:szCs w:val="24"/>
          <w:lang w:val="en-US"/>
        </w:rPr>
        <w:t xml:space="preserve"> referenced code is already available in the following GitHub repository in the ‘code’ folder (</w:t>
      </w:r>
      <w:hyperlink r:id="rId14" w:history="1">
        <w:r w:rsidRPr="0029447A">
          <w:rPr>
            <w:rStyle w:val="Hyperlink"/>
            <w:rFonts w:ascii="Times New Roman" w:hAnsi="Times New Roman" w:cs="Times New Roman"/>
            <w:sz w:val="24"/>
            <w:szCs w:val="24"/>
            <w:lang w:val="en-US"/>
          </w:rPr>
          <w:t>https://github.com/mthomasen/cognitive_neuroscience_of_music_and_language</w:t>
        </w:r>
      </w:hyperlink>
      <w:r w:rsidRPr="0029447A">
        <w:rPr>
          <w:rFonts w:ascii="Times New Roman" w:hAnsi="Times New Roman" w:cs="Times New Roman"/>
          <w:sz w:val="24"/>
          <w:szCs w:val="24"/>
          <w:lang w:val="en-US"/>
        </w:rPr>
        <w:t>).</w:t>
      </w:r>
    </w:p>
    <w:p w14:paraId="12403EC7" w14:textId="6808F96E" w:rsidR="00224FD6" w:rsidRPr="0029447A" w:rsidRDefault="00224FD6"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 xml:space="preserve">References </w:t>
      </w:r>
    </w:p>
    <w:p w14:paraId="25EDFC21" w14:textId="77777777" w:rsidR="00F131BD" w:rsidRPr="0029447A" w:rsidRDefault="00533DC6" w:rsidP="0029447A">
      <w:pPr>
        <w:pStyle w:val="Bibliography"/>
        <w:rPr>
          <w:rFonts w:ascii="Times New Roman" w:hAnsi="Times New Roman" w:cs="Times New Roman"/>
        </w:rPr>
      </w:pPr>
      <w:r w:rsidRPr="0029447A">
        <w:rPr>
          <w:rFonts w:ascii="Times New Roman" w:hAnsi="Times New Roman" w:cs="Times New Roman"/>
          <w:lang w:val="en-US"/>
        </w:rPr>
        <w:fldChar w:fldCharType="begin"/>
      </w:r>
      <w:r w:rsidRPr="0029447A">
        <w:rPr>
          <w:rFonts w:ascii="Times New Roman" w:hAnsi="Times New Roman" w:cs="Times New Roman"/>
          <w:lang w:val="en-US"/>
        </w:rPr>
        <w:instrText xml:space="preserve"> ADDIN ZOTERO_BIBL {"uncited":[],"omitted":[],"custom":[]} CSL_BIBLIOGRAPHY </w:instrText>
      </w:r>
      <w:r w:rsidRPr="0029447A">
        <w:rPr>
          <w:rFonts w:ascii="Times New Roman" w:hAnsi="Times New Roman" w:cs="Times New Roman"/>
          <w:lang w:val="en-US"/>
        </w:rPr>
        <w:fldChar w:fldCharType="separate"/>
      </w:r>
      <w:r w:rsidR="00F131BD" w:rsidRPr="0029447A">
        <w:rPr>
          <w:rFonts w:ascii="Times New Roman" w:hAnsi="Times New Roman" w:cs="Times New Roman"/>
        </w:rPr>
        <w:t xml:space="preserve">Blood, A. J., &amp; Zatorre, R. J. (2001). Intensely pleasurable responses to music correlate with activity in brain regions implicated in reward and emotion. </w:t>
      </w:r>
      <w:r w:rsidR="00F131BD" w:rsidRPr="0029447A">
        <w:rPr>
          <w:rFonts w:ascii="Times New Roman" w:hAnsi="Times New Roman" w:cs="Times New Roman"/>
          <w:i/>
          <w:iCs/>
        </w:rPr>
        <w:t>Proceedings of the National Academy of Sciences</w:t>
      </w:r>
      <w:r w:rsidR="00F131BD" w:rsidRPr="0029447A">
        <w:rPr>
          <w:rFonts w:ascii="Times New Roman" w:hAnsi="Times New Roman" w:cs="Times New Roman"/>
        </w:rPr>
        <w:t xml:space="preserve">, </w:t>
      </w:r>
      <w:r w:rsidR="00F131BD" w:rsidRPr="0029447A">
        <w:rPr>
          <w:rFonts w:ascii="Times New Roman" w:hAnsi="Times New Roman" w:cs="Times New Roman"/>
          <w:i/>
          <w:iCs/>
        </w:rPr>
        <w:t>98</w:t>
      </w:r>
      <w:r w:rsidR="00F131BD" w:rsidRPr="0029447A">
        <w:rPr>
          <w:rFonts w:ascii="Times New Roman" w:hAnsi="Times New Roman" w:cs="Times New Roman"/>
        </w:rPr>
        <w:t>(20), 11818–11823. https://doi.org/10.1073/pnas.191355898</w:t>
      </w:r>
    </w:p>
    <w:p w14:paraId="35EE4DF0"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Desmond, J. E., &amp; Glover, G. H. (2002). Estimating sample size in functional MRI (fMRI) neuroimaging studies: Statistical power analyses. </w:t>
      </w:r>
      <w:r w:rsidRPr="0029447A">
        <w:rPr>
          <w:rFonts w:ascii="Times New Roman" w:hAnsi="Times New Roman" w:cs="Times New Roman"/>
          <w:i/>
          <w:iCs/>
        </w:rPr>
        <w:t>Journal of Neuroscience Methods</w:t>
      </w:r>
      <w:r w:rsidRPr="0029447A">
        <w:rPr>
          <w:rFonts w:ascii="Times New Roman" w:hAnsi="Times New Roman" w:cs="Times New Roman"/>
        </w:rPr>
        <w:t xml:space="preserve">, </w:t>
      </w:r>
      <w:r w:rsidRPr="0029447A">
        <w:rPr>
          <w:rFonts w:ascii="Times New Roman" w:hAnsi="Times New Roman" w:cs="Times New Roman"/>
          <w:i/>
          <w:iCs/>
        </w:rPr>
        <w:t>118</w:t>
      </w:r>
      <w:r w:rsidRPr="0029447A">
        <w:rPr>
          <w:rFonts w:ascii="Times New Roman" w:hAnsi="Times New Roman" w:cs="Times New Roman"/>
        </w:rPr>
        <w:t>(2), 115–128. https://doi.org/10.1016/S0165-0270(02)00121-8</w:t>
      </w:r>
    </w:p>
    <w:p w14:paraId="1230C2C3"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Eerola, T., &amp; Vuoskoski, J. K. (2013). A Review of Music and Emotion Studies: Approaches, Emotion Models, and Stimuli. </w:t>
      </w:r>
      <w:r w:rsidRPr="0029447A">
        <w:rPr>
          <w:rFonts w:ascii="Times New Roman" w:hAnsi="Times New Roman" w:cs="Times New Roman"/>
          <w:i/>
          <w:iCs/>
        </w:rPr>
        <w:t>Music Perception</w:t>
      </w:r>
      <w:r w:rsidRPr="0029447A">
        <w:rPr>
          <w:rFonts w:ascii="Times New Roman" w:hAnsi="Times New Roman" w:cs="Times New Roman"/>
        </w:rPr>
        <w:t xml:space="preserve">, </w:t>
      </w:r>
      <w:r w:rsidRPr="0029447A">
        <w:rPr>
          <w:rFonts w:ascii="Times New Roman" w:hAnsi="Times New Roman" w:cs="Times New Roman"/>
          <w:i/>
          <w:iCs/>
        </w:rPr>
        <w:t>30</w:t>
      </w:r>
      <w:r w:rsidRPr="0029447A">
        <w:rPr>
          <w:rFonts w:ascii="Times New Roman" w:hAnsi="Times New Roman" w:cs="Times New Roman"/>
        </w:rPr>
        <w:t>(3), Article 3. https://doi.org/10.1525/mp.2012.30.3.307</w:t>
      </w:r>
    </w:p>
    <w:p w14:paraId="73AC6CC2"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Gagnon, L., &amp; Peretz, I. (2003). Mode and tempo relative contributions to “happy-sad” judgements in equitone melodies. </w:t>
      </w:r>
      <w:r w:rsidRPr="0029447A">
        <w:rPr>
          <w:rFonts w:ascii="Times New Roman" w:hAnsi="Times New Roman" w:cs="Times New Roman"/>
          <w:i/>
          <w:iCs/>
        </w:rPr>
        <w:t>Cognition and Emotion</w:t>
      </w:r>
      <w:r w:rsidRPr="0029447A">
        <w:rPr>
          <w:rFonts w:ascii="Times New Roman" w:hAnsi="Times New Roman" w:cs="Times New Roman"/>
        </w:rPr>
        <w:t xml:space="preserve">, </w:t>
      </w:r>
      <w:r w:rsidRPr="0029447A">
        <w:rPr>
          <w:rFonts w:ascii="Times New Roman" w:hAnsi="Times New Roman" w:cs="Times New Roman"/>
          <w:i/>
          <w:iCs/>
        </w:rPr>
        <w:t>17</w:t>
      </w:r>
      <w:r w:rsidRPr="0029447A">
        <w:rPr>
          <w:rFonts w:ascii="Times New Roman" w:hAnsi="Times New Roman" w:cs="Times New Roman"/>
        </w:rPr>
        <w:t>(1), 25–40. https://doi.org/10.1080/02699930302279</w:t>
      </w:r>
    </w:p>
    <w:p w14:paraId="38D537FA"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Gebauer, L., Kringelbach, M. L., &amp; Vuust, P. (2012). Ever-changing cycles of musical pleasure: The role of dopamine and anticipation. </w:t>
      </w:r>
      <w:r w:rsidRPr="0029447A">
        <w:rPr>
          <w:rFonts w:ascii="Times New Roman" w:hAnsi="Times New Roman" w:cs="Times New Roman"/>
          <w:i/>
          <w:iCs/>
        </w:rPr>
        <w:t>Psychomusicology: Music, Mind, and Brain</w:t>
      </w:r>
      <w:r w:rsidRPr="0029447A">
        <w:rPr>
          <w:rFonts w:ascii="Times New Roman" w:hAnsi="Times New Roman" w:cs="Times New Roman"/>
        </w:rPr>
        <w:t xml:space="preserve">, </w:t>
      </w:r>
      <w:r w:rsidRPr="0029447A">
        <w:rPr>
          <w:rFonts w:ascii="Times New Roman" w:hAnsi="Times New Roman" w:cs="Times New Roman"/>
          <w:i/>
          <w:iCs/>
        </w:rPr>
        <w:t>22</w:t>
      </w:r>
      <w:r w:rsidRPr="0029447A">
        <w:rPr>
          <w:rFonts w:ascii="Times New Roman" w:hAnsi="Times New Roman" w:cs="Times New Roman"/>
        </w:rPr>
        <w:t>(2), Article 2. https://doi.org/10.1037/a0031126</w:t>
      </w:r>
    </w:p>
    <w:p w14:paraId="66D14211"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Green, A. C., Bærentsen, K. B., Stødkilde-Jørgensen, H., Wallentin, M., Roepstorff, A., &amp; Vuust, P. (2008). Music in minor activates limbic structures: A relationship with dissonance? </w:t>
      </w:r>
      <w:r w:rsidRPr="0029447A">
        <w:rPr>
          <w:rFonts w:ascii="Times New Roman" w:hAnsi="Times New Roman" w:cs="Times New Roman"/>
          <w:i/>
          <w:iCs/>
        </w:rPr>
        <w:t>NeuroReport</w:t>
      </w:r>
      <w:r w:rsidRPr="0029447A">
        <w:rPr>
          <w:rFonts w:ascii="Times New Roman" w:hAnsi="Times New Roman" w:cs="Times New Roman"/>
        </w:rPr>
        <w:t xml:space="preserve">, </w:t>
      </w:r>
      <w:r w:rsidRPr="0029447A">
        <w:rPr>
          <w:rFonts w:ascii="Times New Roman" w:hAnsi="Times New Roman" w:cs="Times New Roman"/>
          <w:i/>
          <w:iCs/>
        </w:rPr>
        <w:t>19</w:t>
      </w:r>
      <w:r w:rsidRPr="0029447A">
        <w:rPr>
          <w:rFonts w:ascii="Times New Roman" w:hAnsi="Times New Roman" w:cs="Times New Roman"/>
        </w:rPr>
        <w:t>(7), Article 7. https://doi.org/10.1097/WNR.0b013e3282fd0dd8</w:t>
      </w:r>
    </w:p>
    <w:p w14:paraId="04E074A0"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Hunter, P. G., Schellenberg, E. G., &amp; Schimmack, U. (2008). Mixed affective responses to music with conflicting cues. </w:t>
      </w:r>
      <w:r w:rsidRPr="0029447A">
        <w:rPr>
          <w:rFonts w:ascii="Times New Roman" w:hAnsi="Times New Roman" w:cs="Times New Roman"/>
          <w:i/>
          <w:iCs/>
        </w:rPr>
        <w:t>Cognition &amp; Emotion</w:t>
      </w:r>
      <w:r w:rsidRPr="0029447A">
        <w:rPr>
          <w:rFonts w:ascii="Times New Roman" w:hAnsi="Times New Roman" w:cs="Times New Roman"/>
        </w:rPr>
        <w:t xml:space="preserve">, </w:t>
      </w:r>
      <w:r w:rsidRPr="0029447A">
        <w:rPr>
          <w:rFonts w:ascii="Times New Roman" w:hAnsi="Times New Roman" w:cs="Times New Roman"/>
          <w:i/>
          <w:iCs/>
        </w:rPr>
        <w:t>22</w:t>
      </w:r>
      <w:r w:rsidRPr="0029447A">
        <w:rPr>
          <w:rFonts w:ascii="Times New Roman" w:hAnsi="Times New Roman" w:cs="Times New Roman"/>
        </w:rPr>
        <w:t>(2), 327–352. https://doi.org/10.1080/02699930701438145</w:t>
      </w:r>
    </w:p>
    <w:p w14:paraId="31E6C790"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Hutto, C., &amp; Gilbert, E. (2014). VADER: A Parsimonious Rule-Based Model for Sentiment Analysis of Social Media Text. </w:t>
      </w:r>
      <w:r w:rsidRPr="0029447A">
        <w:rPr>
          <w:rFonts w:ascii="Times New Roman" w:hAnsi="Times New Roman" w:cs="Times New Roman"/>
          <w:i/>
          <w:iCs/>
        </w:rPr>
        <w:t>Proceedings of the International AAAI Conference on Web and Social Media</w:t>
      </w:r>
      <w:r w:rsidRPr="0029447A">
        <w:rPr>
          <w:rFonts w:ascii="Times New Roman" w:hAnsi="Times New Roman" w:cs="Times New Roman"/>
        </w:rPr>
        <w:t xml:space="preserve">, </w:t>
      </w:r>
      <w:r w:rsidRPr="0029447A">
        <w:rPr>
          <w:rFonts w:ascii="Times New Roman" w:hAnsi="Times New Roman" w:cs="Times New Roman"/>
          <w:i/>
          <w:iCs/>
        </w:rPr>
        <w:t>8</w:t>
      </w:r>
      <w:r w:rsidRPr="0029447A">
        <w:rPr>
          <w:rFonts w:ascii="Times New Roman" w:hAnsi="Times New Roman" w:cs="Times New Roman"/>
        </w:rPr>
        <w:t>(1), Article 1. https://doi.org/10.1609/icwsm.v8i1.14550</w:t>
      </w:r>
    </w:p>
    <w:p w14:paraId="7D82A3F2"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Juslin, P. N., &amp; Laukka, P. (2004). Expression, Perception, and Induction of Musical Emotions: A Review and a Questionnaire Study of Everyday Listening. </w:t>
      </w:r>
      <w:r w:rsidRPr="0029447A">
        <w:rPr>
          <w:rFonts w:ascii="Times New Roman" w:hAnsi="Times New Roman" w:cs="Times New Roman"/>
          <w:i/>
          <w:iCs/>
        </w:rPr>
        <w:t>Journal of New Music Research</w:t>
      </w:r>
      <w:r w:rsidRPr="0029447A">
        <w:rPr>
          <w:rFonts w:ascii="Times New Roman" w:hAnsi="Times New Roman" w:cs="Times New Roman"/>
        </w:rPr>
        <w:t xml:space="preserve">, </w:t>
      </w:r>
      <w:r w:rsidRPr="0029447A">
        <w:rPr>
          <w:rFonts w:ascii="Times New Roman" w:hAnsi="Times New Roman" w:cs="Times New Roman"/>
          <w:i/>
          <w:iCs/>
        </w:rPr>
        <w:t>33</w:t>
      </w:r>
      <w:r w:rsidRPr="0029447A">
        <w:rPr>
          <w:rFonts w:ascii="Times New Roman" w:hAnsi="Times New Roman" w:cs="Times New Roman"/>
        </w:rPr>
        <w:t>(3), 217–238. https://doi.org/10.1080/0929821042000317813</w:t>
      </w:r>
    </w:p>
    <w:p w14:paraId="17D86371"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Juslin, P. N., &amp; Västfjäll, D. (2008). Emotional responses to music: The need to consider underlying mechanisms. </w:t>
      </w:r>
      <w:r w:rsidRPr="0029447A">
        <w:rPr>
          <w:rFonts w:ascii="Times New Roman" w:hAnsi="Times New Roman" w:cs="Times New Roman"/>
          <w:i/>
          <w:iCs/>
        </w:rPr>
        <w:t>Behavioral and Brain Sciences</w:t>
      </w:r>
      <w:r w:rsidRPr="0029447A">
        <w:rPr>
          <w:rFonts w:ascii="Times New Roman" w:hAnsi="Times New Roman" w:cs="Times New Roman"/>
        </w:rPr>
        <w:t xml:space="preserve">, </w:t>
      </w:r>
      <w:r w:rsidRPr="0029447A">
        <w:rPr>
          <w:rFonts w:ascii="Times New Roman" w:hAnsi="Times New Roman" w:cs="Times New Roman"/>
          <w:i/>
          <w:iCs/>
        </w:rPr>
        <w:t>31</w:t>
      </w:r>
      <w:r w:rsidRPr="0029447A">
        <w:rPr>
          <w:rFonts w:ascii="Times New Roman" w:hAnsi="Times New Roman" w:cs="Times New Roman"/>
        </w:rPr>
        <w:t>(5), 559–575. https://doi.org/10.1017/S0140525X08005293</w:t>
      </w:r>
    </w:p>
    <w:p w14:paraId="636BA883"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Koelsch, S., Vuust, P., &amp; Friston, K. (2019). </w:t>
      </w:r>
      <w:r w:rsidRPr="0029447A">
        <w:rPr>
          <w:rFonts w:ascii="Times New Roman" w:hAnsi="Times New Roman" w:cs="Times New Roman"/>
          <w:i/>
          <w:iCs/>
        </w:rPr>
        <w:t>Predictive Processes and the Peculiar Case of Music | Elsevier Enhanced Reader</w:t>
      </w:r>
      <w:r w:rsidRPr="0029447A">
        <w:rPr>
          <w:rFonts w:ascii="Times New Roman" w:hAnsi="Times New Roman" w:cs="Times New Roman"/>
        </w:rPr>
        <w:t>. https://doi.org/10.1016/j.tics.2018.10.006</w:t>
      </w:r>
    </w:p>
    <w:p w14:paraId="342C87DA"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Kreutz, G., Ott, U., Teichmann, D., Osawa, P., &amp; Vaitl, D. (2008). Using music to induce emotions: Influences of musical preference and                 absorption. </w:t>
      </w:r>
      <w:r w:rsidRPr="0029447A">
        <w:rPr>
          <w:rFonts w:ascii="Times New Roman" w:hAnsi="Times New Roman" w:cs="Times New Roman"/>
          <w:i/>
          <w:iCs/>
        </w:rPr>
        <w:t>Psychology of Music</w:t>
      </w:r>
      <w:r w:rsidRPr="0029447A">
        <w:rPr>
          <w:rFonts w:ascii="Times New Roman" w:hAnsi="Times New Roman" w:cs="Times New Roman"/>
        </w:rPr>
        <w:t xml:space="preserve">, </w:t>
      </w:r>
      <w:r w:rsidRPr="0029447A">
        <w:rPr>
          <w:rFonts w:ascii="Times New Roman" w:hAnsi="Times New Roman" w:cs="Times New Roman"/>
          <w:i/>
          <w:iCs/>
        </w:rPr>
        <w:t>36</w:t>
      </w:r>
      <w:r w:rsidRPr="0029447A">
        <w:rPr>
          <w:rFonts w:ascii="Times New Roman" w:hAnsi="Times New Roman" w:cs="Times New Roman"/>
        </w:rPr>
        <w:t>(1), 101–126. https://doi.org/10.1177/0305735607082623</w:t>
      </w:r>
    </w:p>
    <w:p w14:paraId="2B647D01"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Microsoft. (2021). </w:t>
      </w:r>
      <w:r w:rsidRPr="0029447A">
        <w:rPr>
          <w:rFonts w:ascii="Times New Roman" w:hAnsi="Times New Roman" w:cs="Times New Roman"/>
          <w:i/>
          <w:iCs/>
        </w:rPr>
        <w:t>Win Movie Maker</w:t>
      </w:r>
      <w:r w:rsidRPr="0029447A">
        <w:rPr>
          <w:rFonts w:ascii="Times New Roman" w:hAnsi="Times New Roman" w:cs="Times New Roman"/>
        </w:rPr>
        <w:t xml:space="preserve"> (2021.1.0.1).</w:t>
      </w:r>
    </w:p>
    <w:p w14:paraId="491C5BCA"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Mori, K. (2022). Decoding peak emotional responses to music from computational acoustic and lyrical features. </w:t>
      </w:r>
      <w:r w:rsidRPr="0029447A">
        <w:rPr>
          <w:rFonts w:ascii="Times New Roman" w:hAnsi="Times New Roman" w:cs="Times New Roman"/>
          <w:i/>
          <w:iCs/>
        </w:rPr>
        <w:t>Cognition</w:t>
      </w:r>
      <w:r w:rsidRPr="0029447A">
        <w:rPr>
          <w:rFonts w:ascii="Times New Roman" w:hAnsi="Times New Roman" w:cs="Times New Roman"/>
        </w:rPr>
        <w:t xml:space="preserve">, </w:t>
      </w:r>
      <w:r w:rsidRPr="0029447A">
        <w:rPr>
          <w:rFonts w:ascii="Times New Roman" w:hAnsi="Times New Roman" w:cs="Times New Roman"/>
          <w:i/>
          <w:iCs/>
        </w:rPr>
        <w:t>222</w:t>
      </w:r>
      <w:r w:rsidRPr="0029447A">
        <w:rPr>
          <w:rFonts w:ascii="Times New Roman" w:hAnsi="Times New Roman" w:cs="Times New Roman"/>
        </w:rPr>
        <w:t>, 105010. https://doi.org/10.1016/j.cognition.2021.105010</w:t>
      </w:r>
    </w:p>
    <w:p w14:paraId="5FFA38B6"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Mumford, J. A. (2012). A power calculation guide for fMRI studies. </w:t>
      </w:r>
      <w:r w:rsidRPr="0029447A">
        <w:rPr>
          <w:rFonts w:ascii="Times New Roman" w:hAnsi="Times New Roman" w:cs="Times New Roman"/>
          <w:i/>
          <w:iCs/>
        </w:rPr>
        <w:t>Social Cognitive and Affective Neuroscience</w:t>
      </w:r>
      <w:r w:rsidRPr="0029447A">
        <w:rPr>
          <w:rFonts w:ascii="Times New Roman" w:hAnsi="Times New Roman" w:cs="Times New Roman"/>
        </w:rPr>
        <w:t xml:space="preserve">, </w:t>
      </w:r>
      <w:r w:rsidRPr="0029447A">
        <w:rPr>
          <w:rFonts w:ascii="Times New Roman" w:hAnsi="Times New Roman" w:cs="Times New Roman"/>
          <w:i/>
          <w:iCs/>
        </w:rPr>
        <w:t>7</w:t>
      </w:r>
      <w:r w:rsidRPr="0029447A">
        <w:rPr>
          <w:rFonts w:ascii="Times New Roman" w:hAnsi="Times New Roman" w:cs="Times New Roman"/>
        </w:rPr>
        <w:t>(6), 738–742. https://doi.org/10.1093/scan/nss059</w:t>
      </w:r>
    </w:p>
    <w:p w14:paraId="1D5E8047"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Overy, K., &amp; Molnar-Szakacs, I. (2009). Being Together in Time: Musical Experience and the Mirror Neuron System. </w:t>
      </w:r>
      <w:r w:rsidRPr="0029447A">
        <w:rPr>
          <w:rFonts w:ascii="Times New Roman" w:hAnsi="Times New Roman" w:cs="Times New Roman"/>
          <w:i/>
          <w:iCs/>
        </w:rPr>
        <w:t>Music Perception</w:t>
      </w:r>
      <w:r w:rsidRPr="0029447A">
        <w:rPr>
          <w:rFonts w:ascii="Times New Roman" w:hAnsi="Times New Roman" w:cs="Times New Roman"/>
        </w:rPr>
        <w:t xml:space="preserve">, </w:t>
      </w:r>
      <w:r w:rsidRPr="0029447A">
        <w:rPr>
          <w:rFonts w:ascii="Times New Roman" w:hAnsi="Times New Roman" w:cs="Times New Roman"/>
          <w:i/>
          <w:iCs/>
        </w:rPr>
        <w:t>26</w:t>
      </w:r>
      <w:r w:rsidRPr="0029447A">
        <w:rPr>
          <w:rFonts w:ascii="Times New Roman" w:hAnsi="Times New Roman" w:cs="Times New Roman"/>
        </w:rPr>
        <w:t>(5), Article 5. https://doi.org/10.1525/mp.2009.26.5.489</w:t>
      </w:r>
    </w:p>
    <w:p w14:paraId="4D6BD552"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Putkinen, V., Nazari-Farsani, S., Seppälä, K., Karjalainen, T., Sun, L., Karlsson, H. K., Hudson, M., Heikkilä, T. T., Hirvonen, J., &amp; Nummenmaa, L. (2021). Decoding Music-Evoked Emotions in the Auditory and Motor Cortex. </w:t>
      </w:r>
      <w:r w:rsidRPr="0029447A">
        <w:rPr>
          <w:rFonts w:ascii="Times New Roman" w:hAnsi="Times New Roman" w:cs="Times New Roman"/>
          <w:i/>
          <w:iCs/>
        </w:rPr>
        <w:t>Cerebral Cortex</w:t>
      </w:r>
      <w:r w:rsidRPr="0029447A">
        <w:rPr>
          <w:rFonts w:ascii="Times New Roman" w:hAnsi="Times New Roman" w:cs="Times New Roman"/>
        </w:rPr>
        <w:t xml:space="preserve">, </w:t>
      </w:r>
      <w:r w:rsidRPr="0029447A">
        <w:rPr>
          <w:rFonts w:ascii="Times New Roman" w:hAnsi="Times New Roman" w:cs="Times New Roman"/>
          <w:i/>
          <w:iCs/>
        </w:rPr>
        <w:t>31</w:t>
      </w:r>
      <w:r w:rsidRPr="0029447A">
        <w:rPr>
          <w:rFonts w:ascii="Times New Roman" w:hAnsi="Times New Roman" w:cs="Times New Roman"/>
        </w:rPr>
        <w:t>(5), 2549–2560. https://doi.org/10.1093/cercor/bhaa373</w:t>
      </w:r>
    </w:p>
    <w:p w14:paraId="3CE3871A"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Python | Sentiment Analysis using VADER. (2019, January 23). </w:t>
      </w:r>
      <w:r w:rsidRPr="0029447A">
        <w:rPr>
          <w:rFonts w:ascii="Times New Roman" w:hAnsi="Times New Roman" w:cs="Times New Roman"/>
          <w:i/>
          <w:iCs/>
        </w:rPr>
        <w:t>GeeksforGeeks</w:t>
      </w:r>
      <w:r w:rsidRPr="0029447A">
        <w:rPr>
          <w:rFonts w:ascii="Times New Roman" w:hAnsi="Times New Roman" w:cs="Times New Roman"/>
        </w:rPr>
        <w:t>. https://www.geeksforgeeks.org/python-sentiment-analysis-using-vader/</w:t>
      </w:r>
    </w:p>
    <w:p w14:paraId="7FC2C1E4"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Salimpoor, V. N., Benovoy, M., Larcher, K., Dagher, A., &amp; Zatorre, R. J. (2011). Anatomically distinct dopamine release during anticipation and experience of peak emotion to music. </w:t>
      </w:r>
      <w:r w:rsidRPr="0029447A">
        <w:rPr>
          <w:rFonts w:ascii="Times New Roman" w:hAnsi="Times New Roman" w:cs="Times New Roman"/>
          <w:i/>
          <w:iCs/>
        </w:rPr>
        <w:t>Nature Neuroscience</w:t>
      </w:r>
      <w:r w:rsidRPr="0029447A">
        <w:rPr>
          <w:rFonts w:ascii="Times New Roman" w:hAnsi="Times New Roman" w:cs="Times New Roman"/>
        </w:rPr>
        <w:t xml:space="preserve">, </w:t>
      </w:r>
      <w:r w:rsidRPr="0029447A">
        <w:rPr>
          <w:rFonts w:ascii="Times New Roman" w:hAnsi="Times New Roman" w:cs="Times New Roman"/>
          <w:i/>
          <w:iCs/>
        </w:rPr>
        <w:t>14</w:t>
      </w:r>
      <w:r w:rsidRPr="0029447A">
        <w:rPr>
          <w:rFonts w:ascii="Times New Roman" w:hAnsi="Times New Roman" w:cs="Times New Roman"/>
        </w:rPr>
        <w:t>(2), Article 2. https://doi.org/10.1038/nn.2726</w:t>
      </w:r>
    </w:p>
    <w:p w14:paraId="6D9532AC"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Thomasen, M. (2021, December 22). </w:t>
      </w:r>
      <w:r w:rsidRPr="0029447A">
        <w:rPr>
          <w:rFonts w:ascii="Times New Roman" w:hAnsi="Times New Roman" w:cs="Times New Roman"/>
          <w:i/>
          <w:iCs/>
        </w:rPr>
        <w:t>cog com exam—YouTube</w:t>
      </w:r>
      <w:r w:rsidRPr="0029447A">
        <w:rPr>
          <w:rFonts w:ascii="Times New Roman" w:hAnsi="Times New Roman" w:cs="Times New Roman"/>
        </w:rPr>
        <w:t>. https://www.youtube.com/</w:t>
      </w:r>
    </w:p>
    <w:p w14:paraId="0FC5F197"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Thomasen, M. (2022). </w:t>
      </w:r>
      <w:r w:rsidRPr="0029447A">
        <w:rPr>
          <w:rFonts w:ascii="Times New Roman" w:hAnsi="Times New Roman" w:cs="Times New Roman"/>
          <w:i/>
          <w:iCs/>
        </w:rPr>
        <w:t>The emotional content in music perception</w:t>
      </w:r>
      <w:r w:rsidRPr="0029447A">
        <w:rPr>
          <w:rFonts w:ascii="Times New Roman" w:hAnsi="Times New Roman" w:cs="Times New Roman"/>
        </w:rPr>
        <w:t>.</w:t>
      </w:r>
    </w:p>
    <w:p w14:paraId="37D1E022"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Van Rossum, G., &amp; Drake, F. L. (2009). </w:t>
      </w:r>
      <w:r w:rsidRPr="0029447A">
        <w:rPr>
          <w:rFonts w:ascii="Times New Roman" w:hAnsi="Times New Roman" w:cs="Times New Roman"/>
          <w:i/>
          <w:iCs/>
        </w:rPr>
        <w:t>Python 3 Reference Manual</w:t>
      </w:r>
      <w:r w:rsidRPr="0029447A">
        <w:rPr>
          <w:rFonts w:ascii="Times New Roman" w:hAnsi="Times New Roman" w:cs="Times New Roman"/>
        </w:rPr>
        <w:t>. CreateSpace.</w:t>
      </w:r>
    </w:p>
    <w:p w14:paraId="09904DA0"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Vuust, P. (2007). </w:t>
      </w:r>
      <w:dir w:val="ltr">
        <w:r w:rsidRPr="0029447A">
          <w:rPr>
            <w:rFonts w:ascii="Times New Roman" w:hAnsi="Times New Roman" w:cs="Times New Roman"/>
            <w:i/>
            <w:iCs/>
          </w:rPr>
          <w:t>Musikkens sprog</w:t>
        </w:r>
        <w:r w:rsidRPr="0029447A">
          <w:rPr>
            <w:rFonts w:ascii="Times New Roman" w:hAnsi="Times New Roman" w:cs="Times New Roman"/>
            <w:i/>
            <w:iCs/>
          </w:rPr>
          <w:t>‬</w:t>
        </w:r>
        <w:r w:rsidRPr="0029447A">
          <w:rPr>
            <w:rFonts w:ascii="Times New Roman" w:hAnsi="Times New Roman" w:cs="Times New Roman"/>
          </w:rPr>
          <w:t>. https://scholar.google.com/citations?view_op=view_citation&amp;hl=da&amp;user=DkKlEL0AAAAJ&amp;cstart=100&amp;pagesize=100&amp;citation_for_view=DkKlEL0AAAAJ:4TOpqqG69KYC</w:t>
        </w:r>
      </w:dir>
    </w:p>
    <w:p w14:paraId="7FFE9B5C"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Zatorre, R. J., Belin, P., &amp; Penhune, V. B. (2002). Structure and function of auditory cortex: Music and speech. </w:t>
      </w:r>
      <w:r w:rsidRPr="0029447A">
        <w:rPr>
          <w:rFonts w:ascii="Times New Roman" w:hAnsi="Times New Roman" w:cs="Times New Roman"/>
          <w:i/>
          <w:iCs/>
        </w:rPr>
        <w:t>Trends in Cognitive Sciences</w:t>
      </w:r>
      <w:r w:rsidRPr="0029447A">
        <w:rPr>
          <w:rFonts w:ascii="Times New Roman" w:hAnsi="Times New Roman" w:cs="Times New Roman"/>
        </w:rPr>
        <w:t xml:space="preserve">, </w:t>
      </w:r>
      <w:r w:rsidRPr="0029447A">
        <w:rPr>
          <w:rFonts w:ascii="Times New Roman" w:hAnsi="Times New Roman" w:cs="Times New Roman"/>
          <w:i/>
          <w:iCs/>
        </w:rPr>
        <w:t>6</w:t>
      </w:r>
      <w:r w:rsidRPr="0029447A">
        <w:rPr>
          <w:rFonts w:ascii="Times New Roman" w:hAnsi="Times New Roman" w:cs="Times New Roman"/>
        </w:rPr>
        <w:t>(1), 37–46. https://doi.org/10.1016/S1364-6613(00)01816-7</w:t>
      </w:r>
    </w:p>
    <w:p w14:paraId="659B0704" w14:textId="77777777" w:rsidR="00F131BD" w:rsidRPr="0029447A" w:rsidRDefault="00F131BD" w:rsidP="0029447A">
      <w:pPr>
        <w:pStyle w:val="Bibliography"/>
        <w:rPr>
          <w:rFonts w:ascii="Times New Roman" w:hAnsi="Times New Roman" w:cs="Times New Roman"/>
        </w:rPr>
      </w:pPr>
      <w:r w:rsidRPr="0029447A">
        <w:rPr>
          <w:rFonts w:ascii="Times New Roman" w:hAnsi="Times New Roman" w:cs="Times New Roman"/>
        </w:rPr>
        <w:t xml:space="preserve">Zatorre, R. J., &amp; Salimpoor, V. N. (2013). From perception to pleasure: Music and its neural substrates. </w:t>
      </w:r>
      <w:r w:rsidRPr="0029447A">
        <w:rPr>
          <w:rFonts w:ascii="Times New Roman" w:hAnsi="Times New Roman" w:cs="Times New Roman"/>
          <w:i/>
          <w:iCs/>
        </w:rPr>
        <w:t>Proceedings of the National Academy of Sciences</w:t>
      </w:r>
      <w:r w:rsidRPr="0029447A">
        <w:rPr>
          <w:rFonts w:ascii="Times New Roman" w:hAnsi="Times New Roman" w:cs="Times New Roman"/>
        </w:rPr>
        <w:t xml:space="preserve">, </w:t>
      </w:r>
      <w:r w:rsidRPr="0029447A">
        <w:rPr>
          <w:rFonts w:ascii="Times New Roman" w:hAnsi="Times New Roman" w:cs="Times New Roman"/>
          <w:i/>
          <w:iCs/>
        </w:rPr>
        <w:t>110</w:t>
      </w:r>
      <w:r w:rsidRPr="0029447A">
        <w:rPr>
          <w:rFonts w:ascii="Times New Roman" w:hAnsi="Times New Roman" w:cs="Times New Roman"/>
        </w:rPr>
        <w:t>(supplement_2), 10430–10437. https://doi.org/10.1073/pnas.1301228110</w:t>
      </w:r>
    </w:p>
    <w:p w14:paraId="7BF6C4AA" w14:textId="42441713" w:rsidR="00A444B3" w:rsidRPr="0029447A" w:rsidRDefault="00533DC6" w:rsidP="0029447A">
      <w:pPr>
        <w:rPr>
          <w:rFonts w:ascii="Times New Roman" w:hAnsi="Times New Roman" w:cs="Times New Roman"/>
          <w:sz w:val="24"/>
          <w:szCs w:val="24"/>
        </w:rPr>
      </w:pPr>
      <w:r w:rsidRPr="0029447A">
        <w:rPr>
          <w:rFonts w:ascii="Times New Roman" w:hAnsi="Times New Roman" w:cs="Times New Roman"/>
          <w:sz w:val="24"/>
          <w:szCs w:val="24"/>
          <w:lang w:val="en-US"/>
        </w:rPr>
        <w:fldChar w:fldCharType="end"/>
      </w:r>
    </w:p>
    <w:p w14:paraId="44E3A81E" w14:textId="77777777"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Acknowledgement</w:t>
      </w:r>
    </w:p>
    <w:p w14:paraId="05F71B72" w14:textId="7706E038" w:rsidR="00114EE7" w:rsidRPr="0029447A" w:rsidRDefault="00A444B3"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The author received no funding for this work</w:t>
      </w:r>
      <w:r w:rsidR="00114EE7" w:rsidRPr="0029447A">
        <w:rPr>
          <w:rFonts w:ascii="Times New Roman" w:hAnsi="Times New Roman" w:cs="Times New Roman"/>
          <w:sz w:val="24"/>
          <w:szCs w:val="24"/>
          <w:lang w:val="en-US"/>
        </w:rPr>
        <w:t>.</w:t>
      </w:r>
    </w:p>
    <w:p w14:paraId="031F5D6D" w14:textId="39A51D4E"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Author contributions</w:t>
      </w:r>
    </w:p>
    <w:p w14:paraId="654FCB7A" w14:textId="5DD4C79E" w:rsidR="00A444B3" w:rsidRPr="0029447A" w:rsidRDefault="005D7C6F" w:rsidP="0029447A">
      <w:pPr>
        <w:rPr>
          <w:rFonts w:ascii="Times New Roman" w:hAnsi="Times New Roman" w:cs="Times New Roman"/>
          <w:lang w:val="en-US"/>
        </w:rPr>
      </w:pPr>
      <w:r w:rsidRPr="0029447A">
        <w:rPr>
          <w:rFonts w:ascii="Times New Roman" w:hAnsi="Times New Roman" w:cs="Times New Roman"/>
          <w:lang w:val="en-US"/>
        </w:rPr>
        <w:t>The main author, M.S.T., contributed to all sections.</w:t>
      </w:r>
    </w:p>
    <w:p w14:paraId="413DFFF5" w14:textId="77777777"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Competing interests</w:t>
      </w:r>
    </w:p>
    <w:p w14:paraId="4E81C8AB" w14:textId="46FADB3B" w:rsidR="005D7C6F" w:rsidRPr="0029447A" w:rsidRDefault="005D7C6F"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The author declares no knowledge of any competing interests </w:t>
      </w:r>
    </w:p>
    <w:p w14:paraId="5C8CD692" w14:textId="4C80BFCD" w:rsidR="005D7C6F" w:rsidRPr="0029447A" w:rsidRDefault="005D7C6F"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Presentation – Assignment #4</w:t>
      </w:r>
    </w:p>
    <w:p w14:paraId="024AE91A" w14:textId="4A955311" w:rsidR="005D7C6F" w:rsidRPr="0029447A" w:rsidRDefault="005D7C6F" w:rsidP="0029447A">
      <w:pPr>
        <w:pStyle w:val="ListParagraph"/>
        <w:numPr>
          <w:ilvl w:val="0"/>
          <w:numId w:val="1"/>
        </w:numPr>
        <w:ind w:firstLine="720"/>
        <w:rPr>
          <w:rFonts w:ascii="Times New Roman" w:hAnsi="Times New Roman" w:cs="Times New Roman"/>
          <w:lang w:val="en-US"/>
        </w:rPr>
      </w:pPr>
      <w:r w:rsidRPr="0029447A">
        <w:rPr>
          <w:rFonts w:ascii="Times New Roman" w:hAnsi="Times New Roman" w:cs="Times New Roman"/>
          <w:lang w:val="en-US"/>
        </w:rPr>
        <w:t xml:space="preserve">Slides (ca. 8), the texts on the slides count as characters </w:t>
      </w:r>
    </w:p>
    <w:sectPr w:rsidR="005D7C6F" w:rsidRPr="0029447A">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730F" w14:textId="77777777" w:rsidR="003E2690" w:rsidRDefault="003E2690" w:rsidP="003E2690">
      <w:pPr>
        <w:spacing w:after="0" w:line="240" w:lineRule="auto"/>
      </w:pPr>
      <w:r>
        <w:separator/>
      </w:r>
    </w:p>
  </w:endnote>
  <w:endnote w:type="continuationSeparator" w:id="0">
    <w:p w14:paraId="7CF36DCC" w14:textId="77777777" w:rsidR="003E2690" w:rsidRDefault="003E2690" w:rsidP="003E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F495" w14:textId="77777777" w:rsidR="003E2690" w:rsidRDefault="003E2690" w:rsidP="003E2690">
      <w:pPr>
        <w:spacing w:after="0" w:line="240" w:lineRule="auto"/>
      </w:pPr>
      <w:r>
        <w:separator/>
      </w:r>
    </w:p>
  </w:footnote>
  <w:footnote w:type="continuationSeparator" w:id="0">
    <w:p w14:paraId="51DCC1FF" w14:textId="77777777" w:rsidR="003E2690" w:rsidRDefault="003E2690" w:rsidP="003E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5E41" w14:textId="6491ACCB" w:rsidR="003E2690" w:rsidRDefault="003E2690" w:rsidP="003E2690">
    <w:pPr>
      <w:pStyle w:val="Header"/>
      <w:rPr>
        <w:rFonts w:ascii="Times New Roman" w:hAnsi="Times New Roman" w:cs="Times New Roman"/>
        <w:lang w:val="en-US"/>
      </w:rPr>
    </w:pPr>
    <w:bookmarkStart w:id="0" w:name="_Hlk124085733"/>
    <w:bookmarkStart w:id="1" w:name="_Hlk124085734"/>
    <w:r w:rsidRPr="00F06200">
      <w:rPr>
        <w:rFonts w:ascii="Times New Roman" w:hAnsi="Times New Roman" w:cs="Times New Roman"/>
        <w:lang w:val="en-US"/>
      </w:rPr>
      <w:t>BSc in Cognitive Science, Aarhus University</w:t>
    </w:r>
    <w:r>
      <w:rPr>
        <w:rFonts w:ascii="Times New Roman" w:hAnsi="Times New Roman" w:cs="Times New Roman"/>
        <w:lang w:val="en-US"/>
      </w:rPr>
      <w:t xml:space="preserve">  </w:t>
    </w:r>
    <w:r w:rsidRPr="00FA68DF">
      <w:rPr>
        <w:rFonts w:ascii="Times New Roman" w:hAnsi="Times New Roman" w:cs="Times New Roman"/>
      </w:rPr>
      <w:ptab w:relativeTo="margin" w:alignment="center" w:leader="none"/>
    </w:r>
    <w:r w:rsidRPr="00FA68DF">
      <w:rPr>
        <w:rFonts w:ascii="Times New Roman" w:hAnsi="Times New Roman" w:cs="Times New Roman"/>
        <w:lang w:val="en-US"/>
      </w:rPr>
      <w:t xml:space="preserve"> </w:t>
    </w:r>
    <w:r>
      <w:rPr>
        <w:rFonts w:ascii="Times New Roman" w:hAnsi="Times New Roman" w:cs="Times New Roman"/>
        <w:lang w:val="en-US"/>
      </w:rPr>
      <w:t xml:space="preserve">                                               Manuela Skov Thomasen</w:t>
    </w:r>
  </w:p>
  <w:p w14:paraId="53C0B351" w14:textId="08310B1E" w:rsidR="003E2690" w:rsidRDefault="003E2690" w:rsidP="003E2690">
    <w:pPr>
      <w:pStyle w:val="Header"/>
      <w:rPr>
        <w:rFonts w:ascii="Times New Roman" w:hAnsi="Times New Roman" w:cs="Times New Roman"/>
        <w:lang w:val="en-US"/>
      </w:rPr>
    </w:pPr>
    <w:r>
      <w:rPr>
        <w:rFonts w:ascii="Times New Roman" w:hAnsi="Times New Roman" w:cs="Times New Roman"/>
        <w:lang w:val="en-US"/>
      </w:rPr>
      <w:t>Cognitive Neuroscience of Music and Language                                                                    202107872</w:t>
    </w:r>
  </w:p>
  <w:p w14:paraId="056273DB" w14:textId="6F019957" w:rsidR="003E2690" w:rsidRPr="003E2690" w:rsidRDefault="003E2690">
    <w:pPr>
      <w:pStyle w:val="Header"/>
      <w:rPr>
        <w:rFonts w:ascii="Times New Roman" w:hAnsi="Times New Roman" w:cs="Times New Roman"/>
        <w:lang w:val="en-US"/>
      </w:rPr>
    </w:pPr>
    <w:r>
      <w:rPr>
        <w:rFonts w:ascii="Times New Roman" w:hAnsi="Times New Roman" w:cs="Times New Roman"/>
        <w:lang w:val="en-US"/>
      </w:rPr>
      <w:t>E2022                                                                                                                                        Au650504</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B932466C"/>
    <w:lvl w:ilvl="0" w:tplc="91421E0E">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001D1F"/>
    <w:rsid w:val="000122C6"/>
    <w:rsid w:val="00090C7E"/>
    <w:rsid w:val="00097A4D"/>
    <w:rsid w:val="000D198A"/>
    <w:rsid w:val="000E2141"/>
    <w:rsid w:val="00114EE7"/>
    <w:rsid w:val="00116826"/>
    <w:rsid w:val="001641BB"/>
    <w:rsid w:val="001A16A0"/>
    <w:rsid w:val="001E5AA0"/>
    <w:rsid w:val="001F53C0"/>
    <w:rsid w:val="00214267"/>
    <w:rsid w:val="00224FD6"/>
    <w:rsid w:val="002302C6"/>
    <w:rsid w:val="002320B8"/>
    <w:rsid w:val="002768EA"/>
    <w:rsid w:val="0029447A"/>
    <w:rsid w:val="002A39EF"/>
    <w:rsid w:val="002B7E2C"/>
    <w:rsid w:val="002E603B"/>
    <w:rsid w:val="00355F3B"/>
    <w:rsid w:val="00397EF4"/>
    <w:rsid w:val="003E2690"/>
    <w:rsid w:val="003F062D"/>
    <w:rsid w:val="003F725A"/>
    <w:rsid w:val="00400B1A"/>
    <w:rsid w:val="00492BB6"/>
    <w:rsid w:val="004A2A49"/>
    <w:rsid w:val="004E6378"/>
    <w:rsid w:val="00526C2C"/>
    <w:rsid w:val="00533DC6"/>
    <w:rsid w:val="005561AD"/>
    <w:rsid w:val="0056330E"/>
    <w:rsid w:val="00563504"/>
    <w:rsid w:val="00570920"/>
    <w:rsid w:val="00586352"/>
    <w:rsid w:val="005B30F0"/>
    <w:rsid w:val="005D43F7"/>
    <w:rsid w:val="005D7C6F"/>
    <w:rsid w:val="005E5612"/>
    <w:rsid w:val="0062475B"/>
    <w:rsid w:val="00642CE7"/>
    <w:rsid w:val="00666A3B"/>
    <w:rsid w:val="006C0D1A"/>
    <w:rsid w:val="006C356B"/>
    <w:rsid w:val="007905DB"/>
    <w:rsid w:val="007A3380"/>
    <w:rsid w:val="00832C9B"/>
    <w:rsid w:val="0085397B"/>
    <w:rsid w:val="008733FB"/>
    <w:rsid w:val="00873FF0"/>
    <w:rsid w:val="008951A7"/>
    <w:rsid w:val="008955BB"/>
    <w:rsid w:val="008A557B"/>
    <w:rsid w:val="008B2CEE"/>
    <w:rsid w:val="008C6243"/>
    <w:rsid w:val="008F48B5"/>
    <w:rsid w:val="00921B6B"/>
    <w:rsid w:val="00941222"/>
    <w:rsid w:val="009D157B"/>
    <w:rsid w:val="009F1171"/>
    <w:rsid w:val="00A444B3"/>
    <w:rsid w:val="00A72BFC"/>
    <w:rsid w:val="00A74963"/>
    <w:rsid w:val="00AC0718"/>
    <w:rsid w:val="00AD78F2"/>
    <w:rsid w:val="00AE0B37"/>
    <w:rsid w:val="00AF2069"/>
    <w:rsid w:val="00B467E0"/>
    <w:rsid w:val="00B55F79"/>
    <w:rsid w:val="00B8476A"/>
    <w:rsid w:val="00BA5AB9"/>
    <w:rsid w:val="00BC7A39"/>
    <w:rsid w:val="00BD666B"/>
    <w:rsid w:val="00C31CDC"/>
    <w:rsid w:val="00C34C46"/>
    <w:rsid w:val="00CB467A"/>
    <w:rsid w:val="00CE32F9"/>
    <w:rsid w:val="00D0354B"/>
    <w:rsid w:val="00DB42DD"/>
    <w:rsid w:val="00DC22BD"/>
    <w:rsid w:val="00DC3F8C"/>
    <w:rsid w:val="00DC4FC9"/>
    <w:rsid w:val="00DD0BA7"/>
    <w:rsid w:val="00E14D84"/>
    <w:rsid w:val="00E25E5B"/>
    <w:rsid w:val="00EA65FA"/>
    <w:rsid w:val="00EC227B"/>
    <w:rsid w:val="00EF0F42"/>
    <w:rsid w:val="00F131BD"/>
    <w:rsid w:val="00F1696B"/>
    <w:rsid w:val="00F23975"/>
    <w:rsid w:val="00F6591A"/>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 w:type="paragraph" w:styleId="Title">
    <w:name w:val="Title"/>
    <w:basedOn w:val="Normal"/>
    <w:next w:val="Normal"/>
    <w:link w:val="TitleChar"/>
    <w:uiPriority w:val="10"/>
    <w:qFormat/>
    <w:rsid w:val="00090C7E"/>
    <w:pPr>
      <w:spacing w:after="240" w:line="240" w:lineRule="auto"/>
    </w:pPr>
    <w:rPr>
      <w:rFonts w:asciiTheme="majorHAnsi" w:eastAsiaTheme="majorEastAsia" w:hAnsiTheme="majorHAnsi" w:cstheme="majorBidi"/>
      <w:b/>
      <w:bCs/>
      <w:i/>
      <w:iCs/>
      <w:spacing w:val="10"/>
      <w:sz w:val="60"/>
      <w:szCs w:val="60"/>
      <w:lang w:val="en-GB"/>
    </w:rPr>
  </w:style>
  <w:style w:type="character" w:customStyle="1" w:styleId="TitleChar">
    <w:name w:val="Title Char"/>
    <w:basedOn w:val="DefaultParagraphFont"/>
    <w:link w:val="Title"/>
    <w:uiPriority w:val="10"/>
    <w:rsid w:val="00090C7E"/>
    <w:rPr>
      <w:rFonts w:asciiTheme="majorHAnsi" w:eastAsiaTheme="majorEastAsia" w:hAnsiTheme="majorHAnsi" w:cstheme="majorBidi"/>
      <w:b/>
      <w:bCs/>
      <w:i/>
      <w:iCs/>
      <w:spacing w:val="10"/>
      <w:sz w:val="60"/>
      <w:szCs w:val="60"/>
      <w:lang w:val="en-GB"/>
    </w:rPr>
  </w:style>
  <w:style w:type="paragraph" w:customStyle="1" w:styleId="Authorname">
    <w:name w:val="Author name"/>
    <w:basedOn w:val="Normal"/>
    <w:next w:val="Affiliation"/>
    <w:rsid w:val="00090C7E"/>
    <w:pPr>
      <w:spacing w:after="0" w:line="240" w:lineRule="auto"/>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090C7E"/>
    <w:pPr>
      <w:spacing w:after="0" w:line="240" w:lineRule="auto"/>
      <w:jc w:val="center"/>
      <w:outlineLvl w:val="0"/>
    </w:pPr>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9F11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11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90"/>
  </w:style>
  <w:style w:type="paragraph" w:styleId="Footer">
    <w:name w:val="footer"/>
    <w:basedOn w:val="Normal"/>
    <w:link w:val="FooterChar"/>
    <w:uiPriority w:val="99"/>
    <w:unhideWhenUsed/>
    <w:rsid w:val="003E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90"/>
  </w:style>
  <w:style w:type="character" w:customStyle="1" w:styleId="Heading1Char">
    <w:name w:val="Heading 1 Char"/>
    <w:basedOn w:val="DefaultParagraphFont"/>
    <w:link w:val="Heading1"/>
    <w:uiPriority w:val="9"/>
    <w:rsid w:val="005D7C6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D7C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7C6F"/>
    <w:rPr>
      <w:sz w:val="20"/>
      <w:szCs w:val="20"/>
    </w:rPr>
  </w:style>
  <w:style w:type="character" w:styleId="EndnoteReference">
    <w:name w:val="endnote reference"/>
    <w:basedOn w:val="DefaultParagraphFont"/>
    <w:uiPriority w:val="99"/>
    <w:semiHidden/>
    <w:unhideWhenUsed/>
    <w:rsid w:val="005D7C6F"/>
    <w:rPr>
      <w:vertAlign w:val="superscript"/>
    </w:rPr>
  </w:style>
  <w:style w:type="paragraph" w:styleId="FootnoteText">
    <w:name w:val="footnote text"/>
    <w:basedOn w:val="Normal"/>
    <w:link w:val="FootnoteTextChar"/>
    <w:uiPriority w:val="99"/>
    <w:semiHidden/>
    <w:unhideWhenUsed/>
    <w:rsid w:val="005D7C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C6F"/>
    <w:rPr>
      <w:sz w:val="20"/>
      <w:szCs w:val="20"/>
    </w:rPr>
  </w:style>
  <w:style w:type="character" w:styleId="FootnoteReference">
    <w:name w:val="footnote reference"/>
    <w:basedOn w:val="DefaultParagraphFont"/>
    <w:uiPriority w:val="99"/>
    <w:semiHidden/>
    <w:unhideWhenUsed/>
    <w:rsid w:val="005D7C6F"/>
    <w:rPr>
      <w:vertAlign w:val="superscript"/>
    </w:rPr>
  </w:style>
  <w:style w:type="character" w:styleId="Strong">
    <w:name w:val="Strong"/>
    <w:basedOn w:val="DefaultParagraphFont"/>
    <w:uiPriority w:val="22"/>
    <w:qFormat/>
    <w:rsid w:val="00642CE7"/>
    <w:rPr>
      <w:b/>
      <w:bCs/>
    </w:rPr>
  </w:style>
  <w:style w:type="character" w:styleId="PlaceholderText">
    <w:name w:val="Placeholder Text"/>
    <w:basedOn w:val="DefaultParagraphFont"/>
    <w:uiPriority w:val="99"/>
    <w:semiHidden/>
    <w:rsid w:val="00276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demicsound.com/music/featured/" TargetMode="External"/><Relationship Id="rId13" Type="http://schemas.openxmlformats.org/officeDocument/2006/relationships/hyperlink" Target="https://github.com/mthomasen/cognitive_neuroscience_of_music_and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idemicsound.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thomasen/cognitive_neuroscience_of_music_an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21404</TotalTime>
  <Pages>12</Pages>
  <Words>11027</Words>
  <Characters>62854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61</cp:revision>
  <dcterms:created xsi:type="dcterms:W3CDTF">2022-09-19T11:12:00Z</dcterms:created>
  <dcterms:modified xsi:type="dcterms:W3CDTF">2023-01-27T12:32:00Z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id="EHO13dsM"/&gt;&lt;style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