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1.8.49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Wrappers (7-Zip SFX, WinRAR SFX, IExpress, Self Extractor, ukendt EXE) pakkes ud lokalt, når den ydre fil ikke selv har en pålidelig silent-linje. Rene motorer som Inno, NSIS, Wacom og DDPM pakkes ikke ud.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 eller Bootstrapper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Version sammenlignes numerisk. Samme version og nyere tæller. Ældre gør ikke.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begge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WOW6432Node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1.8.49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