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1.8.47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download is </w:t>
      </w:r>
      <w:r>
        <w:rPr>
          <w:rFonts w:ascii="Calibri" w:hAnsi="Calibri" w:eastAsia="Calibri"/>
          <w:b/>
          <w:i w:val="0"/>
          <w:color w:val="1A1A1A"/>
          <w:sz w:val="22"/>
        </w:rPr>
        <w:t>not code-signed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or company security may warn or block it. Choose Keep / Run anyway, ask IT to allow the file, or try it in a VM or Windows Sandbox without those policies.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Requirement: an account that can create Win32 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or the Intune role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and admin 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