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Especificación de Requisitos de Software</w:t>
      </w:r>
    </w:p>
    <w:p>
      <w:pPr>
        <w:jc w:val="center"/>
      </w:pPr>
      <w:r>
        <w:rPr>
          <w:b/>
          <w:sz w:val="26"/>
        </w:rPr>
        <w:t>Sistema de Gestión Escolar según IEEE 830</w:t>
      </w:r>
    </w:p>
    <w:p>
      <w:pPr>
        <w:jc w:val="center"/>
      </w:pPr>
      <w:r>
        <w:t>Sistema de Gestión Escolar</w:t>
        <w:br/>
        <w:t>Versión 0.2 conciliada</w:t>
        <w:br/>
        <w:t>21 de septiembre de 2026</w:t>
      </w:r>
    </w:p>
    <w:p>
      <w:r>
        <w:br w:type="page"/>
      </w:r>
    </w:p>
    <w:p>
      <w:r>
        <w:t>Esta especificación presenta exclusivamente los requisitos funcionales y reglas de negocio confirmados. Los aspectos aún no aprobados se mantienen como pendientes y no constituyen compromisos del sistema.</w:t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34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Documento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Especificación de Requisitos de Software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Sistema de Gestión Escolar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0.2 conciliada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Línea base funcional para evaluación de las fases 1 a 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Estructura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IEEE 830-1998 y guía del instructor</w:t>
            </w:r>
          </w:p>
        </w:tc>
      </w:tr>
    </w:tbl>
    <w:p/>
    <w:p>
      <w:pPr>
        <w:pStyle w:val="Heading1"/>
      </w:pPr>
      <w:r>
        <w:t>1 Introducción</w:t>
      </w:r>
    </w:p>
    <w:p>
      <w:pPr>
        <w:pStyle w:val="Heading2"/>
      </w:pPr>
      <w:r>
        <w:t>1.1 Propósito</w:t>
      </w:r>
    </w:p>
    <w:p>
      <w:r>
        <w:t>Definir de forma comprensible, verificable y trazable el comportamiento esperado del Sistema de Gestión Escolar para orientar su modelado, desarrollo y pruebas.</w:t>
      </w:r>
    </w:p>
    <w:p>
      <w:pPr>
        <w:pStyle w:val="Heading2"/>
      </w:pPr>
      <w:r>
        <w:t>1.2 Ámbito del sistema</w:t>
      </w:r>
    </w:p>
    <w:p>
      <w:r>
        <w:t>El sistema cubrirá creación de perfiles, organización de cursos y materias, asignaciones y horarios, planes de estudio, actividades, calificaciones, retroalimentación, asistencia, observaciones, recuperación y visualización de comprobantes. Todo el alcance confirmado integra el MVP.</w:t>
      </w:r>
    </w:p>
    <w:p>
      <w:pPr>
        <w:pStyle w:val="Heading2"/>
      </w:pPr>
      <w:r>
        <w:t>1.3 Definiciones acrónimos y abreviaturas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5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SRS o ERS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Especificación de Requisitos de Software.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MVP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Producto mínimo viable.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Historia de usuario.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Requisito funcional.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Regla de negocio.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Curso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Agrupación académica identificada mediante un código institucional, por ejemplo 101 o 1001.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Plan de estudio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Contenidos, actividades y ponderaciones definidos para una materia, curso y periodo.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Periodo de recuperación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Periodo adicional opcional al final del año para estudiantes que pierden materias.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Comprobante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Evidencia de mensualidad visualizada por estudiante y periodo.</w:t>
            </w:r>
          </w:p>
        </w:tc>
      </w:tr>
    </w:tbl>
    <w:p/>
    <w:p>
      <w:pPr>
        <w:pStyle w:val="Heading2"/>
      </w:pPr>
      <w:r>
        <w:t>1.4 Referencias</w:t>
      </w:r>
    </w:p>
    <w:p>
      <w:pPr>
        <w:pStyle w:val="ListBullet"/>
      </w:pPr>
      <w:r>
        <w:t>IEEE Std. 830-1998. Recommended Practice for Software Requirements Specifications.</w:t>
      </w:r>
    </w:p>
    <w:p>
      <w:pPr>
        <w:pStyle w:val="ListBullet"/>
      </w:pPr>
      <w:r>
        <w:t>Guía del instructor Trabajo integrador y división detallada para los aprendices.</w:t>
      </w:r>
    </w:p>
    <w:p>
      <w:pPr>
        <w:pStyle w:val="ListBullet"/>
      </w:pPr>
      <w:r>
        <w:t>Fase 1 Épicas e Historias de Usuario del Sistema de Gestión Escolar, versión 0.2.</w:t>
      </w:r>
    </w:p>
    <w:p>
      <w:pPr>
        <w:pStyle w:val="Heading2"/>
      </w:pPr>
      <w:r>
        <w:t>1.5 Visión general del documento</w:t>
      </w:r>
    </w:p>
    <w:p>
      <w:r>
        <w:t>La sección 2 describe el contexto del producto. La sección 3 contiene requisitos específicos y reglas de negocio. Los apéndices presentan trazabilidad y asuntos pendientes.</w:t>
      </w:r>
    </w:p>
    <w:p>
      <w:pPr>
        <w:pStyle w:val="Heading1"/>
      </w:pPr>
      <w:r>
        <w:t>2 Descripción general</w:t>
      </w:r>
    </w:p>
    <w:p>
      <w:pPr>
        <w:pStyle w:val="Heading2"/>
      </w:pPr>
      <w:r>
        <w:t>2.1 Perspectiva del producto</w:t>
      </w:r>
    </w:p>
    <w:p>
      <w:r>
        <w:t>El Sistema de Gestión Escolar centralizará los procesos académicos confirmados. La arquitectura técnica aún no se ha establecido; en particular, la aplicación de microservicios permanece pendiente de confirmación.</w:t>
      </w:r>
    </w:p>
    <w:p>
      <w:pPr>
        <w:pStyle w:val="Heading2"/>
      </w:pPr>
      <w:r>
        <w:t>2.2 Funciones del producto</w:t>
      </w:r>
    </w:p>
    <w:p>
      <w:pPr>
        <w:pStyle w:val="ListBullet"/>
      </w:pPr>
      <w:r>
        <w:t>Crear los perfiles requeridos para acceder al sistema.</w:t>
      </w:r>
    </w:p>
    <w:p>
      <w:pPr>
        <w:pStyle w:val="ListBullet"/>
      </w:pPr>
      <w:r>
        <w:t>Administrar cursos, materias, asignaciones docentes y horarios.</w:t>
      </w:r>
    </w:p>
    <w:p>
      <w:pPr>
        <w:pStyle w:val="ListBullet"/>
      </w:pPr>
      <w:r>
        <w:t>Definir planes de estudio, contenidos, actividades y ponderaciones.</w:t>
      </w:r>
    </w:p>
    <w:p>
      <w:pPr>
        <w:pStyle w:val="ListBullet"/>
      </w:pPr>
      <w:r>
        <w:t>Registrar calificaciones y retroalimentación y consultar resultados calculados.</w:t>
      </w:r>
    </w:p>
    <w:p>
      <w:pPr>
        <w:pStyle w:val="ListBullet"/>
      </w:pPr>
      <w:r>
        <w:t>Registrar asistencia y observaciones con los controles definidos.</w:t>
      </w:r>
    </w:p>
    <w:p>
      <w:pPr>
        <w:pStyle w:val="ListBullet"/>
      </w:pPr>
      <w:r>
        <w:t>Consultar horario, materias, actividades, notas, retroalimentación y asistencia propias.</w:t>
      </w:r>
    </w:p>
    <w:p>
      <w:pPr>
        <w:pStyle w:val="ListBullet"/>
      </w:pPr>
      <w:r>
        <w:t>Gestionar el periodo adicional de recuperación y visualizar comprobantes de mensualidad.</w:t>
      </w:r>
    </w:p>
    <w:p>
      <w:pPr>
        <w:pStyle w:val="Heading2"/>
      </w:pPr>
      <w:r>
        <w:t>2.3 Características de los usuarios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806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 principal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Creación de perfiles.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Coordinador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Administración de la operación académica.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Docente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Planeación, evaluación, asistencia y observaciones.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Estudiante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Consulta de información propia.</w:t>
            </w:r>
          </w:p>
        </w:tc>
      </w:tr>
    </w:tbl>
    <w:p/>
    <w:p>
      <w:pPr>
        <w:pStyle w:val="Heading2"/>
      </w:pPr>
      <w:r>
        <w:t>2.4 Restricciones</w:t>
      </w:r>
    </w:p>
    <w:p>
      <w:r>
        <w:t>No se han confirmado restricciones tecnológicas o arquitectónicas. La escala de calificación será de 1,0 a 5,0 y las autorizaciones funcionales se regirán por las reglas de negocio aprobadas.</w:t>
      </w:r>
    </w:p>
    <w:p>
      <w:pPr>
        <w:pStyle w:val="Heading2"/>
      </w:pPr>
      <w:r>
        <w:t>2.5 Suposiciones y dependencias</w:t>
      </w:r>
    </w:p>
    <w:p>
      <w:r>
        <w:t>La operación depende de que coordinación mantenga cursos, materias, asignaciones y horarios, y de que los docentes registren oportunamente planes, actividades, notas, asistencia y observaciones.</w:t>
      </w:r>
    </w:p>
    <w:p>
      <w:pPr>
        <w:pStyle w:val="Heading2"/>
      </w:pPr>
      <w:r>
        <w:t>2.6 Requisitos futuros</w:t>
      </w:r>
    </w:p>
    <w:p>
      <w:r>
        <w:t>No se han establecido requisitos futuros. Cualquier ampliación deberá incorporarse mediante una nueva versión de la especificación.</w:t>
      </w:r>
    </w:p>
    <w:p>
      <w:pPr>
        <w:pStyle w:val="Heading1"/>
      </w:pPr>
      <w:r>
        <w:t>3 Requisitos específicos</w:t>
      </w:r>
    </w:p>
    <w:p>
      <w:pPr>
        <w:pStyle w:val="Heading2"/>
      </w:pPr>
      <w:r>
        <w:t>3.1 Interfaces externas</w:t>
      </w:r>
    </w:p>
    <w:p>
      <w:r>
        <w:t>Las interfaces externas, tecnologías de comunicación e integraciones no han sido definidas. Las operaciones requerirán interfaces que permitan ejecutar las funciones descritas para cada actor.</w:t>
      </w:r>
    </w:p>
    <w:p>
      <w:pPr>
        <w:pStyle w:val="Heading2"/>
      </w:pPr>
      <w:r>
        <w:t>3.2 Funciones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63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Requisito funcional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Origen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RF-01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administrador crear perfiles de usuario con uno de los roles definidos.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HU-A01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coordinador administrar cursos identificados mediante código único.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definir las materias correspondientes a cada curso.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Asignar a los estudiantes de un mismo curso las mismas materias.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coordinador asignar docentes a cursos y materias.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coordinador consultar la disponibilidad y asignar o modificar horarios.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Impedir que un mismo docente tenga dos clases en la misma franja.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RF-08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que docentes diferentes tengan clases durante la misma franja.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RF-09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docente consultar únicamente sus cursos asignados.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RF-10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docente consultar únicamente sus materias asignadas.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RF-11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docente consultar su horario.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docente crear el plan de estudio antes del inicio del periodo.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incluir contenidos, actividades y ponderaciones en el plan de estudio.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Validar que la suma de las ponderaciones de las actividades sea 100 %.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docente crear, editar y eliminar actividades mientras no se viole la restricción del periodo.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Impedir al docente modificar el número de actividades establecido después de iniciar el periodo.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únicamente al coordinador modificar el plan restringido.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RF-18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docente registrar calificaciones entre 1,0 y 5,0 con retroalimentación obligatoria.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RF-19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docente modificar calificaciones de sus asignaciones.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RF-20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Calcular automáticamente el resultado de la materia con las notas y pesos de las actividades.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RF-21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al estudiante consultar sus notas y retroalimentaciones.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docente registrar asistencia con los estados asistió, no asistió y llegó tarde.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incluir una justificación en el registro de asistencia.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docente registrar observaciones de estudiantes.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únicamente al coordinador modificar observaciones.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al estudiante consultar su horario, materias, actividades, notas, retroalimentación y asistencia.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HU-E01, HU-E03, HU-E04, HU-E05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Permitir habilitar un periodo adicional de recuperación al final del año para estudiantes que pierden materias.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RF-28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Permitir registrar y visualizar comprobantes de mensualidad por estudiante y periodo.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HU-C07, HU-E06</w:t>
            </w:r>
          </w:p>
        </w:tc>
      </w:tr>
    </w:tbl>
    <w:p/>
    <w:p>
      <w:pPr>
        <w:pStyle w:val="Heading2"/>
      </w:pPr>
      <w:r>
        <w:t>3.3 Requisitos de rendimiento</w:t>
      </w:r>
    </w:p>
    <w:p>
      <w:r>
        <w:t>No se han aprobado valores de tiempo de respuesta, volumen de datos o concurrencia. Estos requisitos permanecen pendientes de levantamiento.</w:t>
      </w:r>
    </w:p>
    <w:p>
      <w:pPr>
        <w:pStyle w:val="Heading2"/>
      </w:pPr>
      <w:r>
        <w:t>3.4 Restricciones de diseño</w:t>
      </w:r>
    </w:p>
    <w:p>
      <w:r>
        <w:t>No se han aprobado restricciones de lenguaje, plataforma, base de datos o arquitectura. La posible arquitectura de microservicios se registra como decisión pendiente.</w:t>
      </w:r>
    </w:p>
    <w:p>
      <w:pPr>
        <w:pStyle w:val="Heading2"/>
      </w:pPr>
      <w:r>
        <w:t>3.5 Atributos del sistema</w:t>
      </w:r>
    </w:p>
    <w:p>
      <w:r>
        <w:t>Los requisitos verificables de seguridad, disponibilidad, respaldo, recuperación, compatibilidad, accesibilidad y mantenibilidad no han sido definidos. Deben levantarse y aprobarse antes del diseño técnico definitivo.</w:t>
      </w:r>
    </w:p>
    <w:p>
      <w:pPr>
        <w:pStyle w:val="Heading2"/>
      </w:pPr>
      <w:r>
        <w:t>3.6 Reglas de negocio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7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Regla confirmada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Los roles identificados son administrador, coordinador, docente y estudiante.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administrador crea los perfiles y el coordinador administra la operación académica.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Cada curso tiene un código único.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Los estudiantes de un mismo curso cursan las mismas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Un docente puede enseñar en varios cursos y solo consulta los cursos y materias asignados.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coordinador asigna y modifica horarios.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RN-07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Un docente no puede tener dos clases simultáneas; docentes distintos sí pueden tenerlas.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RN-08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Habilitado, en el contexto del horario, significa que existe disponibilidad.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RN-09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docente crea el plan de estudio antes de iniciar el periodo académico.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RN-10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plan contiene contenidos, actividades y ponderaciones, cuya suma debe ser 100 %.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RN-11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Iniciado el periodo, el docente no puede modificar el número de actividades establecido.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RN-12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el coordinador puede modificar el plan de estudio restringido.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RN-13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Toda calificación está entre 1,0 y 5,0 y exige retroalimentación.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RN-14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La nota se calcula automáticamente a partir de las actividades y sus pesos.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RN-15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La asistencia admite asistió, no asistió y llegó tarde, con justificación cuando corresponda.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RN-16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el coordinador puede modificar observaciones.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RN-17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año tiene cuatro periodos académicos ordinarios y puede incluir un periodo adicional final de recuperación.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RN-18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La recuperación aplica a estudiantes que pierden materias y busca nivelar la nota definitiva.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RN-19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componente de pagos se limita a visualizar comprobantes de mensualidad del estudiante por periodo.</w:t>
            </w:r>
          </w:p>
        </w:tc>
      </w:tr>
    </w:tbl>
    <w:p/>
    <w:p>
      <w:pPr>
        <w:pStyle w:val="Heading1"/>
      </w:pPr>
      <w:r>
        <w:t>4 Apéndices</w:t>
      </w:r>
    </w:p>
    <w:p>
      <w:pPr>
        <w:pStyle w:val="Heading2"/>
      </w:pPr>
      <w:r>
        <w:t>4.1 Matriz de trazabilidad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763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Requisitos relacionados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HU-A01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EP-01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RF-02, RF-03, RF-04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HU-C03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RF-06, RF-07, RF-08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RF-09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HU-D03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RF-12, RF-13, RF-14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RF-15, RF-16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EP-03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RF-17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HU-D06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RF-18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HU-D07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RF-19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HU-E01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RF-21, RF-26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HU-D08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RF-22, RF-23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HU-D09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EP-05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HU-E03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EP-06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HU-C06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RF-27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HU-C07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RF-28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HU-E06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EP-07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RF-28</w:t>
            </w:r>
          </w:p>
        </w:tc>
      </w:tr>
    </w:tbl>
    <w:p/>
    <w:p>
      <w:pPr>
        <w:pStyle w:val="Heading2"/>
      </w:pPr>
      <w:r>
        <w:t>4.2 Criterios de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HU</w:t>
            </w:r>
          </w:p>
        </w:tc>
        <w:tc>
          <w:tcPr>
            <w:tcW w:type="dxa" w:w="87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HU-A01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perfil queda asociado con uno de los roles definidos.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Cada curso tiene código único y los estudiantes del mismo curso comparten las mismas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La asignación determina qué cursos y materias puede consultar el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Antes de asignar se consulta disponibilidad; un docente no puede tener dos clases simultáneas.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Solo aparecen los cursos asignados al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aparecen las materias asignadas al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horario muestra únicamente las asignaciones del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plan corresponde a una materia, curso y periodo; la suma de los pesos es 100 %.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Iniciado el periodo, el docente no puede cambiar el número de actividades establecido.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el coordinador puede modificar el plan una vez aplicada la restricción.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La nota se encuentra entre 1,0 y 5,0 y la retroalimentación es obligatoria.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docente puede corregir el registro de nota correspondiente a sus asignaciones.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consulta únicamente sus notas y retroalimentaciones.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sistema calcula el resultado con las notas y pesos de las actividades.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HU-D08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Los estados permitidos son asistió, no asistió y llegó tarde; puede incluir justificación.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HU-D09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La observación queda asociada con el estudiante y el docente que la registra.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coordinador es el único rol autorizado para modificar observaciones.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estudiante visualiza el horario y las materias de su curso.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visualiza las actividades correspondientes a sus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estudiante consulta únicamente sus registros de asistencia.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periodo es opcional, se realiza al final del año y aplica a estudiantes que pierden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comprobante se relaciona con un estudiante y un periodo.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visualiza sus propios comprobantes por periodo.</w:t>
            </w:r>
          </w:p>
        </w:tc>
      </w:tr>
    </w:tbl>
    <w:p/>
    <w:p>
      <w:pPr>
        <w:pStyle w:val="Heading2"/>
      </w:pPr>
      <w:r>
        <w:t>4.3 Registro de pendientes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PD-01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Confirmar si la arquitectura de microservicios aplica al Sistema de Gestión Escolar.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Arquitectura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PD-02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requisitos medibles de rendimiento y cantidad de usuarios concurrentes.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PD-03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disponibilidad, respaldo y recuperación de información.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PD-04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compatibilidad, accesibilidad y tecnologías obligatorias.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PD-05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el umbral de aprobación de materias.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PD-06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la fórmula exacta para incorporar la recuperación a la nota definitiva.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PD-07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límites temporales o autorizaciones para modificar calificaciones.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PD-08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formato, almacenamiento y retención de comprobantes.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PD-09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si un estudiante puede cambiar de curso durante el año y sus efectos.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Proceso académico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PD-10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requisitos futuros y exclusiones adicionales del alcance.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Alcance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Sistema de Gestión Escolar  SRS IEEE 830  Versión 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