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9B55" w14:textId="77777777" w:rsidR="006D5474" w:rsidRDefault="006D5474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73256C2F" w14:textId="7A365ABB" w:rsidR="006D5474" w:rsidRDefault="004554FA" w:rsidP="0015609E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4397421A" wp14:editId="582DD307">
            <wp:extent cx="2859405" cy="2859405"/>
            <wp:effectExtent l="0" t="0" r="0" b="0"/>
            <wp:docPr id="10" name="Picture 10" descr="Trường Cao đẳng Y khoa Phạm Ngọc Thạch Xét Học Bạ 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rường Cao đẳng Y khoa Phạm Ngọc Thạch Xét Học Bạ 20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C374" w14:textId="4CADF502" w:rsidR="0015609E" w:rsidRDefault="0015609E" w:rsidP="0015609E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489D2C96" w14:textId="50C44EAF" w:rsidR="0015609E" w:rsidRDefault="0015609E" w:rsidP="0015609E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160B6166" w14:textId="77777777" w:rsidR="0015609E" w:rsidRPr="0015609E" w:rsidRDefault="0015609E" w:rsidP="0015609E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38A30F56" w14:textId="4D330E19" w:rsidR="0015609E" w:rsidRDefault="004554FA" w:rsidP="0015609E">
      <w:pPr>
        <w:jc w:val="center"/>
        <w:rPr>
          <w:rFonts w:asciiTheme="majorHAnsi" w:hAnsiTheme="majorHAnsi" w:cstheme="majorHAnsi"/>
          <w:b/>
          <w:sz w:val="96"/>
          <w:szCs w:val="96"/>
          <w:lang w:val="en-US"/>
        </w:rPr>
      </w:pPr>
      <w:r w:rsidRPr="004554FA">
        <w:rPr>
          <w:rFonts w:asciiTheme="majorHAnsi" w:hAnsiTheme="majorHAnsi" w:cstheme="majorHAnsi"/>
          <w:b/>
          <w:sz w:val="96"/>
          <w:szCs w:val="96"/>
          <w:lang w:val="en-US"/>
        </w:rPr>
        <w:t>Nhóm 5</w:t>
      </w:r>
    </w:p>
    <w:p w14:paraId="3AB0B72A" w14:textId="77777777" w:rsidR="0015609E" w:rsidRDefault="0015609E" w:rsidP="0015609E">
      <w:pPr>
        <w:jc w:val="center"/>
        <w:rPr>
          <w:rFonts w:asciiTheme="majorHAnsi" w:hAnsiTheme="majorHAnsi" w:cstheme="majorHAnsi"/>
          <w:b/>
          <w:sz w:val="96"/>
          <w:szCs w:val="96"/>
          <w:lang w:val="en-US"/>
        </w:rPr>
      </w:pPr>
    </w:p>
    <w:p w14:paraId="1E852446" w14:textId="286F972F" w:rsidR="004554FA" w:rsidRPr="0015609E" w:rsidRDefault="004554FA" w:rsidP="004554FA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15609E">
        <w:rPr>
          <w:rFonts w:asciiTheme="majorHAnsi" w:hAnsiTheme="majorHAnsi" w:cstheme="majorHAnsi"/>
          <w:b/>
          <w:sz w:val="36"/>
          <w:szCs w:val="36"/>
          <w:lang w:val="en-US"/>
        </w:rPr>
        <w:t>Tên Thành Viên:</w:t>
      </w:r>
      <w:r w:rsidRPr="0015609E">
        <w:rPr>
          <w:rFonts w:asciiTheme="majorHAnsi" w:hAnsiTheme="majorHAnsi" w:cstheme="majorHAnsi"/>
          <w:b/>
          <w:sz w:val="36"/>
          <w:szCs w:val="36"/>
          <w:lang w:val="en-US"/>
        </w:rPr>
        <w:tab/>
      </w:r>
      <w:r w:rsidR="0015609E">
        <w:rPr>
          <w:rFonts w:asciiTheme="majorHAnsi" w:hAnsiTheme="majorHAnsi" w:cstheme="majorHAnsi"/>
          <w:b/>
          <w:sz w:val="36"/>
          <w:szCs w:val="36"/>
          <w:lang w:val="en-US"/>
        </w:rPr>
        <w:tab/>
      </w:r>
      <w:r w:rsidRPr="0015609E">
        <w:rPr>
          <w:rFonts w:asciiTheme="majorHAnsi" w:hAnsiTheme="majorHAnsi" w:cstheme="majorHAnsi"/>
          <w:b/>
          <w:sz w:val="36"/>
          <w:szCs w:val="36"/>
          <w:lang w:val="en-US"/>
        </w:rPr>
        <w:t>Lê Thị Hồng Nhung</w:t>
      </w:r>
    </w:p>
    <w:p w14:paraId="2E75B208" w14:textId="4CAB6B78" w:rsidR="006D5474" w:rsidRPr="0015609E" w:rsidRDefault="004554FA" w:rsidP="004554FA">
      <w:pPr>
        <w:rPr>
          <w:rFonts w:asciiTheme="majorHAnsi" w:hAnsiTheme="majorHAnsi" w:cstheme="majorHAnsi"/>
          <w:b/>
          <w:sz w:val="36"/>
          <w:szCs w:val="36"/>
        </w:rPr>
      </w:pPr>
      <w:r w:rsidRPr="0015609E">
        <w:rPr>
          <w:rFonts w:asciiTheme="majorHAnsi" w:hAnsiTheme="majorHAnsi" w:cstheme="majorHAnsi"/>
          <w:b/>
          <w:sz w:val="24"/>
          <w:szCs w:val="24"/>
        </w:rPr>
        <w:tab/>
      </w:r>
      <w:r w:rsidRPr="0015609E">
        <w:rPr>
          <w:rFonts w:asciiTheme="majorHAnsi" w:hAnsiTheme="majorHAnsi" w:cstheme="majorHAnsi"/>
          <w:b/>
          <w:sz w:val="24"/>
          <w:szCs w:val="24"/>
        </w:rPr>
        <w:tab/>
      </w:r>
      <w:r w:rsidRPr="0015609E">
        <w:rPr>
          <w:rFonts w:asciiTheme="majorHAnsi" w:hAnsiTheme="majorHAnsi" w:cstheme="majorHAnsi"/>
          <w:b/>
          <w:sz w:val="24"/>
          <w:szCs w:val="24"/>
        </w:rPr>
        <w:tab/>
      </w:r>
      <w:r w:rsidRPr="0015609E">
        <w:rPr>
          <w:rFonts w:asciiTheme="majorHAnsi" w:hAnsiTheme="majorHAnsi" w:cstheme="majorHAnsi"/>
          <w:b/>
          <w:sz w:val="24"/>
          <w:szCs w:val="24"/>
        </w:rPr>
        <w:tab/>
      </w:r>
      <w:r w:rsidRPr="0015609E">
        <w:rPr>
          <w:rFonts w:asciiTheme="majorHAnsi" w:hAnsiTheme="majorHAnsi" w:cstheme="majorHAnsi"/>
          <w:b/>
          <w:sz w:val="24"/>
          <w:szCs w:val="24"/>
        </w:rPr>
        <w:tab/>
      </w:r>
      <w:r w:rsidRPr="0015609E">
        <w:rPr>
          <w:rFonts w:asciiTheme="majorHAnsi" w:hAnsiTheme="majorHAnsi" w:cstheme="majorHAnsi"/>
          <w:b/>
          <w:sz w:val="36"/>
          <w:szCs w:val="36"/>
        </w:rPr>
        <w:t>Phạm Thị Bích Tuyền</w:t>
      </w:r>
    </w:p>
    <w:p w14:paraId="6746B5B4" w14:textId="70C2A697" w:rsidR="0015609E" w:rsidRPr="0015609E" w:rsidRDefault="0015609E" w:rsidP="004554FA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15609E">
        <w:rPr>
          <w:rFonts w:asciiTheme="majorHAnsi" w:hAnsiTheme="majorHAnsi" w:cstheme="majorHAnsi"/>
          <w:b/>
          <w:sz w:val="36"/>
          <w:szCs w:val="36"/>
        </w:rPr>
        <w:tab/>
      </w:r>
      <w:r w:rsidRPr="0015609E">
        <w:rPr>
          <w:rFonts w:asciiTheme="majorHAnsi" w:hAnsiTheme="majorHAnsi" w:cstheme="majorHAnsi"/>
          <w:b/>
          <w:sz w:val="36"/>
          <w:szCs w:val="36"/>
        </w:rPr>
        <w:tab/>
      </w:r>
      <w:r w:rsidRPr="0015609E">
        <w:rPr>
          <w:rFonts w:asciiTheme="majorHAnsi" w:hAnsiTheme="majorHAnsi" w:cstheme="majorHAnsi"/>
          <w:b/>
          <w:sz w:val="36"/>
          <w:szCs w:val="36"/>
        </w:rPr>
        <w:tab/>
      </w:r>
      <w:r w:rsidRPr="0015609E">
        <w:rPr>
          <w:rFonts w:asciiTheme="majorHAnsi" w:hAnsiTheme="majorHAnsi" w:cstheme="majorHAnsi"/>
          <w:b/>
          <w:sz w:val="36"/>
          <w:szCs w:val="36"/>
        </w:rPr>
        <w:tab/>
      </w:r>
      <w:r w:rsidRPr="0015609E">
        <w:rPr>
          <w:rFonts w:asciiTheme="majorHAnsi" w:hAnsiTheme="majorHAnsi" w:cstheme="majorHAnsi"/>
          <w:b/>
          <w:sz w:val="36"/>
          <w:szCs w:val="36"/>
        </w:rPr>
        <w:tab/>
      </w:r>
      <w:r w:rsidRPr="0015609E">
        <w:rPr>
          <w:rFonts w:asciiTheme="majorHAnsi" w:hAnsiTheme="majorHAnsi" w:cstheme="majorHAnsi"/>
          <w:b/>
          <w:sz w:val="36"/>
          <w:szCs w:val="36"/>
        </w:rPr>
        <w:t>Nguyễn Vũ Thị Huyền</w:t>
      </w:r>
      <w:r w:rsidRPr="0015609E">
        <w:rPr>
          <w:rFonts w:asciiTheme="majorHAnsi" w:hAnsiTheme="majorHAnsi" w:cstheme="majorHAnsi"/>
          <w:b/>
          <w:sz w:val="36"/>
          <w:szCs w:val="36"/>
          <w:lang w:val="en-US"/>
        </w:rPr>
        <w:t xml:space="preserve"> Trang</w:t>
      </w:r>
    </w:p>
    <w:p w14:paraId="316014C0" w14:textId="4ABA1281" w:rsidR="006D5474" w:rsidRPr="0015609E" w:rsidRDefault="0015609E" w:rsidP="0015609E">
      <w:pPr>
        <w:rPr>
          <w:rFonts w:asciiTheme="majorHAnsi" w:hAnsiTheme="majorHAnsi" w:cstheme="majorHAnsi"/>
          <w:b/>
          <w:sz w:val="36"/>
          <w:szCs w:val="36"/>
        </w:rPr>
      </w:pPr>
      <w:r w:rsidRPr="0015609E">
        <w:rPr>
          <w:rFonts w:asciiTheme="majorHAnsi" w:hAnsiTheme="majorHAnsi" w:cstheme="majorHAnsi"/>
          <w:b/>
          <w:sz w:val="36"/>
          <w:szCs w:val="36"/>
        </w:rPr>
        <w:tab/>
      </w:r>
      <w:r w:rsidRPr="0015609E">
        <w:rPr>
          <w:rFonts w:asciiTheme="majorHAnsi" w:hAnsiTheme="majorHAnsi" w:cstheme="majorHAnsi"/>
          <w:b/>
          <w:sz w:val="36"/>
          <w:szCs w:val="36"/>
        </w:rPr>
        <w:tab/>
      </w:r>
      <w:r w:rsidRPr="0015609E">
        <w:rPr>
          <w:rFonts w:asciiTheme="majorHAnsi" w:hAnsiTheme="majorHAnsi" w:cstheme="majorHAnsi"/>
          <w:b/>
          <w:sz w:val="36"/>
          <w:szCs w:val="36"/>
        </w:rPr>
        <w:tab/>
      </w:r>
      <w:r w:rsidRPr="0015609E">
        <w:rPr>
          <w:rFonts w:asciiTheme="majorHAnsi" w:hAnsiTheme="majorHAnsi" w:cstheme="majorHAnsi"/>
          <w:b/>
          <w:sz w:val="36"/>
          <w:szCs w:val="36"/>
        </w:rPr>
        <w:tab/>
      </w:r>
      <w:r w:rsidRPr="0015609E">
        <w:rPr>
          <w:rFonts w:asciiTheme="majorHAnsi" w:hAnsiTheme="majorHAnsi" w:cstheme="majorHAnsi"/>
          <w:b/>
          <w:sz w:val="36"/>
          <w:szCs w:val="36"/>
        </w:rPr>
        <w:tab/>
      </w:r>
      <w:r w:rsidRPr="0015609E">
        <w:rPr>
          <w:rFonts w:asciiTheme="majorHAnsi" w:hAnsiTheme="majorHAnsi" w:cstheme="majorHAnsi"/>
          <w:b/>
          <w:sz w:val="36"/>
          <w:szCs w:val="36"/>
        </w:rPr>
        <w:t>Trần Võ Phương Uyên</w:t>
      </w:r>
    </w:p>
    <w:p w14:paraId="5F64BCE6" w14:textId="6CD36B35" w:rsidR="0015609E" w:rsidRPr="0015609E" w:rsidRDefault="0015609E" w:rsidP="0015609E">
      <w:pPr>
        <w:rPr>
          <w:rFonts w:asciiTheme="majorHAnsi" w:hAnsiTheme="majorHAnsi" w:cstheme="majorHAnsi"/>
          <w:b/>
          <w:sz w:val="36"/>
          <w:szCs w:val="36"/>
        </w:rPr>
      </w:pPr>
      <w:r w:rsidRPr="0015609E">
        <w:rPr>
          <w:rFonts w:asciiTheme="majorHAnsi" w:hAnsiTheme="majorHAnsi" w:cstheme="majorHAnsi"/>
          <w:b/>
          <w:sz w:val="36"/>
          <w:szCs w:val="36"/>
        </w:rPr>
        <w:tab/>
      </w:r>
      <w:r w:rsidRPr="0015609E">
        <w:rPr>
          <w:rFonts w:asciiTheme="majorHAnsi" w:hAnsiTheme="majorHAnsi" w:cstheme="majorHAnsi"/>
          <w:b/>
          <w:sz w:val="36"/>
          <w:szCs w:val="36"/>
        </w:rPr>
        <w:tab/>
      </w:r>
      <w:r w:rsidRPr="0015609E">
        <w:rPr>
          <w:rFonts w:asciiTheme="majorHAnsi" w:hAnsiTheme="majorHAnsi" w:cstheme="majorHAnsi"/>
          <w:b/>
          <w:sz w:val="36"/>
          <w:szCs w:val="36"/>
        </w:rPr>
        <w:tab/>
      </w:r>
      <w:r w:rsidRPr="0015609E">
        <w:rPr>
          <w:rFonts w:asciiTheme="majorHAnsi" w:hAnsiTheme="majorHAnsi" w:cstheme="majorHAnsi"/>
          <w:b/>
          <w:sz w:val="36"/>
          <w:szCs w:val="36"/>
        </w:rPr>
        <w:tab/>
      </w:r>
      <w:r w:rsidRPr="0015609E">
        <w:rPr>
          <w:rFonts w:asciiTheme="majorHAnsi" w:hAnsiTheme="majorHAnsi" w:cstheme="majorHAnsi"/>
          <w:b/>
          <w:sz w:val="36"/>
          <w:szCs w:val="36"/>
        </w:rPr>
        <w:tab/>
      </w:r>
      <w:r w:rsidRPr="0015609E">
        <w:rPr>
          <w:rFonts w:asciiTheme="majorHAnsi" w:hAnsiTheme="majorHAnsi" w:cstheme="majorHAnsi"/>
          <w:b/>
          <w:sz w:val="36"/>
          <w:szCs w:val="36"/>
        </w:rPr>
        <w:t>Nguyễn Ái My</w:t>
      </w:r>
    </w:p>
    <w:p w14:paraId="74F1107D" w14:textId="6807F4A1" w:rsidR="006D5474" w:rsidRPr="00692DE5" w:rsidRDefault="0015609E" w:rsidP="00692DE5">
      <w:pPr>
        <w:rPr>
          <w:rFonts w:asciiTheme="majorHAnsi" w:hAnsiTheme="majorHAnsi" w:cstheme="majorHAnsi"/>
          <w:b/>
          <w:sz w:val="36"/>
          <w:szCs w:val="36"/>
        </w:rPr>
      </w:pPr>
      <w:r w:rsidRPr="0015609E">
        <w:rPr>
          <w:rFonts w:asciiTheme="majorHAnsi" w:hAnsiTheme="majorHAnsi" w:cstheme="majorHAnsi"/>
          <w:b/>
          <w:sz w:val="36"/>
          <w:szCs w:val="36"/>
        </w:rPr>
        <w:tab/>
      </w:r>
      <w:r w:rsidRPr="0015609E">
        <w:rPr>
          <w:rFonts w:asciiTheme="majorHAnsi" w:hAnsiTheme="majorHAnsi" w:cstheme="majorHAnsi"/>
          <w:b/>
          <w:sz w:val="36"/>
          <w:szCs w:val="36"/>
        </w:rPr>
        <w:tab/>
      </w:r>
      <w:r w:rsidRPr="0015609E">
        <w:rPr>
          <w:rFonts w:asciiTheme="majorHAnsi" w:hAnsiTheme="majorHAnsi" w:cstheme="majorHAnsi"/>
          <w:b/>
          <w:sz w:val="36"/>
          <w:szCs w:val="36"/>
        </w:rPr>
        <w:tab/>
      </w:r>
      <w:r w:rsidRPr="0015609E">
        <w:rPr>
          <w:rFonts w:asciiTheme="majorHAnsi" w:hAnsiTheme="majorHAnsi" w:cstheme="majorHAnsi"/>
          <w:b/>
          <w:sz w:val="36"/>
          <w:szCs w:val="36"/>
        </w:rPr>
        <w:tab/>
      </w:r>
      <w:r w:rsidRPr="0015609E">
        <w:rPr>
          <w:rFonts w:asciiTheme="majorHAnsi" w:hAnsiTheme="majorHAnsi" w:cstheme="majorHAnsi"/>
          <w:b/>
          <w:sz w:val="36"/>
          <w:szCs w:val="36"/>
        </w:rPr>
        <w:tab/>
      </w:r>
      <w:r w:rsidRPr="0015609E">
        <w:rPr>
          <w:rFonts w:asciiTheme="majorHAnsi" w:hAnsiTheme="majorHAnsi" w:cstheme="majorHAnsi"/>
          <w:b/>
          <w:sz w:val="36"/>
          <w:szCs w:val="36"/>
        </w:rPr>
        <w:t>Nguyễn Chí Hiệp</w:t>
      </w:r>
    </w:p>
    <w:p w14:paraId="64F31E3F" w14:textId="77777777" w:rsidR="006D5474" w:rsidRDefault="006D5474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04B802AC" w14:textId="5F1287DD" w:rsidR="00934F1C" w:rsidRDefault="00DD42AA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Bài 6: CHĂM SÓC S</w:t>
      </w:r>
      <w:r>
        <w:rPr>
          <w:rFonts w:asciiTheme="majorHAnsi" w:hAnsiTheme="majorHAnsi" w:cstheme="majorHAnsi"/>
          <w:b/>
          <w:sz w:val="28"/>
          <w:szCs w:val="28"/>
        </w:rPr>
        <w:t>Ứ</w:t>
      </w:r>
      <w:r>
        <w:rPr>
          <w:rFonts w:asciiTheme="majorHAnsi" w:hAnsiTheme="majorHAnsi" w:cstheme="majorHAnsi"/>
          <w:b/>
          <w:sz w:val="28"/>
          <w:szCs w:val="28"/>
        </w:rPr>
        <w:t>C KH</w:t>
      </w:r>
      <w:r>
        <w:rPr>
          <w:rFonts w:asciiTheme="majorHAnsi" w:hAnsiTheme="majorHAnsi" w:cstheme="majorHAnsi"/>
          <w:b/>
          <w:sz w:val="28"/>
          <w:szCs w:val="28"/>
        </w:rPr>
        <w:t>Ỏ</w:t>
      </w:r>
      <w:r>
        <w:rPr>
          <w:rFonts w:asciiTheme="majorHAnsi" w:hAnsiTheme="majorHAnsi" w:cstheme="majorHAnsi"/>
          <w:b/>
          <w:sz w:val="28"/>
          <w:szCs w:val="28"/>
        </w:rPr>
        <w:t>E NGƯ</w:t>
      </w:r>
      <w:r>
        <w:rPr>
          <w:rFonts w:asciiTheme="majorHAnsi" w:hAnsiTheme="majorHAnsi" w:cstheme="majorHAnsi"/>
          <w:b/>
          <w:sz w:val="28"/>
          <w:szCs w:val="28"/>
        </w:rPr>
        <w:t>Ờ</w:t>
      </w:r>
      <w:r>
        <w:rPr>
          <w:rFonts w:asciiTheme="majorHAnsi" w:hAnsiTheme="majorHAnsi" w:cstheme="majorHAnsi"/>
          <w:b/>
          <w:sz w:val="28"/>
          <w:szCs w:val="28"/>
        </w:rPr>
        <w:t>I CAO TU</w:t>
      </w:r>
      <w:r>
        <w:rPr>
          <w:rFonts w:asciiTheme="majorHAnsi" w:hAnsiTheme="majorHAnsi" w:cstheme="majorHAnsi"/>
          <w:b/>
          <w:sz w:val="28"/>
          <w:szCs w:val="28"/>
        </w:rPr>
        <w:t>Ổ</w:t>
      </w:r>
      <w:r>
        <w:rPr>
          <w:rFonts w:asciiTheme="majorHAnsi" w:hAnsiTheme="majorHAnsi" w:cstheme="majorHAnsi"/>
          <w:b/>
          <w:sz w:val="28"/>
          <w:szCs w:val="28"/>
        </w:rPr>
        <w:t>I</w:t>
      </w:r>
    </w:p>
    <w:p w14:paraId="224B2919" w14:textId="77777777" w:rsidR="00934F1C" w:rsidRDefault="00DD42AA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M</w:t>
      </w:r>
      <w:r>
        <w:rPr>
          <w:rFonts w:asciiTheme="majorHAnsi" w:hAnsiTheme="majorHAnsi" w:cstheme="majorHAnsi"/>
          <w:b/>
          <w:sz w:val="28"/>
          <w:szCs w:val="28"/>
        </w:rPr>
        <w:t>Ụ</w:t>
      </w:r>
      <w:r>
        <w:rPr>
          <w:rFonts w:asciiTheme="majorHAnsi" w:hAnsiTheme="majorHAnsi" w:cstheme="majorHAnsi"/>
          <w:b/>
          <w:sz w:val="28"/>
          <w:szCs w:val="28"/>
        </w:rPr>
        <w:t>C TIÊU</w:t>
      </w:r>
    </w:p>
    <w:p w14:paraId="387468CB" w14:textId="77777777" w:rsidR="00934F1C" w:rsidRDefault="00DD42AA">
      <w:pPr>
        <w:ind w:left="567" w:hanging="141"/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1. Trình bày đư</w:t>
      </w:r>
      <w:r>
        <w:rPr>
          <w:rFonts w:asciiTheme="majorHAnsi" w:hAnsiTheme="majorHAnsi" w:cstheme="majorHAnsi"/>
          <w:i/>
          <w:sz w:val="28"/>
          <w:szCs w:val="28"/>
        </w:rPr>
        <w:t>ợ</w:t>
      </w:r>
      <w:r>
        <w:rPr>
          <w:rFonts w:asciiTheme="majorHAnsi" w:hAnsiTheme="majorHAnsi" w:cstheme="majorHAnsi"/>
          <w:i/>
          <w:sz w:val="28"/>
          <w:szCs w:val="28"/>
        </w:rPr>
        <w:t>c đ</w:t>
      </w:r>
      <w:r>
        <w:rPr>
          <w:rFonts w:asciiTheme="majorHAnsi" w:hAnsiTheme="majorHAnsi" w:cstheme="majorHAnsi"/>
          <w:i/>
          <w:sz w:val="28"/>
          <w:szCs w:val="28"/>
        </w:rPr>
        <w:t>ặ</w:t>
      </w:r>
      <w:r>
        <w:rPr>
          <w:rFonts w:asciiTheme="majorHAnsi" w:hAnsiTheme="majorHAnsi" w:cstheme="majorHAnsi"/>
          <w:i/>
          <w:sz w:val="28"/>
          <w:szCs w:val="28"/>
        </w:rPr>
        <w:t>c trưng nhân kh</w:t>
      </w:r>
      <w:r>
        <w:rPr>
          <w:rFonts w:asciiTheme="majorHAnsi" w:hAnsiTheme="majorHAnsi" w:cstheme="majorHAnsi"/>
          <w:i/>
          <w:sz w:val="28"/>
          <w:szCs w:val="28"/>
        </w:rPr>
        <w:t>ẩ</w:t>
      </w:r>
      <w:r>
        <w:rPr>
          <w:rFonts w:asciiTheme="majorHAnsi" w:hAnsiTheme="majorHAnsi" w:cstheme="majorHAnsi"/>
          <w:i/>
          <w:sz w:val="28"/>
          <w:szCs w:val="28"/>
        </w:rPr>
        <w:t>u h</w:t>
      </w:r>
      <w:r>
        <w:rPr>
          <w:rFonts w:asciiTheme="majorHAnsi" w:hAnsiTheme="majorHAnsi" w:cstheme="majorHAnsi"/>
          <w:i/>
          <w:sz w:val="28"/>
          <w:szCs w:val="28"/>
        </w:rPr>
        <w:t>ọ</w:t>
      </w:r>
      <w:r>
        <w:rPr>
          <w:rFonts w:asciiTheme="majorHAnsi" w:hAnsiTheme="majorHAnsi" w:cstheme="majorHAnsi"/>
          <w:i/>
          <w:sz w:val="28"/>
          <w:szCs w:val="28"/>
        </w:rPr>
        <w:t>c c</w:t>
      </w:r>
      <w:r>
        <w:rPr>
          <w:rFonts w:asciiTheme="majorHAnsi" w:hAnsiTheme="majorHAnsi" w:cstheme="majorHAnsi"/>
          <w:i/>
          <w:sz w:val="28"/>
          <w:szCs w:val="28"/>
        </w:rPr>
        <w:t>ủ</w:t>
      </w:r>
      <w:r>
        <w:rPr>
          <w:rFonts w:asciiTheme="majorHAnsi" w:hAnsiTheme="majorHAnsi" w:cstheme="majorHAnsi"/>
          <w:i/>
          <w:sz w:val="28"/>
          <w:szCs w:val="28"/>
        </w:rPr>
        <w:t>a ngư</w:t>
      </w:r>
      <w:r>
        <w:rPr>
          <w:rFonts w:asciiTheme="majorHAnsi" w:hAnsiTheme="majorHAnsi" w:cstheme="majorHAnsi"/>
          <w:i/>
          <w:sz w:val="28"/>
          <w:szCs w:val="28"/>
        </w:rPr>
        <w:t>ờ</w:t>
      </w:r>
      <w:r>
        <w:rPr>
          <w:rFonts w:asciiTheme="majorHAnsi" w:hAnsiTheme="majorHAnsi" w:cstheme="majorHAnsi"/>
          <w:i/>
          <w:sz w:val="28"/>
          <w:szCs w:val="28"/>
        </w:rPr>
        <w:t>i cao tu</w:t>
      </w:r>
      <w:r>
        <w:rPr>
          <w:rFonts w:asciiTheme="majorHAnsi" w:hAnsiTheme="majorHAnsi" w:cstheme="majorHAnsi"/>
          <w:i/>
          <w:sz w:val="28"/>
          <w:szCs w:val="28"/>
        </w:rPr>
        <w:t>ổ</w:t>
      </w:r>
      <w:r>
        <w:rPr>
          <w:rFonts w:asciiTheme="majorHAnsi" w:hAnsiTheme="majorHAnsi" w:cstheme="majorHAnsi"/>
          <w:i/>
          <w:sz w:val="28"/>
          <w:szCs w:val="28"/>
        </w:rPr>
        <w:t>i Vi</w:t>
      </w:r>
      <w:r>
        <w:rPr>
          <w:rFonts w:asciiTheme="majorHAnsi" w:hAnsiTheme="majorHAnsi" w:cstheme="majorHAnsi"/>
          <w:i/>
          <w:sz w:val="28"/>
          <w:szCs w:val="28"/>
        </w:rPr>
        <w:t>ệ</w:t>
      </w:r>
      <w:r>
        <w:rPr>
          <w:rFonts w:asciiTheme="majorHAnsi" w:hAnsiTheme="majorHAnsi" w:cstheme="majorHAnsi"/>
          <w:i/>
          <w:sz w:val="28"/>
          <w:szCs w:val="28"/>
        </w:rPr>
        <w:t>t Nam</w:t>
      </w:r>
    </w:p>
    <w:p w14:paraId="64E4FCE0" w14:textId="77777777" w:rsidR="00934F1C" w:rsidRDefault="00DD42AA">
      <w:pPr>
        <w:ind w:left="567" w:hanging="141"/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2. Gi</w:t>
      </w:r>
      <w:r>
        <w:rPr>
          <w:rFonts w:asciiTheme="majorHAnsi" w:hAnsiTheme="majorHAnsi" w:cstheme="majorHAnsi"/>
          <w:i/>
          <w:sz w:val="28"/>
          <w:szCs w:val="28"/>
        </w:rPr>
        <w:t>ả</w:t>
      </w:r>
      <w:r>
        <w:rPr>
          <w:rFonts w:asciiTheme="majorHAnsi" w:hAnsiTheme="majorHAnsi" w:cstheme="majorHAnsi"/>
          <w:i/>
          <w:sz w:val="28"/>
          <w:szCs w:val="28"/>
        </w:rPr>
        <w:t>i thích đư</w:t>
      </w:r>
      <w:r>
        <w:rPr>
          <w:rFonts w:asciiTheme="majorHAnsi" w:hAnsiTheme="majorHAnsi" w:cstheme="majorHAnsi"/>
          <w:i/>
          <w:sz w:val="28"/>
          <w:szCs w:val="28"/>
        </w:rPr>
        <w:t>ợ</w:t>
      </w:r>
      <w:r>
        <w:rPr>
          <w:rFonts w:asciiTheme="majorHAnsi" w:hAnsiTheme="majorHAnsi" w:cstheme="majorHAnsi"/>
          <w:i/>
          <w:sz w:val="28"/>
          <w:szCs w:val="28"/>
        </w:rPr>
        <w:t>c các y</w:t>
      </w:r>
      <w:r>
        <w:rPr>
          <w:rFonts w:asciiTheme="majorHAnsi" w:hAnsiTheme="majorHAnsi" w:cstheme="majorHAnsi"/>
          <w:i/>
          <w:sz w:val="28"/>
          <w:szCs w:val="28"/>
        </w:rPr>
        <w:t>ế</w:t>
      </w:r>
      <w:r>
        <w:rPr>
          <w:rFonts w:asciiTheme="majorHAnsi" w:hAnsiTheme="majorHAnsi" w:cstheme="majorHAnsi"/>
          <w:i/>
          <w:sz w:val="28"/>
          <w:szCs w:val="28"/>
        </w:rPr>
        <w:t>u t</w:t>
      </w:r>
      <w:r>
        <w:rPr>
          <w:rFonts w:asciiTheme="majorHAnsi" w:hAnsiTheme="majorHAnsi" w:cstheme="majorHAnsi"/>
          <w:i/>
          <w:sz w:val="28"/>
          <w:szCs w:val="28"/>
        </w:rPr>
        <w:t>ố</w:t>
      </w:r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</w:rPr>
        <w:t>ả</w:t>
      </w:r>
      <w:r>
        <w:rPr>
          <w:rFonts w:asciiTheme="majorHAnsi" w:hAnsiTheme="majorHAnsi" w:cstheme="majorHAnsi"/>
          <w:i/>
          <w:sz w:val="28"/>
          <w:szCs w:val="28"/>
        </w:rPr>
        <w:t>nh hư</w:t>
      </w:r>
      <w:r>
        <w:rPr>
          <w:rFonts w:asciiTheme="majorHAnsi" w:hAnsiTheme="majorHAnsi" w:cstheme="majorHAnsi"/>
          <w:i/>
          <w:sz w:val="28"/>
          <w:szCs w:val="28"/>
        </w:rPr>
        <w:t>ở</w:t>
      </w:r>
      <w:r>
        <w:rPr>
          <w:rFonts w:asciiTheme="majorHAnsi" w:hAnsiTheme="majorHAnsi" w:cstheme="majorHAnsi"/>
          <w:i/>
          <w:sz w:val="28"/>
          <w:szCs w:val="28"/>
        </w:rPr>
        <w:t>ng t</w:t>
      </w:r>
      <w:r>
        <w:rPr>
          <w:rFonts w:asciiTheme="majorHAnsi" w:hAnsiTheme="majorHAnsi" w:cstheme="majorHAnsi"/>
          <w:i/>
          <w:sz w:val="28"/>
          <w:szCs w:val="28"/>
        </w:rPr>
        <w:t>ớ</w:t>
      </w:r>
      <w:r>
        <w:rPr>
          <w:rFonts w:asciiTheme="majorHAnsi" w:hAnsiTheme="majorHAnsi" w:cstheme="majorHAnsi"/>
          <w:i/>
          <w:sz w:val="28"/>
          <w:szCs w:val="28"/>
        </w:rPr>
        <w:t>i s</w:t>
      </w:r>
      <w:r>
        <w:rPr>
          <w:rFonts w:asciiTheme="majorHAnsi" w:hAnsiTheme="majorHAnsi" w:cstheme="majorHAnsi"/>
          <w:i/>
          <w:sz w:val="28"/>
          <w:szCs w:val="28"/>
        </w:rPr>
        <w:t>ứ</w:t>
      </w:r>
      <w:r>
        <w:rPr>
          <w:rFonts w:asciiTheme="majorHAnsi" w:hAnsiTheme="majorHAnsi" w:cstheme="majorHAnsi"/>
          <w:i/>
          <w:sz w:val="28"/>
          <w:szCs w:val="28"/>
        </w:rPr>
        <w:t>c kh</w:t>
      </w:r>
      <w:r>
        <w:rPr>
          <w:rFonts w:asciiTheme="majorHAnsi" w:hAnsiTheme="majorHAnsi" w:cstheme="majorHAnsi"/>
          <w:i/>
          <w:sz w:val="28"/>
          <w:szCs w:val="28"/>
        </w:rPr>
        <w:t>ỏ</w:t>
      </w:r>
      <w:r>
        <w:rPr>
          <w:rFonts w:asciiTheme="majorHAnsi" w:hAnsiTheme="majorHAnsi" w:cstheme="majorHAnsi"/>
          <w:i/>
          <w:sz w:val="28"/>
          <w:szCs w:val="28"/>
        </w:rPr>
        <w:t>e ngư</w:t>
      </w:r>
      <w:r>
        <w:rPr>
          <w:rFonts w:asciiTheme="majorHAnsi" w:hAnsiTheme="majorHAnsi" w:cstheme="majorHAnsi"/>
          <w:i/>
          <w:sz w:val="28"/>
          <w:szCs w:val="28"/>
        </w:rPr>
        <w:t>ờ</w:t>
      </w:r>
      <w:r>
        <w:rPr>
          <w:rFonts w:asciiTheme="majorHAnsi" w:hAnsiTheme="majorHAnsi" w:cstheme="majorHAnsi"/>
          <w:i/>
          <w:sz w:val="28"/>
          <w:szCs w:val="28"/>
        </w:rPr>
        <w:t>i cao tu</w:t>
      </w:r>
      <w:r>
        <w:rPr>
          <w:rFonts w:asciiTheme="majorHAnsi" w:hAnsiTheme="majorHAnsi" w:cstheme="majorHAnsi"/>
          <w:i/>
          <w:sz w:val="28"/>
          <w:szCs w:val="28"/>
        </w:rPr>
        <w:t>ổ</w:t>
      </w:r>
      <w:r>
        <w:rPr>
          <w:rFonts w:asciiTheme="majorHAnsi" w:hAnsiTheme="majorHAnsi" w:cstheme="majorHAnsi"/>
          <w:i/>
          <w:sz w:val="28"/>
          <w:szCs w:val="28"/>
        </w:rPr>
        <w:t>i</w:t>
      </w:r>
    </w:p>
    <w:p w14:paraId="3FC60201" w14:textId="77777777" w:rsidR="00934F1C" w:rsidRDefault="00DD42AA">
      <w:pPr>
        <w:ind w:left="567" w:hanging="141"/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3. Phân tích đư</w:t>
      </w:r>
      <w:r>
        <w:rPr>
          <w:rFonts w:asciiTheme="majorHAnsi" w:hAnsiTheme="majorHAnsi" w:cstheme="majorHAnsi"/>
          <w:i/>
          <w:sz w:val="28"/>
          <w:szCs w:val="28"/>
        </w:rPr>
        <w:t>ợ</w:t>
      </w:r>
      <w:r>
        <w:rPr>
          <w:rFonts w:asciiTheme="majorHAnsi" w:hAnsiTheme="majorHAnsi" w:cstheme="majorHAnsi"/>
          <w:i/>
          <w:sz w:val="28"/>
          <w:szCs w:val="28"/>
        </w:rPr>
        <w:t>c các b</w:t>
      </w:r>
      <w:r>
        <w:rPr>
          <w:rFonts w:asciiTheme="majorHAnsi" w:hAnsiTheme="majorHAnsi" w:cstheme="majorHAnsi"/>
          <w:i/>
          <w:sz w:val="28"/>
          <w:szCs w:val="28"/>
        </w:rPr>
        <w:t>ệ</w:t>
      </w:r>
      <w:r>
        <w:rPr>
          <w:rFonts w:asciiTheme="majorHAnsi" w:hAnsiTheme="majorHAnsi" w:cstheme="majorHAnsi"/>
          <w:i/>
          <w:sz w:val="28"/>
          <w:szCs w:val="28"/>
        </w:rPr>
        <w:t>nh thư</w:t>
      </w:r>
      <w:r>
        <w:rPr>
          <w:rFonts w:asciiTheme="majorHAnsi" w:hAnsiTheme="majorHAnsi" w:cstheme="majorHAnsi"/>
          <w:i/>
          <w:sz w:val="28"/>
          <w:szCs w:val="28"/>
        </w:rPr>
        <w:t>ờ</w:t>
      </w:r>
      <w:r>
        <w:rPr>
          <w:rFonts w:asciiTheme="majorHAnsi" w:hAnsiTheme="majorHAnsi" w:cstheme="majorHAnsi"/>
          <w:i/>
          <w:sz w:val="28"/>
          <w:szCs w:val="28"/>
        </w:rPr>
        <w:t>ng g</w:t>
      </w:r>
      <w:r>
        <w:rPr>
          <w:rFonts w:asciiTheme="majorHAnsi" w:hAnsiTheme="majorHAnsi" w:cstheme="majorHAnsi"/>
          <w:i/>
          <w:sz w:val="28"/>
          <w:szCs w:val="28"/>
        </w:rPr>
        <w:t>ặ</w:t>
      </w:r>
      <w:r>
        <w:rPr>
          <w:rFonts w:asciiTheme="majorHAnsi" w:hAnsiTheme="majorHAnsi" w:cstheme="majorHAnsi"/>
          <w:i/>
          <w:sz w:val="28"/>
          <w:szCs w:val="28"/>
        </w:rPr>
        <w:t xml:space="preserve">p </w:t>
      </w:r>
      <w:r>
        <w:rPr>
          <w:rFonts w:asciiTheme="majorHAnsi" w:hAnsiTheme="majorHAnsi" w:cstheme="majorHAnsi"/>
          <w:i/>
          <w:sz w:val="28"/>
          <w:szCs w:val="28"/>
        </w:rPr>
        <w:t>ở</w:t>
      </w:r>
      <w:r>
        <w:rPr>
          <w:rFonts w:asciiTheme="majorHAnsi" w:hAnsiTheme="majorHAnsi" w:cstheme="majorHAnsi"/>
          <w:i/>
          <w:sz w:val="28"/>
          <w:szCs w:val="28"/>
        </w:rPr>
        <w:t xml:space="preserve"> ngư</w:t>
      </w:r>
      <w:r>
        <w:rPr>
          <w:rFonts w:asciiTheme="majorHAnsi" w:hAnsiTheme="majorHAnsi" w:cstheme="majorHAnsi"/>
          <w:i/>
          <w:sz w:val="28"/>
          <w:szCs w:val="28"/>
        </w:rPr>
        <w:t>ờ</w:t>
      </w:r>
      <w:r>
        <w:rPr>
          <w:rFonts w:asciiTheme="majorHAnsi" w:hAnsiTheme="majorHAnsi" w:cstheme="majorHAnsi"/>
          <w:i/>
          <w:sz w:val="28"/>
          <w:szCs w:val="28"/>
        </w:rPr>
        <w:t>i cao tu</w:t>
      </w:r>
      <w:r>
        <w:rPr>
          <w:rFonts w:asciiTheme="majorHAnsi" w:hAnsiTheme="majorHAnsi" w:cstheme="majorHAnsi"/>
          <w:i/>
          <w:sz w:val="28"/>
          <w:szCs w:val="28"/>
        </w:rPr>
        <w:t>ổ</w:t>
      </w:r>
      <w:r>
        <w:rPr>
          <w:rFonts w:asciiTheme="majorHAnsi" w:hAnsiTheme="majorHAnsi" w:cstheme="majorHAnsi"/>
          <w:i/>
          <w:sz w:val="28"/>
          <w:szCs w:val="28"/>
        </w:rPr>
        <w:t>i</w:t>
      </w:r>
    </w:p>
    <w:p w14:paraId="2A47B808" w14:textId="77777777" w:rsidR="00934F1C" w:rsidRDefault="00DD42AA">
      <w:pPr>
        <w:ind w:left="567" w:hanging="141"/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 xml:space="preserve">4. Phân </w:t>
      </w:r>
      <w:r>
        <w:rPr>
          <w:rFonts w:asciiTheme="majorHAnsi" w:hAnsiTheme="majorHAnsi" w:cstheme="majorHAnsi"/>
          <w:i/>
          <w:sz w:val="28"/>
          <w:szCs w:val="28"/>
        </w:rPr>
        <w:t>tích đư</w:t>
      </w:r>
      <w:r>
        <w:rPr>
          <w:rFonts w:asciiTheme="majorHAnsi" w:hAnsiTheme="majorHAnsi" w:cstheme="majorHAnsi"/>
          <w:i/>
          <w:sz w:val="28"/>
          <w:szCs w:val="28"/>
        </w:rPr>
        <w:t>ợ</w:t>
      </w:r>
      <w:r>
        <w:rPr>
          <w:rFonts w:asciiTheme="majorHAnsi" w:hAnsiTheme="majorHAnsi" w:cstheme="majorHAnsi"/>
          <w:i/>
          <w:sz w:val="28"/>
          <w:szCs w:val="28"/>
        </w:rPr>
        <w:t>c các chính sách chăm sóc s</w:t>
      </w:r>
      <w:r>
        <w:rPr>
          <w:rFonts w:asciiTheme="majorHAnsi" w:hAnsiTheme="majorHAnsi" w:cstheme="majorHAnsi"/>
          <w:i/>
          <w:sz w:val="28"/>
          <w:szCs w:val="28"/>
        </w:rPr>
        <w:t>ứ</w:t>
      </w:r>
      <w:r>
        <w:rPr>
          <w:rFonts w:asciiTheme="majorHAnsi" w:hAnsiTheme="majorHAnsi" w:cstheme="majorHAnsi"/>
          <w:i/>
          <w:sz w:val="28"/>
          <w:szCs w:val="28"/>
        </w:rPr>
        <w:t>c kh</w:t>
      </w:r>
      <w:r>
        <w:rPr>
          <w:rFonts w:asciiTheme="majorHAnsi" w:hAnsiTheme="majorHAnsi" w:cstheme="majorHAnsi"/>
          <w:i/>
          <w:sz w:val="28"/>
          <w:szCs w:val="28"/>
        </w:rPr>
        <w:t>ỏ</w:t>
      </w:r>
      <w:r>
        <w:rPr>
          <w:rFonts w:asciiTheme="majorHAnsi" w:hAnsiTheme="majorHAnsi" w:cstheme="majorHAnsi"/>
          <w:i/>
          <w:sz w:val="28"/>
          <w:szCs w:val="28"/>
        </w:rPr>
        <w:t>e ngư</w:t>
      </w:r>
      <w:r>
        <w:rPr>
          <w:rFonts w:asciiTheme="majorHAnsi" w:hAnsiTheme="majorHAnsi" w:cstheme="majorHAnsi"/>
          <w:i/>
          <w:sz w:val="28"/>
          <w:szCs w:val="28"/>
        </w:rPr>
        <w:t>ờ</w:t>
      </w:r>
      <w:r>
        <w:rPr>
          <w:rFonts w:asciiTheme="majorHAnsi" w:hAnsiTheme="majorHAnsi" w:cstheme="majorHAnsi"/>
          <w:i/>
          <w:sz w:val="28"/>
          <w:szCs w:val="28"/>
        </w:rPr>
        <w:t>i cao tu</w:t>
      </w:r>
      <w:r>
        <w:rPr>
          <w:rFonts w:asciiTheme="majorHAnsi" w:hAnsiTheme="majorHAnsi" w:cstheme="majorHAnsi"/>
          <w:i/>
          <w:sz w:val="28"/>
          <w:szCs w:val="28"/>
        </w:rPr>
        <w:t>ổ</w:t>
      </w:r>
      <w:r>
        <w:rPr>
          <w:rFonts w:asciiTheme="majorHAnsi" w:hAnsiTheme="majorHAnsi" w:cstheme="majorHAnsi"/>
          <w:i/>
          <w:sz w:val="28"/>
          <w:szCs w:val="28"/>
        </w:rPr>
        <w:t xml:space="preserve">i </w:t>
      </w:r>
      <w:r>
        <w:rPr>
          <w:rFonts w:asciiTheme="majorHAnsi" w:hAnsiTheme="majorHAnsi" w:cstheme="majorHAnsi"/>
          <w:i/>
          <w:sz w:val="28"/>
          <w:szCs w:val="28"/>
        </w:rPr>
        <w:t>ở</w:t>
      </w:r>
      <w:r>
        <w:rPr>
          <w:rFonts w:asciiTheme="majorHAnsi" w:hAnsiTheme="majorHAnsi" w:cstheme="majorHAnsi"/>
          <w:i/>
          <w:sz w:val="28"/>
          <w:szCs w:val="28"/>
        </w:rPr>
        <w:t xml:space="preserve"> Vi</w:t>
      </w:r>
      <w:r>
        <w:rPr>
          <w:rFonts w:asciiTheme="majorHAnsi" w:hAnsiTheme="majorHAnsi" w:cstheme="majorHAnsi"/>
          <w:i/>
          <w:sz w:val="28"/>
          <w:szCs w:val="28"/>
        </w:rPr>
        <w:t>ệ</w:t>
      </w:r>
      <w:r>
        <w:rPr>
          <w:rFonts w:asciiTheme="majorHAnsi" w:hAnsiTheme="majorHAnsi" w:cstheme="majorHAnsi"/>
          <w:i/>
          <w:sz w:val="28"/>
          <w:szCs w:val="28"/>
        </w:rPr>
        <w:t>t Nam giai đo</w:t>
      </w:r>
      <w:r>
        <w:rPr>
          <w:rFonts w:asciiTheme="majorHAnsi" w:hAnsiTheme="majorHAnsi" w:cstheme="majorHAnsi"/>
          <w:i/>
          <w:sz w:val="28"/>
          <w:szCs w:val="28"/>
        </w:rPr>
        <w:t>ạ</w:t>
      </w:r>
      <w:r>
        <w:rPr>
          <w:rFonts w:asciiTheme="majorHAnsi" w:hAnsiTheme="majorHAnsi" w:cstheme="majorHAnsi"/>
          <w:i/>
          <w:sz w:val="28"/>
          <w:szCs w:val="28"/>
        </w:rPr>
        <w:t>n hi</w:t>
      </w:r>
      <w:r>
        <w:rPr>
          <w:rFonts w:asciiTheme="majorHAnsi" w:hAnsiTheme="majorHAnsi" w:cstheme="majorHAnsi"/>
          <w:i/>
          <w:sz w:val="28"/>
          <w:szCs w:val="28"/>
        </w:rPr>
        <w:t>ệ</w:t>
      </w:r>
      <w:r>
        <w:rPr>
          <w:rFonts w:asciiTheme="majorHAnsi" w:hAnsiTheme="majorHAnsi" w:cstheme="majorHAnsi"/>
          <w:i/>
          <w:sz w:val="28"/>
          <w:szCs w:val="28"/>
        </w:rPr>
        <w:t>n nay</w:t>
      </w:r>
    </w:p>
    <w:p w14:paraId="1C6BD251" w14:textId="77777777" w:rsidR="00934F1C" w:rsidRDefault="00DD42AA">
      <w:pPr>
        <w:ind w:left="567" w:hanging="141"/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5. L</w:t>
      </w:r>
      <w:r>
        <w:rPr>
          <w:rFonts w:asciiTheme="majorHAnsi" w:hAnsiTheme="majorHAnsi" w:cstheme="majorHAnsi"/>
          <w:i/>
          <w:sz w:val="28"/>
          <w:szCs w:val="28"/>
        </w:rPr>
        <w:t>ự</w:t>
      </w:r>
      <w:r>
        <w:rPr>
          <w:rFonts w:asciiTheme="majorHAnsi" w:hAnsiTheme="majorHAnsi" w:cstheme="majorHAnsi"/>
          <w:i/>
          <w:sz w:val="28"/>
          <w:szCs w:val="28"/>
        </w:rPr>
        <w:t>a ch</w:t>
      </w:r>
      <w:r>
        <w:rPr>
          <w:rFonts w:asciiTheme="majorHAnsi" w:hAnsiTheme="majorHAnsi" w:cstheme="majorHAnsi"/>
          <w:i/>
          <w:sz w:val="28"/>
          <w:szCs w:val="28"/>
        </w:rPr>
        <w:t>ọ</w:t>
      </w:r>
      <w:r>
        <w:rPr>
          <w:rFonts w:asciiTheme="majorHAnsi" w:hAnsiTheme="majorHAnsi" w:cstheme="majorHAnsi"/>
          <w:i/>
          <w:sz w:val="28"/>
          <w:szCs w:val="28"/>
        </w:rPr>
        <w:t>n đư</w:t>
      </w:r>
      <w:r>
        <w:rPr>
          <w:rFonts w:asciiTheme="majorHAnsi" w:hAnsiTheme="majorHAnsi" w:cstheme="majorHAnsi"/>
          <w:i/>
          <w:sz w:val="28"/>
          <w:szCs w:val="28"/>
        </w:rPr>
        <w:t>ợ</w:t>
      </w:r>
      <w:r>
        <w:rPr>
          <w:rFonts w:asciiTheme="majorHAnsi" w:hAnsiTheme="majorHAnsi" w:cstheme="majorHAnsi"/>
          <w:i/>
          <w:sz w:val="28"/>
          <w:szCs w:val="28"/>
        </w:rPr>
        <w:t>c các mô hình chăm sóc s</w:t>
      </w:r>
      <w:r>
        <w:rPr>
          <w:rFonts w:asciiTheme="majorHAnsi" w:hAnsiTheme="majorHAnsi" w:cstheme="majorHAnsi"/>
          <w:i/>
          <w:sz w:val="28"/>
          <w:szCs w:val="28"/>
        </w:rPr>
        <w:t>ứ</w:t>
      </w:r>
      <w:r>
        <w:rPr>
          <w:rFonts w:asciiTheme="majorHAnsi" w:hAnsiTheme="majorHAnsi" w:cstheme="majorHAnsi"/>
          <w:i/>
          <w:sz w:val="28"/>
          <w:szCs w:val="28"/>
        </w:rPr>
        <w:t>c kh</w:t>
      </w:r>
      <w:r>
        <w:rPr>
          <w:rFonts w:asciiTheme="majorHAnsi" w:hAnsiTheme="majorHAnsi" w:cstheme="majorHAnsi"/>
          <w:i/>
          <w:sz w:val="28"/>
          <w:szCs w:val="28"/>
        </w:rPr>
        <w:t>ỏ</w:t>
      </w:r>
      <w:r>
        <w:rPr>
          <w:rFonts w:asciiTheme="majorHAnsi" w:hAnsiTheme="majorHAnsi" w:cstheme="majorHAnsi"/>
          <w:i/>
          <w:sz w:val="28"/>
          <w:szCs w:val="28"/>
        </w:rPr>
        <w:t>e ngư</w:t>
      </w:r>
      <w:r>
        <w:rPr>
          <w:rFonts w:asciiTheme="majorHAnsi" w:hAnsiTheme="majorHAnsi" w:cstheme="majorHAnsi"/>
          <w:i/>
          <w:sz w:val="28"/>
          <w:szCs w:val="28"/>
        </w:rPr>
        <w:t>ờ</w:t>
      </w:r>
      <w:r>
        <w:rPr>
          <w:rFonts w:asciiTheme="majorHAnsi" w:hAnsiTheme="majorHAnsi" w:cstheme="majorHAnsi"/>
          <w:i/>
          <w:sz w:val="28"/>
          <w:szCs w:val="28"/>
        </w:rPr>
        <w:t>i cao tu</w:t>
      </w:r>
      <w:r>
        <w:rPr>
          <w:rFonts w:asciiTheme="majorHAnsi" w:hAnsiTheme="majorHAnsi" w:cstheme="majorHAnsi"/>
          <w:i/>
          <w:sz w:val="28"/>
          <w:szCs w:val="28"/>
        </w:rPr>
        <w:t>ổ</w:t>
      </w:r>
      <w:r>
        <w:rPr>
          <w:rFonts w:asciiTheme="majorHAnsi" w:hAnsiTheme="majorHAnsi" w:cstheme="majorHAnsi"/>
          <w:i/>
          <w:sz w:val="28"/>
          <w:szCs w:val="28"/>
        </w:rPr>
        <w:t>i phù h</w:t>
      </w:r>
      <w:r>
        <w:rPr>
          <w:rFonts w:asciiTheme="majorHAnsi" w:hAnsiTheme="majorHAnsi" w:cstheme="majorHAnsi"/>
          <w:i/>
          <w:sz w:val="28"/>
          <w:szCs w:val="28"/>
        </w:rPr>
        <w:t>ợ</w:t>
      </w:r>
      <w:r>
        <w:rPr>
          <w:rFonts w:asciiTheme="majorHAnsi" w:hAnsiTheme="majorHAnsi" w:cstheme="majorHAnsi"/>
          <w:i/>
          <w:sz w:val="28"/>
          <w:szCs w:val="28"/>
        </w:rPr>
        <w:t xml:space="preserve">p </w:t>
      </w:r>
      <w:r>
        <w:rPr>
          <w:rFonts w:asciiTheme="majorHAnsi" w:hAnsiTheme="majorHAnsi" w:cstheme="majorHAnsi"/>
          <w:i/>
          <w:sz w:val="28"/>
          <w:szCs w:val="28"/>
        </w:rPr>
        <w:t>ở</w:t>
      </w:r>
      <w:r>
        <w:rPr>
          <w:rFonts w:asciiTheme="majorHAnsi" w:hAnsiTheme="majorHAnsi" w:cstheme="majorHAnsi"/>
          <w:i/>
          <w:sz w:val="28"/>
          <w:szCs w:val="28"/>
        </w:rPr>
        <w:t xml:space="preserve"> Vi</w:t>
      </w:r>
      <w:r>
        <w:rPr>
          <w:rFonts w:asciiTheme="majorHAnsi" w:hAnsiTheme="majorHAnsi" w:cstheme="majorHAnsi"/>
          <w:i/>
          <w:sz w:val="28"/>
          <w:szCs w:val="28"/>
        </w:rPr>
        <w:t>ệ</w:t>
      </w:r>
      <w:r>
        <w:rPr>
          <w:rFonts w:asciiTheme="majorHAnsi" w:hAnsiTheme="majorHAnsi" w:cstheme="majorHAnsi"/>
          <w:i/>
          <w:sz w:val="28"/>
          <w:szCs w:val="28"/>
        </w:rPr>
        <w:t>t Nam trong giai đo</w:t>
      </w:r>
      <w:r>
        <w:rPr>
          <w:rFonts w:asciiTheme="majorHAnsi" w:hAnsiTheme="majorHAnsi" w:cstheme="majorHAnsi"/>
          <w:i/>
          <w:sz w:val="28"/>
          <w:szCs w:val="28"/>
        </w:rPr>
        <w:t>ạ</w:t>
      </w:r>
      <w:r>
        <w:rPr>
          <w:rFonts w:asciiTheme="majorHAnsi" w:hAnsiTheme="majorHAnsi" w:cstheme="majorHAnsi"/>
          <w:i/>
          <w:sz w:val="28"/>
          <w:szCs w:val="28"/>
        </w:rPr>
        <w:t>n hi</w:t>
      </w:r>
      <w:r>
        <w:rPr>
          <w:rFonts w:asciiTheme="majorHAnsi" w:hAnsiTheme="majorHAnsi" w:cstheme="majorHAnsi"/>
          <w:i/>
          <w:sz w:val="28"/>
          <w:szCs w:val="28"/>
        </w:rPr>
        <w:t>ệ</w:t>
      </w:r>
      <w:r>
        <w:rPr>
          <w:rFonts w:asciiTheme="majorHAnsi" w:hAnsiTheme="majorHAnsi" w:cstheme="majorHAnsi"/>
          <w:i/>
          <w:sz w:val="28"/>
          <w:szCs w:val="28"/>
        </w:rPr>
        <w:t>n nay.</w:t>
      </w:r>
    </w:p>
    <w:p w14:paraId="6F7024DF" w14:textId="77777777" w:rsidR="00934F1C" w:rsidRDefault="00DD42AA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N</w:t>
      </w:r>
      <w:r>
        <w:rPr>
          <w:rFonts w:asciiTheme="majorHAnsi" w:hAnsiTheme="majorHAnsi" w:cstheme="majorHAnsi"/>
          <w:b/>
          <w:sz w:val="28"/>
          <w:szCs w:val="28"/>
        </w:rPr>
        <w:t>Ộ</w:t>
      </w:r>
      <w:r>
        <w:rPr>
          <w:rFonts w:asciiTheme="majorHAnsi" w:hAnsiTheme="majorHAnsi" w:cstheme="majorHAnsi"/>
          <w:b/>
          <w:sz w:val="28"/>
          <w:szCs w:val="28"/>
        </w:rPr>
        <w:t>I DUNG</w:t>
      </w:r>
    </w:p>
    <w:p w14:paraId="3C4368BC" w14:textId="77777777" w:rsidR="00934F1C" w:rsidRDefault="00DD42AA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1. Đ</w:t>
      </w:r>
      <w:r>
        <w:rPr>
          <w:rFonts w:asciiTheme="majorHAnsi" w:hAnsiTheme="majorHAnsi" w:cstheme="majorHAnsi"/>
          <w:b/>
          <w:sz w:val="28"/>
          <w:szCs w:val="28"/>
        </w:rPr>
        <w:t>ạ</w:t>
      </w:r>
      <w:r>
        <w:rPr>
          <w:rFonts w:asciiTheme="majorHAnsi" w:hAnsiTheme="majorHAnsi" w:cstheme="majorHAnsi"/>
          <w:b/>
          <w:sz w:val="28"/>
          <w:szCs w:val="28"/>
        </w:rPr>
        <w:t>i cương v</w:t>
      </w:r>
      <w:r>
        <w:rPr>
          <w:rFonts w:asciiTheme="majorHAnsi" w:hAnsiTheme="majorHAnsi" w:cstheme="majorHAnsi"/>
          <w:b/>
          <w:sz w:val="28"/>
          <w:szCs w:val="28"/>
        </w:rPr>
        <w:t>ề</w:t>
      </w:r>
      <w:r>
        <w:rPr>
          <w:rFonts w:asciiTheme="majorHAnsi" w:hAnsiTheme="majorHAnsi" w:cstheme="majorHAnsi"/>
          <w:b/>
          <w:sz w:val="28"/>
          <w:szCs w:val="28"/>
        </w:rPr>
        <w:t xml:space="preserve"> ngư</w:t>
      </w:r>
      <w:r>
        <w:rPr>
          <w:rFonts w:asciiTheme="majorHAnsi" w:hAnsiTheme="majorHAnsi" w:cstheme="majorHAnsi"/>
          <w:b/>
          <w:sz w:val="28"/>
          <w:szCs w:val="28"/>
        </w:rPr>
        <w:t>ờ</w:t>
      </w:r>
      <w:r>
        <w:rPr>
          <w:rFonts w:asciiTheme="majorHAnsi" w:hAnsiTheme="majorHAnsi" w:cstheme="majorHAnsi"/>
          <w:b/>
          <w:sz w:val="28"/>
          <w:szCs w:val="28"/>
        </w:rPr>
        <w:t>i cao tu</w:t>
      </w:r>
      <w:r>
        <w:rPr>
          <w:rFonts w:asciiTheme="majorHAnsi" w:hAnsiTheme="majorHAnsi" w:cstheme="majorHAnsi"/>
          <w:b/>
          <w:sz w:val="28"/>
          <w:szCs w:val="28"/>
        </w:rPr>
        <w:t>ổ</w:t>
      </w:r>
      <w:r>
        <w:rPr>
          <w:rFonts w:asciiTheme="majorHAnsi" w:hAnsiTheme="majorHAnsi" w:cstheme="majorHAnsi"/>
          <w:b/>
          <w:sz w:val="28"/>
          <w:szCs w:val="28"/>
        </w:rPr>
        <w:t>i</w:t>
      </w:r>
    </w:p>
    <w:p w14:paraId="0115D987" w14:textId="77777777" w:rsidR="00934F1C" w:rsidRDefault="00DD42AA">
      <w:pPr>
        <w:jc w:val="both"/>
        <w:rPr>
          <w:rFonts w:asciiTheme="majorHAnsi" w:hAnsiTheme="majorHAnsi" w:cstheme="majorHAnsi"/>
          <w:b/>
          <w:i/>
          <w:sz w:val="28"/>
          <w:szCs w:val="28"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1.1. Đ</w:t>
      </w:r>
      <w:r>
        <w:rPr>
          <w:rFonts w:asciiTheme="majorHAnsi" w:hAnsiTheme="majorHAnsi" w:cstheme="majorHAnsi"/>
          <w:b/>
          <w:i/>
          <w:sz w:val="28"/>
          <w:szCs w:val="28"/>
        </w:rPr>
        <w:t>ị</w:t>
      </w:r>
      <w:r>
        <w:rPr>
          <w:rFonts w:asciiTheme="majorHAnsi" w:hAnsiTheme="majorHAnsi" w:cstheme="majorHAnsi"/>
          <w:b/>
          <w:i/>
          <w:sz w:val="28"/>
          <w:szCs w:val="28"/>
        </w:rPr>
        <w:t>nh nghĩa ngư</w:t>
      </w:r>
      <w:r>
        <w:rPr>
          <w:rFonts w:asciiTheme="majorHAnsi" w:hAnsiTheme="majorHAnsi" w:cstheme="majorHAnsi"/>
          <w:b/>
          <w:i/>
          <w:sz w:val="28"/>
          <w:szCs w:val="28"/>
        </w:rPr>
        <w:t>ờ</w:t>
      </w:r>
      <w:r>
        <w:rPr>
          <w:rFonts w:asciiTheme="majorHAnsi" w:hAnsiTheme="majorHAnsi" w:cstheme="majorHAnsi"/>
          <w:b/>
          <w:i/>
          <w:sz w:val="28"/>
          <w:szCs w:val="28"/>
        </w:rPr>
        <w:t>i</w:t>
      </w:r>
      <w:r>
        <w:rPr>
          <w:rFonts w:asciiTheme="majorHAnsi" w:hAnsiTheme="majorHAnsi" w:cstheme="majorHAnsi"/>
          <w:b/>
          <w:i/>
          <w:sz w:val="28"/>
          <w:szCs w:val="28"/>
        </w:rPr>
        <w:t xml:space="preserve"> cao tu</w:t>
      </w:r>
      <w:r>
        <w:rPr>
          <w:rFonts w:asciiTheme="majorHAnsi" w:hAnsiTheme="majorHAnsi" w:cstheme="majorHAnsi"/>
          <w:b/>
          <w:i/>
          <w:sz w:val="28"/>
          <w:szCs w:val="28"/>
        </w:rPr>
        <w:t>ổ</w:t>
      </w:r>
      <w:r>
        <w:rPr>
          <w:rFonts w:asciiTheme="majorHAnsi" w:hAnsiTheme="majorHAnsi" w:cstheme="majorHAnsi"/>
          <w:b/>
          <w:i/>
          <w:sz w:val="28"/>
          <w:szCs w:val="28"/>
        </w:rPr>
        <w:t>i</w:t>
      </w:r>
    </w:p>
    <w:p w14:paraId="3E46D2BB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Quá trình lão hóa là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quá trình sinh 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c t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nhiên mang tính t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ngoài t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m ki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m soát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con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i. Tùy theo đ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trưng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>ng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mà già hóa có ý nghĩa khác nhau. Vì v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y, khái ni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m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không gi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ng nhau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c gia, khu </w:t>
      </w:r>
      <w:r>
        <w:rPr>
          <w:rFonts w:asciiTheme="majorHAnsi" w:hAnsiTheme="majorHAnsi" w:cstheme="majorHAnsi"/>
          <w:sz w:val="28"/>
          <w:szCs w:val="28"/>
        </w:rPr>
        <w:t>v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khác nhau trên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i.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đa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các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quy đ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nh là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ph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65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lên. Đ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thu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n ti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cho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 so sánh gi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a các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gia, Liên H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p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ch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nh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n m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đ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xác đ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nh dân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già là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60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lên và phân ra làm</w:t>
      </w:r>
      <w:r>
        <w:rPr>
          <w:rFonts w:asciiTheme="majorHAnsi" w:hAnsiTheme="majorHAnsi" w:cstheme="majorHAnsi"/>
          <w:sz w:val="28"/>
          <w:szCs w:val="28"/>
        </w:rPr>
        <w:t xml:space="preserve"> ba nhóm: Sơ lão (60-69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i), trung lão (70-79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i) và đ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lão (t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80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lên).</w:t>
      </w:r>
    </w:p>
    <w:p w14:paraId="3E0F1CBD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(NCT) theo quy 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Liên 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p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và theo Lu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t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nam là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đ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 xml:space="preserve"> 60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lên.</w:t>
      </w:r>
    </w:p>
    <w:p w14:paraId="64CE4491" w14:textId="77777777" w:rsidR="00934F1C" w:rsidRDefault="00DD42AA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1.2. Th</w:t>
      </w:r>
      <w:r>
        <w:rPr>
          <w:rFonts w:asciiTheme="majorHAnsi" w:hAnsiTheme="majorHAnsi" w:cstheme="majorHAnsi"/>
          <w:b/>
          <w:sz w:val="28"/>
          <w:szCs w:val="28"/>
        </w:rPr>
        <w:t>ự</w:t>
      </w:r>
      <w:r>
        <w:rPr>
          <w:rFonts w:asciiTheme="majorHAnsi" w:hAnsiTheme="majorHAnsi" w:cstheme="majorHAnsi"/>
          <w:b/>
          <w:sz w:val="28"/>
          <w:szCs w:val="28"/>
        </w:rPr>
        <w:t>c tr</w:t>
      </w:r>
      <w:r>
        <w:rPr>
          <w:rFonts w:asciiTheme="majorHAnsi" w:hAnsiTheme="majorHAnsi" w:cstheme="majorHAnsi"/>
          <w:b/>
          <w:sz w:val="28"/>
          <w:szCs w:val="28"/>
        </w:rPr>
        <w:t>ạ</w:t>
      </w:r>
      <w:r>
        <w:rPr>
          <w:rFonts w:asciiTheme="majorHAnsi" w:hAnsiTheme="majorHAnsi" w:cstheme="majorHAnsi"/>
          <w:b/>
          <w:sz w:val="28"/>
          <w:szCs w:val="28"/>
        </w:rPr>
        <w:t>ng ngư</w:t>
      </w:r>
      <w:r>
        <w:rPr>
          <w:rFonts w:asciiTheme="majorHAnsi" w:hAnsiTheme="majorHAnsi" w:cstheme="majorHAnsi"/>
          <w:b/>
          <w:sz w:val="28"/>
          <w:szCs w:val="28"/>
        </w:rPr>
        <w:t>ờ</w:t>
      </w:r>
      <w:r>
        <w:rPr>
          <w:rFonts w:asciiTheme="majorHAnsi" w:hAnsiTheme="majorHAnsi" w:cstheme="majorHAnsi"/>
          <w:b/>
          <w:sz w:val="28"/>
          <w:szCs w:val="28"/>
        </w:rPr>
        <w:t>i cao tu</w:t>
      </w:r>
      <w:r>
        <w:rPr>
          <w:rFonts w:asciiTheme="majorHAnsi" w:hAnsiTheme="majorHAnsi" w:cstheme="majorHAnsi"/>
          <w:b/>
          <w:sz w:val="28"/>
          <w:szCs w:val="28"/>
        </w:rPr>
        <w:t>ổ</w:t>
      </w:r>
      <w:r>
        <w:rPr>
          <w:rFonts w:asciiTheme="majorHAnsi" w:hAnsiTheme="majorHAnsi" w:cstheme="majorHAnsi"/>
          <w:b/>
          <w:sz w:val="28"/>
          <w:szCs w:val="28"/>
        </w:rPr>
        <w:t>i trên th</w:t>
      </w:r>
      <w:r>
        <w:rPr>
          <w:rFonts w:asciiTheme="majorHAnsi" w:hAnsiTheme="majorHAnsi" w:cstheme="majorHAnsi"/>
          <w:b/>
          <w:sz w:val="28"/>
          <w:szCs w:val="28"/>
        </w:rPr>
        <w:t>ế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gi</w:t>
      </w:r>
      <w:r>
        <w:rPr>
          <w:rFonts w:asciiTheme="majorHAnsi" w:hAnsiTheme="majorHAnsi" w:cstheme="majorHAnsi"/>
          <w:b/>
          <w:sz w:val="28"/>
          <w:szCs w:val="28"/>
        </w:rPr>
        <w:t>ớ</w:t>
      </w:r>
      <w:r>
        <w:rPr>
          <w:rFonts w:asciiTheme="majorHAnsi" w:hAnsiTheme="majorHAnsi" w:cstheme="majorHAnsi"/>
          <w:b/>
          <w:sz w:val="28"/>
          <w:szCs w:val="28"/>
        </w:rPr>
        <w:t xml:space="preserve">i và </w:t>
      </w:r>
      <w:r>
        <w:rPr>
          <w:rFonts w:asciiTheme="majorHAnsi" w:hAnsiTheme="majorHAnsi" w:cstheme="majorHAnsi"/>
          <w:b/>
          <w:sz w:val="28"/>
          <w:szCs w:val="28"/>
        </w:rPr>
        <w:t>ở</w:t>
      </w:r>
      <w:r>
        <w:rPr>
          <w:rFonts w:asciiTheme="majorHAnsi" w:hAnsiTheme="majorHAnsi" w:cstheme="majorHAnsi"/>
          <w:b/>
          <w:sz w:val="28"/>
          <w:szCs w:val="28"/>
        </w:rPr>
        <w:t xml:space="preserve"> Vi</w:t>
      </w:r>
      <w:r>
        <w:rPr>
          <w:rFonts w:asciiTheme="majorHAnsi" w:hAnsiTheme="majorHAnsi" w:cstheme="majorHAnsi"/>
          <w:b/>
          <w:sz w:val="28"/>
          <w:szCs w:val="28"/>
        </w:rPr>
        <w:t>ệ</w:t>
      </w:r>
      <w:r>
        <w:rPr>
          <w:rFonts w:asciiTheme="majorHAnsi" w:hAnsiTheme="majorHAnsi" w:cstheme="majorHAnsi"/>
          <w:b/>
          <w:sz w:val="28"/>
          <w:szCs w:val="28"/>
        </w:rPr>
        <w:t>t Nam</w:t>
      </w:r>
    </w:p>
    <w:p w14:paraId="58295A92" w14:textId="77777777" w:rsidR="00934F1C" w:rsidRDefault="00DD42AA">
      <w:pPr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1.2.1. M</w:t>
      </w:r>
      <w:r>
        <w:rPr>
          <w:rFonts w:asciiTheme="majorHAnsi" w:hAnsiTheme="majorHAnsi" w:cstheme="majorHAnsi"/>
          <w:i/>
          <w:sz w:val="28"/>
          <w:szCs w:val="28"/>
        </w:rPr>
        <w:t>ộ</w:t>
      </w:r>
      <w:r>
        <w:rPr>
          <w:rFonts w:asciiTheme="majorHAnsi" w:hAnsiTheme="majorHAnsi" w:cstheme="majorHAnsi"/>
          <w:i/>
          <w:sz w:val="28"/>
          <w:szCs w:val="28"/>
        </w:rPr>
        <w:t>t s</w:t>
      </w:r>
      <w:r>
        <w:rPr>
          <w:rFonts w:asciiTheme="majorHAnsi" w:hAnsiTheme="majorHAnsi" w:cstheme="majorHAnsi"/>
          <w:i/>
          <w:sz w:val="28"/>
          <w:szCs w:val="28"/>
        </w:rPr>
        <w:t>ố</w:t>
      </w:r>
      <w:r>
        <w:rPr>
          <w:rFonts w:asciiTheme="majorHAnsi" w:hAnsiTheme="majorHAnsi" w:cstheme="majorHAnsi"/>
          <w:i/>
          <w:sz w:val="28"/>
          <w:szCs w:val="28"/>
        </w:rPr>
        <w:t xml:space="preserve"> đ</w:t>
      </w:r>
      <w:r>
        <w:rPr>
          <w:rFonts w:asciiTheme="majorHAnsi" w:hAnsiTheme="majorHAnsi" w:cstheme="majorHAnsi"/>
          <w:i/>
          <w:sz w:val="28"/>
          <w:szCs w:val="28"/>
        </w:rPr>
        <w:t>ặ</w:t>
      </w:r>
      <w:r>
        <w:rPr>
          <w:rFonts w:asciiTheme="majorHAnsi" w:hAnsiTheme="majorHAnsi" w:cstheme="majorHAnsi"/>
          <w:i/>
          <w:sz w:val="28"/>
          <w:szCs w:val="28"/>
        </w:rPr>
        <w:t>c trưng nhân kh</w:t>
      </w:r>
      <w:r>
        <w:rPr>
          <w:rFonts w:asciiTheme="majorHAnsi" w:hAnsiTheme="majorHAnsi" w:cstheme="majorHAnsi"/>
          <w:i/>
          <w:sz w:val="28"/>
          <w:szCs w:val="28"/>
        </w:rPr>
        <w:t>ẩ</w:t>
      </w:r>
      <w:r>
        <w:rPr>
          <w:rFonts w:asciiTheme="majorHAnsi" w:hAnsiTheme="majorHAnsi" w:cstheme="majorHAnsi"/>
          <w:i/>
          <w:sz w:val="28"/>
          <w:szCs w:val="28"/>
        </w:rPr>
        <w:t>u h</w:t>
      </w:r>
      <w:r>
        <w:rPr>
          <w:rFonts w:asciiTheme="majorHAnsi" w:hAnsiTheme="majorHAnsi" w:cstheme="majorHAnsi"/>
          <w:i/>
          <w:sz w:val="28"/>
          <w:szCs w:val="28"/>
        </w:rPr>
        <w:t>ọ</w:t>
      </w:r>
      <w:r>
        <w:rPr>
          <w:rFonts w:asciiTheme="majorHAnsi" w:hAnsiTheme="majorHAnsi" w:cstheme="majorHAnsi"/>
          <w:i/>
          <w:sz w:val="28"/>
          <w:szCs w:val="28"/>
        </w:rPr>
        <w:t>c c</w:t>
      </w:r>
      <w:r>
        <w:rPr>
          <w:rFonts w:asciiTheme="majorHAnsi" w:hAnsiTheme="majorHAnsi" w:cstheme="majorHAnsi"/>
          <w:i/>
          <w:sz w:val="28"/>
          <w:szCs w:val="28"/>
        </w:rPr>
        <w:t>ủ</w:t>
      </w:r>
      <w:r>
        <w:rPr>
          <w:rFonts w:asciiTheme="majorHAnsi" w:hAnsiTheme="majorHAnsi" w:cstheme="majorHAnsi"/>
          <w:i/>
          <w:sz w:val="28"/>
          <w:szCs w:val="28"/>
        </w:rPr>
        <w:t>a ngư</w:t>
      </w:r>
      <w:r>
        <w:rPr>
          <w:rFonts w:asciiTheme="majorHAnsi" w:hAnsiTheme="majorHAnsi" w:cstheme="majorHAnsi"/>
          <w:i/>
          <w:sz w:val="28"/>
          <w:szCs w:val="28"/>
        </w:rPr>
        <w:t>ờ</w:t>
      </w:r>
      <w:r>
        <w:rPr>
          <w:rFonts w:asciiTheme="majorHAnsi" w:hAnsiTheme="majorHAnsi" w:cstheme="majorHAnsi"/>
          <w:i/>
          <w:sz w:val="28"/>
          <w:szCs w:val="28"/>
        </w:rPr>
        <w:t>i cao tu</w:t>
      </w:r>
      <w:r>
        <w:rPr>
          <w:rFonts w:asciiTheme="majorHAnsi" w:hAnsiTheme="majorHAnsi" w:cstheme="majorHAnsi"/>
          <w:i/>
          <w:sz w:val="28"/>
          <w:szCs w:val="28"/>
        </w:rPr>
        <w:t>ổ</w:t>
      </w:r>
      <w:r>
        <w:rPr>
          <w:rFonts w:asciiTheme="majorHAnsi" w:hAnsiTheme="majorHAnsi" w:cstheme="majorHAnsi"/>
          <w:i/>
          <w:sz w:val="28"/>
          <w:szCs w:val="28"/>
        </w:rPr>
        <w:t>i trên th</w:t>
      </w:r>
      <w:r>
        <w:rPr>
          <w:rFonts w:asciiTheme="majorHAnsi" w:hAnsiTheme="majorHAnsi" w:cstheme="majorHAnsi"/>
          <w:i/>
          <w:sz w:val="28"/>
          <w:szCs w:val="28"/>
        </w:rPr>
        <w:t>ế</w:t>
      </w:r>
      <w:r>
        <w:rPr>
          <w:rFonts w:asciiTheme="majorHAnsi" w:hAnsiTheme="majorHAnsi" w:cstheme="majorHAnsi"/>
          <w:i/>
          <w:sz w:val="28"/>
          <w:szCs w:val="28"/>
        </w:rPr>
        <w:t xml:space="preserve"> gi</w:t>
      </w:r>
      <w:r>
        <w:rPr>
          <w:rFonts w:asciiTheme="majorHAnsi" w:hAnsiTheme="majorHAnsi" w:cstheme="majorHAnsi"/>
          <w:i/>
          <w:sz w:val="28"/>
          <w:szCs w:val="28"/>
        </w:rPr>
        <w:t>ớ</w:t>
      </w:r>
      <w:r>
        <w:rPr>
          <w:rFonts w:asciiTheme="majorHAnsi" w:hAnsiTheme="majorHAnsi" w:cstheme="majorHAnsi"/>
          <w:i/>
          <w:sz w:val="28"/>
          <w:szCs w:val="28"/>
        </w:rPr>
        <w:t>i.</w:t>
      </w:r>
    </w:p>
    <w:p w14:paraId="45848275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Già hóa dân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là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tư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ng mang tính toàn c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u, x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y ra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m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i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c gia và 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nh hư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m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i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gia, dân t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c. Dân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 xml:space="preserve">i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trên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đang tă</w:t>
      </w:r>
      <w:r>
        <w:rPr>
          <w:rFonts w:asciiTheme="majorHAnsi" w:hAnsiTheme="majorHAnsi" w:cstheme="majorHAnsi"/>
          <w:sz w:val="28"/>
          <w:szCs w:val="28"/>
        </w:rPr>
        <w:t>ng nhanh và s</w:t>
      </w:r>
      <w:r>
        <w:rPr>
          <w:rFonts w:asciiTheme="majorHAnsi" w:hAnsiTheme="majorHAnsi" w:cstheme="majorHAnsi"/>
          <w:sz w:val="28"/>
          <w:szCs w:val="28"/>
        </w:rPr>
        <w:t>ẽ</w:t>
      </w:r>
      <w:r>
        <w:rPr>
          <w:rFonts w:asciiTheme="majorHAnsi" w:hAnsiTheme="majorHAnsi" w:cstheme="majorHAnsi"/>
          <w:sz w:val="28"/>
          <w:szCs w:val="28"/>
        </w:rPr>
        <w:t xml:space="preserve"> ti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p t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c tăng trong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năm t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i,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lư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ng cũng như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trong t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ng dân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581AD92B" w14:textId="30591079" w:rsidR="00931276" w:rsidRPr="00931276" w:rsidRDefault="00931276" w:rsidP="00931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1276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7728" behindDoc="0" locked="0" layoutInCell="1" allowOverlap="1" wp14:anchorId="1CE35404" wp14:editId="5FBBF532">
            <wp:simplePos x="0" y="0"/>
            <wp:positionH relativeFrom="column">
              <wp:posOffset>719667</wp:posOffset>
            </wp:positionH>
            <wp:positionV relativeFrom="paragraph">
              <wp:posOffset>0</wp:posOffset>
            </wp:positionV>
            <wp:extent cx="4284133" cy="3863599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133" cy="386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8DA02B" w14:textId="031CB66D" w:rsidR="00934F1C" w:rsidRDefault="00934F1C">
      <w:pPr>
        <w:ind w:firstLine="567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F46470B" w14:textId="77777777" w:rsidR="00934F1C" w:rsidRDefault="00DD42AA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Hình 33: S</w:t>
      </w:r>
      <w:r>
        <w:rPr>
          <w:rFonts w:asciiTheme="majorHAnsi" w:hAnsiTheme="majorHAnsi" w:cstheme="majorHAnsi"/>
          <w:b/>
          <w:sz w:val="28"/>
          <w:szCs w:val="28"/>
        </w:rPr>
        <w:t>ố</w:t>
      </w:r>
      <w:r>
        <w:rPr>
          <w:rFonts w:asciiTheme="majorHAnsi" w:hAnsiTheme="majorHAnsi" w:cstheme="majorHAnsi"/>
          <w:b/>
          <w:sz w:val="28"/>
          <w:szCs w:val="28"/>
        </w:rPr>
        <w:t xml:space="preserve"> ngư</w:t>
      </w:r>
      <w:r>
        <w:rPr>
          <w:rFonts w:asciiTheme="majorHAnsi" w:hAnsiTheme="majorHAnsi" w:cstheme="majorHAnsi"/>
          <w:b/>
          <w:sz w:val="28"/>
          <w:szCs w:val="28"/>
        </w:rPr>
        <w:t>ờ</w:t>
      </w:r>
      <w:r>
        <w:rPr>
          <w:rFonts w:asciiTheme="majorHAnsi" w:hAnsiTheme="majorHAnsi" w:cstheme="majorHAnsi"/>
          <w:b/>
          <w:sz w:val="28"/>
          <w:szCs w:val="28"/>
        </w:rPr>
        <w:t>i t</w:t>
      </w:r>
      <w:r>
        <w:rPr>
          <w:rFonts w:asciiTheme="majorHAnsi" w:hAnsiTheme="majorHAnsi" w:cstheme="majorHAnsi"/>
          <w:b/>
          <w:sz w:val="28"/>
          <w:szCs w:val="28"/>
        </w:rPr>
        <w:t>ừ</w:t>
      </w:r>
      <w:r>
        <w:rPr>
          <w:rFonts w:asciiTheme="majorHAnsi" w:hAnsiTheme="majorHAnsi" w:cstheme="majorHAnsi"/>
          <w:b/>
          <w:sz w:val="28"/>
          <w:szCs w:val="28"/>
        </w:rPr>
        <w:t xml:space="preserve"> 60 tu</w:t>
      </w:r>
      <w:r>
        <w:rPr>
          <w:rFonts w:asciiTheme="majorHAnsi" w:hAnsiTheme="majorHAnsi" w:cstheme="majorHAnsi"/>
          <w:b/>
          <w:sz w:val="28"/>
          <w:szCs w:val="28"/>
        </w:rPr>
        <w:t>ổ</w:t>
      </w:r>
      <w:r>
        <w:rPr>
          <w:rFonts w:asciiTheme="majorHAnsi" w:hAnsiTheme="majorHAnsi" w:cstheme="majorHAnsi"/>
          <w:b/>
          <w:sz w:val="28"/>
          <w:szCs w:val="28"/>
        </w:rPr>
        <w:t>i tr</w:t>
      </w:r>
      <w:r>
        <w:rPr>
          <w:rFonts w:asciiTheme="majorHAnsi" w:hAnsiTheme="majorHAnsi" w:cstheme="majorHAnsi"/>
          <w:b/>
          <w:sz w:val="28"/>
          <w:szCs w:val="28"/>
        </w:rPr>
        <w:t>ở</w:t>
      </w:r>
      <w:r>
        <w:rPr>
          <w:rFonts w:asciiTheme="majorHAnsi" w:hAnsiTheme="majorHAnsi" w:cstheme="majorHAnsi"/>
          <w:b/>
          <w:sz w:val="28"/>
          <w:szCs w:val="28"/>
        </w:rPr>
        <w:t xml:space="preserve"> lên : 1980; 2010; 2050</w:t>
      </w:r>
    </w:p>
    <w:p w14:paraId="26205E65" w14:textId="77777777" w:rsidR="00934F1C" w:rsidRDefault="00DD42AA">
      <w:pPr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Ngu</w:t>
      </w:r>
      <w:r>
        <w:rPr>
          <w:rFonts w:asciiTheme="majorHAnsi" w:hAnsiTheme="majorHAnsi" w:cstheme="majorHAnsi"/>
          <w:i/>
          <w:sz w:val="28"/>
          <w:szCs w:val="28"/>
        </w:rPr>
        <w:t>ồ</w:t>
      </w:r>
      <w:r>
        <w:rPr>
          <w:rFonts w:asciiTheme="majorHAnsi" w:hAnsiTheme="majorHAnsi" w:cstheme="majorHAnsi"/>
          <w:i/>
          <w:sz w:val="28"/>
          <w:szCs w:val="28"/>
        </w:rPr>
        <w:t>n: United Nation (2009). World population prospects 2008 revision</w:t>
      </w:r>
    </w:p>
    <w:p w14:paraId="42D203A9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Theo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li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Liên h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p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(hình 33),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60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lên đã gia tăng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chưa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>ng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y. Năm 1980, ngay trư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khi tri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Đ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l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th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 xml:space="preserve"> nh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có 378 tri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trên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60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lên. Sau 30 năm, con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này đã tăng lên g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đôi 759 tri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và 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tính đ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năm 2050 con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này là 2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i.</w:t>
      </w:r>
    </w:p>
    <w:p w14:paraId="0DE3425D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phân b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trên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không đ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u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các khu v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trên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i. Năm 2010,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có g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760 tri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60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lên. Hơn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n</w:t>
      </w:r>
      <w:r>
        <w:rPr>
          <w:rFonts w:asciiTheme="majorHAnsi" w:hAnsiTheme="majorHAnsi" w:cstheme="majorHAnsi"/>
          <w:sz w:val="28"/>
          <w:szCs w:val="28"/>
        </w:rPr>
        <w:t>ử</w:t>
      </w:r>
      <w:r>
        <w:rPr>
          <w:rFonts w:asciiTheme="majorHAnsi" w:hAnsiTheme="majorHAnsi" w:cstheme="majorHAnsi"/>
          <w:sz w:val="28"/>
          <w:szCs w:val="28"/>
        </w:rPr>
        <w:t>a (414 tri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u)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ng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châu Á, bao g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m 166 tri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 xml:space="preserve">i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Trung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c, 92 tri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 xml:space="preserve">i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n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. Châu Âu là khu v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có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NCT đông th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 xml:space="preserve"> hai 161 tri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i, ti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p theo là khu v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B</w:t>
      </w:r>
      <w:r>
        <w:rPr>
          <w:rFonts w:asciiTheme="majorHAnsi" w:hAnsiTheme="majorHAnsi" w:cstheme="majorHAnsi"/>
          <w:sz w:val="28"/>
          <w:szCs w:val="28"/>
        </w:rPr>
        <w:t>ắ</w:t>
      </w:r>
      <w:r>
        <w:rPr>
          <w:rFonts w:asciiTheme="majorHAnsi" w:hAnsiTheme="majorHAnsi" w:cstheme="majorHAnsi"/>
          <w:sz w:val="28"/>
          <w:szCs w:val="28"/>
        </w:rPr>
        <w:t>c M</w:t>
      </w:r>
      <w:r>
        <w:rPr>
          <w:rFonts w:asciiTheme="majorHAnsi" w:hAnsiTheme="majorHAnsi" w:cstheme="majorHAnsi"/>
          <w:sz w:val="28"/>
          <w:szCs w:val="28"/>
        </w:rPr>
        <w:t>ỹ</w:t>
      </w:r>
      <w:r>
        <w:rPr>
          <w:rFonts w:asciiTheme="majorHAnsi" w:hAnsiTheme="majorHAnsi" w:cstheme="majorHAnsi"/>
          <w:sz w:val="28"/>
          <w:szCs w:val="28"/>
        </w:rPr>
        <w:t xml:space="preserve">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65 tri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i, khu v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M</w:t>
      </w:r>
      <w:r>
        <w:rPr>
          <w:rFonts w:asciiTheme="majorHAnsi" w:hAnsiTheme="majorHAnsi" w:cstheme="majorHAnsi"/>
          <w:sz w:val="28"/>
          <w:szCs w:val="28"/>
        </w:rPr>
        <w:t>ỹ</w:t>
      </w:r>
      <w:r>
        <w:rPr>
          <w:rFonts w:asciiTheme="majorHAnsi" w:hAnsiTheme="majorHAnsi" w:cstheme="majorHAnsi"/>
          <w:sz w:val="28"/>
          <w:szCs w:val="28"/>
        </w:rPr>
        <w:t xml:space="preserve"> Latin và vùng Caribbean 59 tri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i, châu Phi 55 tri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 xml:space="preserve">i và </w:t>
      </w:r>
      <w:r>
        <w:rPr>
          <w:rFonts w:asciiTheme="majorHAnsi" w:hAnsiTheme="majorHAnsi" w:cstheme="majorHAnsi"/>
          <w:sz w:val="28"/>
          <w:szCs w:val="28"/>
        </w:rPr>
        <w:t>châu Đ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dương 6 tri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i.</w:t>
      </w:r>
    </w:p>
    <w:p w14:paraId="6275A6B3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dù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đ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u tăng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t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các nơi trên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i, nhưng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 nhanh nh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l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di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 xml:space="preserve">n ra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các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đang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n. Trung bình m</w:t>
      </w:r>
      <w:r>
        <w:rPr>
          <w:rFonts w:asciiTheme="majorHAnsi" w:hAnsiTheme="majorHAnsi" w:cstheme="majorHAnsi"/>
          <w:sz w:val="28"/>
          <w:szCs w:val="28"/>
        </w:rPr>
        <w:t>ỗ</w:t>
      </w:r>
      <w:r>
        <w:rPr>
          <w:rFonts w:asciiTheme="majorHAnsi" w:hAnsiTheme="majorHAnsi" w:cstheme="majorHAnsi"/>
          <w:sz w:val="28"/>
          <w:szCs w:val="28"/>
        </w:rPr>
        <w:t xml:space="preserve">i </w:t>
      </w:r>
      <w:r>
        <w:rPr>
          <w:rFonts w:asciiTheme="majorHAnsi" w:hAnsiTheme="majorHAnsi" w:cstheme="majorHAnsi"/>
          <w:sz w:val="28"/>
          <w:szCs w:val="28"/>
        </w:rPr>
        <w:lastRenderedPageBreak/>
        <w:t>năm, dân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trên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có thêm 29 tri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 xml:space="preserve">i, trên </w:t>
      </w:r>
      <w:r>
        <w:rPr>
          <w:rFonts w:asciiTheme="majorHAnsi" w:hAnsiTheme="majorHAnsi" w:cstheme="majorHAnsi"/>
          <w:sz w:val="28"/>
          <w:szCs w:val="28"/>
        </w:rPr>
        <w:t>80%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này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các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đang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n. Như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k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t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u,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dân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ng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các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đang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 năm 2010 là 65% s</w:t>
      </w:r>
      <w:r>
        <w:rPr>
          <w:rFonts w:asciiTheme="majorHAnsi" w:hAnsiTheme="majorHAnsi" w:cstheme="majorHAnsi"/>
          <w:sz w:val="28"/>
          <w:szCs w:val="28"/>
        </w:rPr>
        <w:t>ẽ</w:t>
      </w:r>
      <w:r>
        <w:rPr>
          <w:rFonts w:asciiTheme="majorHAnsi" w:hAnsiTheme="majorHAnsi" w:cstheme="majorHAnsi"/>
          <w:sz w:val="28"/>
          <w:szCs w:val="28"/>
        </w:rPr>
        <w:t xml:space="preserve"> tăng lên 80% vào năm 2050. (Hình 34)</w:t>
      </w:r>
    </w:p>
    <w:p w14:paraId="568914B7" w14:textId="118CCFB3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r w:rsidR="00EF1D7E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6208B7C7" wp14:editId="48BA6E48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EC9BB3" w14:textId="77777777" w:rsidR="00934F1C" w:rsidRDefault="00DD42AA">
      <w:pPr>
        <w:jc w:val="both"/>
        <w:rPr>
          <w:rFonts w:asciiTheme="majorHAnsi" w:hAnsiTheme="majorHAnsi" w:cstheme="majorHAnsi"/>
          <w:b/>
          <w:i/>
          <w:sz w:val="28"/>
          <w:szCs w:val="28"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Hình 34: Phân b</w:t>
      </w:r>
      <w:r>
        <w:rPr>
          <w:rFonts w:asciiTheme="majorHAnsi" w:hAnsiTheme="majorHAnsi" w:cstheme="majorHAnsi"/>
          <w:b/>
          <w:i/>
          <w:sz w:val="28"/>
          <w:szCs w:val="28"/>
        </w:rPr>
        <w:t>ố</w:t>
      </w:r>
      <w:r>
        <w:rPr>
          <w:rFonts w:asciiTheme="majorHAnsi" w:hAnsiTheme="majorHAnsi" w:cstheme="majorHAnsi"/>
          <w:b/>
          <w:i/>
          <w:sz w:val="28"/>
          <w:szCs w:val="28"/>
        </w:rPr>
        <w:t xml:space="preserve"> ngư</w:t>
      </w:r>
      <w:r>
        <w:rPr>
          <w:rFonts w:asciiTheme="majorHAnsi" w:hAnsiTheme="majorHAnsi" w:cstheme="majorHAnsi"/>
          <w:b/>
          <w:i/>
          <w:sz w:val="28"/>
          <w:szCs w:val="28"/>
        </w:rPr>
        <w:t>ờ</w:t>
      </w:r>
      <w:r>
        <w:rPr>
          <w:rFonts w:asciiTheme="majorHAnsi" w:hAnsiTheme="majorHAnsi" w:cstheme="majorHAnsi"/>
          <w:b/>
          <w:i/>
          <w:sz w:val="28"/>
          <w:szCs w:val="28"/>
        </w:rPr>
        <w:t>i t</w:t>
      </w:r>
      <w:r>
        <w:rPr>
          <w:rFonts w:asciiTheme="majorHAnsi" w:hAnsiTheme="majorHAnsi" w:cstheme="majorHAnsi"/>
          <w:b/>
          <w:i/>
          <w:sz w:val="28"/>
          <w:szCs w:val="28"/>
        </w:rPr>
        <w:t>ừ</w:t>
      </w:r>
      <w:r>
        <w:rPr>
          <w:rFonts w:asciiTheme="majorHAnsi" w:hAnsiTheme="majorHAnsi" w:cstheme="majorHAnsi"/>
          <w:b/>
          <w:i/>
          <w:sz w:val="28"/>
          <w:szCs w:val="28"/>
        </w:rPr>
        <w:t xml:space="preserve"> 60 tu</w:t>
      </w:r>
      <w:r>
        <w:rPr>
          <w:rFonts w:asciiTheme="majorHAnsi" w:hAnsiTheme="majorHAnsi" w:cstheme="majorHAnsi"/>
          <w:b/>
          <w:i/>
          <w:sz w:val="28"/>
          <w:szCs w:val="28"/>
        </w:rPr>
        <w:t>ổ</w:t>
      </w:r>
      <w:r>
        <w:rPr>
          <w:rFonts w:asciiTheme="majorHAnsi" w:hAnsiTheme="majorHAnsi" w:cstheme="majorHAnsi"/>
          <w:b/>
          <w:i/>
          <w:sz w:val="28"/>
          <w:szCs w:val="28"/>
        </w:rPr>
        <w:t>i tr</w:t>
      </w:r>
      <w:r>
        <w:rPr>
          <w:rFonts w:asciiTheme="majorHAnsi" w:hAnsiTheme="majorHAnsi" w:cstheme="majorHAnsi"/>
          <w:b/>
          <w:i/>
          <w:sz w:val="28"/>
          <w:szCs w:val="28"/>
        </w:rPr>
        <w:t>ở</w:t>
      </w:r>
      <w:r>
        <w:rPr>
          <w:rFonts w:asciiTheme="majorHAnsi" w:hAnsiTheme="majorHAnsi" w:cstheme="majorHAnsi"/>
          <w:b/>
          <w:i/>
          <w:sz w:val="28"/>
          <w:szCs w:val="28"/>
        </w:rPr>
        <w:t xml:space="preserve"> lên theo khu v</w:t>
      </w:r>
      <w:r>
        <w:rPr>
          <w:rFonts w:asciiTheme="majorHAnsi" w:hAnsiTheme="majorHAnsi" w:cstheme="majorHAnsi"/>
          <w:b/>
          <w:i/>
          <w:sz w:val="28"/>
          <w:szCs w:val="28"/>
        </w:rPr>
        <w:t>ự</w:t>
      </w:r>
      <w:r>
        <w:rPr>
          <w:rFonts w:asciiTheme="majorHAnsi" w:hAnsiTheme="majorHAnsi" w:cstheme="majorHAnsi"/>
          <w:b/>
          <w:i/>
          <w:sz w:val="28"/>
          <w:szCs w:val="28"/>
        </w:rPr>
        <w:t>c phát tri</w:t>
      </w:r>
      <w:r>
        <w:rPr>
          <w:rFonts w:asciiTheme="majorHAnsi" w:hAnsiTheme="majorHAnsi" w:cstheme="majorHAnsi"/>
          <w:b/>
          <w:i/>
          <w:sz w:val="28"/>
          <w:szCs w:val="28"/>
        </w:rPr>
        <w:t>ể</w:t>
      </w:r>
      <w:r>
        <w:rPr>
          <w:rFonts w:asciiTheme="majorHAnsi" w:hAnsiTheme="majorHAnsi" w:cstheme="majorHAnsi"/>
          <w:b/>
          <w:i/>
          <w:sz w:val="28"/>
          <w:szCs w:val="28"/>
        </w:rPr>
        <w:t>n: 1950</w:t>
      </w:r>
      <w:r>
        <w:rPr>
          <w:rFonts w:asciiTheme="majorHAnsi" w:hAnsiTheme="majorHAnsi" w:cstheme="majorHAnsi"/>
          <w:b/>
          <w:i/>
          <w:sz w:val="28"/>
          <w:szCs w:val="28"/>
        </w:rPr>
        <w:t xml:space="preserve"> - 2050</w:t>
      </w:r>
    </w:p>
    <w:p w14:paraId="071E1F76" w14:textId="77777777" w:rsidR="00934F1C" w:rsidRDefault="00DD42AA">
      <w:pPr>
        <w:ind w:firstLine="567"/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Ngu</w:t>
      </w:r>
      <w:r>
        <w:rPr>
          <w:rFonts w:asciiTheme="majorHAnsi" w:hAnsiTheme="majorHAnsi" w:cstheme="majorHAnsi"/>
          <w:i/>
          <w:sz w:val="28"/>
          <w:szCs w:val="28"/>
        </w:rPr>
        <w:t>ồ</w:t>
      </w:r>
      <w:r>
        <w:rPr>
          <w:rFonts w:asciiTheme="majorHAnsi" w:hAnsiTheme="majorHAnsi" w:cstheme="majorHAnsi"/>
          <w:i/>
          <w:sz w:val="28"/>
          <w:szCs w:val="28"/>
        </w:rPr>
        <w:t>n: United Nation (2009). World population prospects 2008 revision</w:t>
      </w:r>
    </w:p>
    <w:p w14:paraId="29A9A7E4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đ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đa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các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c,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60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lên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ng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khu v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nông thôn cao hơn thành th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, m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dù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su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 xml:space="preserve">t sinh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nông thôn cao hơn thành th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và cơ c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u dân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ẽ</w:t>
      </w:r>
      <w:r>
        <w:rPr>
          <w:rFonts w:asciiTheme="majorHAnsi" w:hAnsiTheme="majorHAnsi" w:cstheme="majorHAnsi"/>
          <w:sz w:val="28"/>
          <w:szCs w:val="28"/>
        </w:rPr>
        <w:t xml:space="preserve"> ra ph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i tr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hơn thành th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. Lý do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tư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ng này là do có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tr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trong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lao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di cư ra thành th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đ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tìm ki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m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 làm. Có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khác bi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l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n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đ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đi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m dân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a các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 và các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đang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n.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các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n, p</w:t>
      </w:r>
      <w:r>
        <w:rPr>
          <w:rFonts w:asciiTheme="majorHAnsi" w:hAnsiTheme="majorHAnsi" w:cstheme="majorHAnsi"/>
          <w:sz w:val="28"/>
          <w:szCs w:val="28"/>
        </w:rPr>
        <w:t>h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l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n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già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ng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khu v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thành th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, trong khi đó ph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l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n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 xml:space="preserve">i già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các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đang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 l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ng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khu v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nông thôn. Theo d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báo, đ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năm 2025, kho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ng 82% dân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các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 s</w:t>
      </w:r>
      <w:r>
        <w:rPr>
          <w:rFonts w:asciiTheme="majorHAnsi" w:hAnsiTheme="majorHAnsi" w:cstheme="majorHAnsi"/>
          <w:sz w:val="28"/>
          <w:szCs w:val="28"/>
        </w:rPr>
        <w:t>ẽ</w:t>
      </w:r>
      <w:r>
        <w:rPr>
          <w:rFonts w:asciiTheme="majorHAnsi" w:hAnsiTheme="majorHAnsi" w:cstheme="majorHAnsi"/>
          <w:sz w:val="28"/>
          <w:szCs w:val="28"/>
        </w:rPr>
        <w:t xml:space="preserve">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ng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thành th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, trong khi đó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các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đang phát t</w:t>
      </w:r>
      <w:r>
        <w:rPr>
          <w:rFonts w:asciiTheme="majorHAnsi" w:hAnsiTheme="majorHAnsi" w:cstheme="majorHAnsi"/>
          <w:sz w:val="28"/>
          <w:szCs w:val="28"/>
        </w:rPr>
        <w:t>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 t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này chưa đ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50% .</w:t>
      </w:r>
    </w:p>
    <w:p w14:paraId="6C9AAE3E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Xu hư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ng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lâu hơn nam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làm cho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 xml:space="preserve">i tính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60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lên có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kho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ng cách tương đ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rõ ràng.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 xml:space="preserve">i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ng </w:t>
      </w:r>
      <w:r>
        <w:rPr>
          <w:rFonts w:asciiTheme="majorHAnsi" w:hAnsiTheme="majorHAnsi" w:cstheme="majorHAnsi"/>
          <w:sz w:val="28"/>
          <w:szCs w:val="28"/>
        </w:rPr>
        <w:lastRenderedPageBreak/>
        <w:t>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60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lên là 54%,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này là 63%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80 t</w:t>
      </w:r>
      <w:r>
        <w:rPr>
          <w:rFonts w:asciiTheme="majorHAnsi" w:hAnsiTheme="majorHAnsi" w:cstheme="majorHAnsi"/>
          <w:sz w:val="28"/>
          <w:szCs w:val="28"/>
        </w:rPr>
        <w:t>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lên và cao hơn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a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a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100.</w:t>
      </w:r>
    </w:p>
    <w:p w14:paraId="051B6741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Đa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nam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60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lên có v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 xml:space="preserve"> trong khi đó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 xml:space="preserve">i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a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này thư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 trong tình tr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ng góa. Trên ph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m vi toàn c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u, có kho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ng 80% nam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và chưa t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50 %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có v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/ch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ng. Có hai lý do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i thích </w:t>
      </w:r>
      <w:r>
        <w:rPr>
          <w:rFonts w:asciiTheme="majorHAnsi" w:hAnsiTheme="majorHAnsi" w:cstheme="majorHAnsi"/>
          <w:sz w:val="28"/>
          <w:szCs w:val="28"/>
        </w:rPr>
        <w:t>cho 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tư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ng này: (1)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lâu hơn nam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i; (2)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thư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 k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hôn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hơn mình.</w:t>
      </w:r>
    </w:p>
    <w:p w14:paraId="0754DD4B" w14:textId="77777777" w:rsidR="00934F1C" w:rsidRDefault="00DD42AA">
      <w:pPr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1.2.2. M</w:t>
      </w:r>
      <w:r>
        <w:rPr>
          <w:rFonts w:asciiTheme="majorHAnsi" w:hAnsiTheme="majorHAnsi" w:cstheme="majorHAnsi"/>
          <w:i/>
          <w:sz w:val="28"/>
          <w:szCs w:val="28"/>
        </w:rPr>
        <w:t>ộ</w:t>
      </w:r>
      <w:r>
        <w:rPr>
          <w:rFonts w:asciiTheme="majorHAnsi" w:hAnsiTheme="majorHAnsi" w:cstheme="majorHAnsi"/>
          <w:i/>
          <w:sz w:val="28"/>
          <w:szCs w:val="28"/>
        </w:rPr>
        <w:t>t s</w:t>
      </w:r>
      <w:r>
        <w:rPr>
          <w:rFonts w:asciiTheme="majorHAnsi" w:hAnsiTheme="majorHAnsi" w:cstheme="majorHAnsi"/>
          <w:i/>
          <w:sz w:val="28"/>
          <w:szCs w:val="28"/>
        </w:rPr>
        <w:t>ố</w:t>
      </w:r>
      <w:r>
        <w:rPr>
          <w:rFonts w:asciiTheme="majorHAnsi" w:hAnsiTheme="majorHAnsi" w:cstheme="majorHAnsi"/>
          <w:i/>
          <w:sz w:val="28"/>
          <w:szCs w:val="28"/>
        </w:rPr>
        <w:t xml:space="preserve"> đ</w:t>
      </w:r>
      <w:r>
        <w:rPr>
          <w:rFonts w:asciiTheme="majorHAnsi" w:hAnsiTheme="majorHAnsi" w:cstheme="majorHAnsi"/>
          <w:i/>
          <w:sz w:val="28"/>
          <w:szCs w:val="28"/>
        </w:rPr>
        <w:t>ặ</w:t>
      </w:r>
      <w:r>
        <w:rPr>
          <w:rFonts w:asciiTheme="majorHAnsi" w:hAnsiTheme="majorHAnsi" w:cstheme="majorHAnsi"/>
          <w:i/>
          <w:sz w:val="28"/>
          <w:szCs w:val="28"/>
        </w:rPr>
        <w:t>c trưng nhân kh</w:t>
      </w:r>
      <w:r>
        <w:rPr>
          <w:rFonts w:asciiTheme="majorHAnsi" w:hAnsiTheme="majorHAnsi" w:cstheme="majorHAnsi"/>
          <w:i/>
          <w:sz w:val="28"/>
          <w:szCs w:val="28"/>
        </w:rPr>
        <w:t>ẩ</w:t>
      </w:r>
      <w:r>
        <w:rPr>
          <w:rFonts w:asciiTheme="majorHAnsi" w:hAnsiTheme="majorHAnsi" w:cstheme="majorHAnsi"/>
          <w:i/>
          <w:sz w:val="28"/>
          <w:szCs w:val="28"/>
        </w:rPr>
        <w:t>u h</w:t>
      </w:r>
      <w:r>
        <w:rPr>
          <w:rFonts w:asciiTheme="majorHAnsi" w:hAnsiTheme="majorHAnsi" w:cstheme="majorHAnsi"/>
          <w:i/>
          <w:sz w:val="28"/>
          <w:szCs w:val="28"/>
        </w:rPr>
        <w:t>ọ</w:t>
      </w:r>
      <w:r>
        <w:rPr>
          <w:rFonts w:asciiTheme="majorHAnsi" w:hAnsiTheme="majorHAnsi" w:cstheme="majorHAnsi"/>
          <w:i/>
          <w:sz w:val="28"/>
          <w:szCs w:val="28"/>
        </w:rPr>
        <w:t xml:space="preserve">c </w:t>
      </w:r>
      <w:r>
        <w:rPr>
          <w:rFonts w:asciiTheme="majorHAnsi" w:hAnsiTheme="majorHAnsi" w:cstheme="majorHAnsi"/>
          <w:i/>
          <w:sz w:val="28"/>
          <w:szCs w:val="28"/>
        </w:rPr>
        <w:t>ở</w:t>
      </w:r>
      <w:r>
        <w:rPr>
          <w:rFonts w:asciiTheme="majorHAnsi" w:hAnsiTheme="majorHAnsi" w:cstheme="majorHAnsi"/>
          <w:i/>
          <w:sz w:val="28"/>
          <w:szCs w:val="28"/>
        </w:rPr>
        <w:t xml:space="preserve"> ngư</w:t>
      </w:r>
      <w:r>
        <w:rPr>
          <w:rFonts w:asciiTheme="majorHAnsi" w:hAnsiTheme="majorHAnsi" w:cstheme="majorHAnsi"/>
          <w:i/>
          <w:sz w:val="28"/>
          <w:szCs w:val="28"/>
        </w:rPr>
        <w:t>ờ</w:t>
      </w:r>
      <w:r>
        <w:rPr>
          <w:rFonts w:asciiTheme="majorHAnsi" w:hAnsiTheme="majorHAnsi" w:cstheme="majorHAnsi"/>
          <w:i/>
          <w:sz w:val="28"/>
          <w:szCs w:val="28"/>
        </w:rPr>
        <w:t>i cao tu</w:t>
      </w:r>
      <w:r>
        <w:rPr>
          <w:rFonts w:asciiTheme="majorHAnsi" w:hAnsiTheme="majorHAnsi" w:cstheme="majorHAnsi"/>
          <w:i/>
          <w:sz w:val="28"/>
          <w:szCs w:val="28"/>
        </w:rPr>
        <w:t>ổ</w:t>
      </w:r>
      <w:r>
        <w:rPr>
          <w:rFonts w:asciiTheme="majorHAnsi" w:hAnsiTheme="majorHAnsi" w:cstheme="majorHAnsi"/>
          <w:i/>
          <w:sz w:val="28"/>
          <w:szCs w:val="28"/>
        </w:rPr>
        <w:t>i Vi</w:t>
      </w:r>
      <w:r>
        <w:rPr>
          <w:rFonts w:asciiTheme="majorHAnsi" w:hAnsiTheme="majorHAnsi" w:cstheme="majorHAnsi"/>
          <w:i/>
          <w:sz w:val="28"/>
          <w:szCs w:val="28"/>
        </w:rPr>
        <w:t>ệ</w:t>
      </w:r>
      <w:r>
        <w:rPr>
          <w:rFonts w:asciiTheme="majorHAnsi" w:hAnsiTheme="majorHAnsi" w:cstheme="majorHAnsi"/>
          <w:i/>
          <w:sz w:val="28"/>
          <w:szCs w:val="28"/>
        </w:rPr>
        <w:t>t Nam.</w:t>
      </w:r>
    </w:p>
    <w:p w14:paraId="5DBA2DF5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Cũng như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 xml:space="preserve">c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khu v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Đông Nam Á,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t Nam đang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giai đo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sau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th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k</w:t>
      </w:r>
      <w:r>
        <w:rPr>
          <w:rFonts w:asciiTheme="majorHAnsi" w:hAnsiTheme="majorHAnsi" w:cstheme="majorHAnsi"/>
          <w:sz w:val="28"/>
          <w:szCs w:val="28"/>
        </w:rPr>
        <w:t>ỳ</w:t>
      </w:r>
      <w:r>
        <w:rPr>
          <w:rFonts w:asciiTheme="majorHAnsi" w:hAnsiTheme="majorHAnsi" w:cstheme="majorHAnsi"/>
          <w:sz w:val="28"/>
          <w:szCs w:val="28"/>
        </w:rPr>
        <w:t xml:space="preserve"> quá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dân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chuy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 đ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có m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sinh và m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ch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cao sang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có m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sinh và m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ch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và đi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đó đã làm thay đ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i đáng k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u trúc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và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tính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dân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Nam. K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là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gia tăng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cá</w:t>
      </w:r>
      <w:r>
        <w:rPr>
          <w:rFonts w:asciiTheme="majorHAnsi" w:hAnsiTheme="majorHAnsi" w:cstheme="majorHAnsi"/>
          <w:sz w:val="28"/>
          <w:szCs w:val="28"/>
        </w:rPr>
        <w:t>ch nhanh chóng</w:t>
      </w:r>
    </w:p>
    <w:p w14:paraId="4A81F42F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 m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sinh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và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 xml:space="preserve"> trung bình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dân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tăng lên (72,8), ch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già hóa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dân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Nam tăng khá nhanh trong 3 th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k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qua. Các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li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trong B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ng 1 cho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y, ch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già hóa dân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(60+) đã tăng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16,6% năm 1979 lên 18,2% năm</w:t>
      </w:r>
      <w:r>
        <w:rPr>
          <w:rFonts w:asciiTheme="majorHAnsi" w:hAnsiTheme="majorHAnsi" w:cstheme="majorHAnsi"/>
          <w:sz w:val="28"/>
          <w:szCs w:val="28"/>
        </w:rPr>
        <w:t xml:space="preserve"> 1989; 24,3% năm 1999 và đ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m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35,5% năm 2009 [6]. Như v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y, n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như vào năm 1979,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 xml:space="preserve"> kho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ng 6 tr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em 0-14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m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có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c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 xml:space="preserve"> già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60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lên thì 30 năm sau, chưa đ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3 tr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em 0- 14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đã có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c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7681834A" w14:textId="77777777" w:rsidR="00934F1C" w:rsidRDefault="00DD42AA">
      <w:pPr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B</w:t>
      </w:r>
      <w:r>
        <w:rPr>
          <w:rFonts w:asciiTheme="majorHAnsi" w:hAnsiTheme="majorHAnsi" w:cstheme="majorHAnsi"/>
          <w:i/>
          <w:sz w:val="28"/>
          <w:szCs w:val="28"/>
        </w:rPr>
        <w:t>ả</w:t>
      </w:r>
      <w:r>
        <w:rPr>
          <w:rFonts w:asciiTheme="majorHAnsi" w:hAnsiTheme="majorHAnsi" w:cstheme="majorHAnsi"/>
          <w:i/>
          <w:sz w:val="28"/>
          <w:szCs w:val="28"/>
        </w:rPr>
        <w:t>ng 30: T</w:t>
      </w:r>
      <w:r>
        <w:rPr>
          <w:rFonts w:asciiTheme="majorHAnsi" w:hAnsiTheme="majorHAnsi" w:cstheme="majorHAnsi"/>
          <w:i/>
          <w:sz w:val="28"/>
          <w:szCs w:val="28"/>
        </w:rPr>
        <w:t>ỷ</w:t>
      </w:r>
      <w:r>
        <w:rPr>
          <w:rFonts w:asciiTheme="majorHAnsi" w:hAnsiTheme="majorHAnsi" w:cstheme="majorHAnsi"/>
          <w:i/>
          <w:sz w:val="28"/>
          <w:szCs w:val="28"/>
        </w:rPr>
        <w:t xml:space="preserve"> tr</w:t>
      </w:r>
      <w:r>
        <w:rPr>
          <w:rFonts w:asciiTheme="majorHAnsi" w:hAnsiTheme="majorHAnsi" w:cstheme="majorHAnsi"/>
          <w:i/>
          <w:sz w:val="28"/>
          <w:szCs w:val="28"/>
        </w:rPr>
        <w:t>ọ</w:t>
      </w:r>
      <w:r>
        <w:rPr>
          <w:rFonts w:asciiTheme="majorHAnsi" w:hAnsiTheme="majorHAnsi" w:cstheme="majorHAnsi"/>
          <w:i/>
          <w:sz w:val="28"/>
          <w:szCs w:val="28"/>
        </w:rPr>
        <w:t>ng dân s</w:t>
      </w:r>
      <w:r>
        <w:rPr>
          <w:rFonts w:asciiTheme="majorHAnsi" w:hAnsiTheme="majorHAnsi" w:cstheme="majorHAnsi"/>
          <w:i/>
          <w:sz w:val="28"/>
          <w:szCs w:val="28"/>
        </w:rPr>
        <w:t>ố</w:t>
      </w:r>
      <w:r>
        <w:rPr>
          <w:rFonts w:asciiTheme="majorHAnsi" w:hAnsiTheme="majorHAnsi" w:cstheme="majorHAnsi"/>
          <w:i/>
          <w:sz w:val="28"/>
          <w:szCs w:val="28"/>
        </w:rPr>
        <w:t xml:space="preserve"> theo nhóm tu</w:t>
      </w:r>
      <w:r>
        <w:rPr>
          <w:rFonts w:asciiTheme="majorHAnsi" w:hAnsiTheme="majorHAnsi" w:cstheme="majorHAnsi"/>
          <w:i/>
          <w:sz w:val="28"/>
          <w:szCs w:val="28"/>
        </w:rPr>
        <w:t>ổ</w:t>
      </w:r>
      <w:r>
        <w:rPr>
          <w:rFonts w:asciiTheme="majorHAnsi" w:hAnsiTheme="majorHAnsi" w:cstheme="majorHAnsi"/>
          <w:i/>
          <w:sz w:val="28"/>
          <w:szCs w:val="28"/>
        </w:rPr>
        <w:t>i, t</w:t>
      </w:r>
      <w:r>
        <w:rPr>
          <w:rFonts w:asciiTheme="majorHAnsi" w:hAnsiTheme="majorHAnsi" w:cstheme="majorHAnsi"/>
          <w:i/>
          <w:sz w:val="28"/>
          <w:szCs w:val="28"/>
        </w:rPr>
        <w:t>ỷ</w:t>
      </w:r>
      <w:r>
        <w:rPr>
          <w:rFonts w:asciiTheme="majorHAnsi" w:hAnsiTheme="majorHAnsi" w:cstheme="majorHAnsi"/>
          <w:i/>
          <w:sz w:val="28"/>
          <w:szCs w:val="28"/>
        </w:rPr>
        <w:t xml:space="preserve"> s</w:t>
      </w:r>
      <w:r>
        <w:rPr>
          <w:rFonts w:asciiTheme="majorHAnsi" w:hAnsiTheme="majorHAnsi" w:cstheme="majorHAnsi"/>
          <w:i/>
          <w:sz w:val="28"/>
          <w:szCs w:val="28"/>
        </w:rPr>
        <w:t>ố</w:t>
      </w:r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</w:rPr>
        <w:t>ph</w:t>
      </w:r>
      <w:r>
        <w:rPr>
          <w:rFonts w:asciiTheme="majorHAnsi" w:hAnsiTheme="majorHAnsi" w:cstheme="majorHAnsi"/>
          <w:i/>
          <w:sz w:val="28"/>
          <w:szCs w:val="28"/>
        </w:rPr>
        <w:t>ụ</w:t>
      </w:r>
      <w:r>
        <w:rPr>
          <w:rFonts w:asciiTheme="majorHAnsi" w:hAnsiTheme="majorHAnsi" w:cstheme="majorHAnsi"/>
          <w:i/>
          <w:sz w:val="28"/>
          <w:szCs w:val="28"/>
        </w:rPr>
        <w:t xml:space="preserve"> thu</w:t>
      </w:r>
      <w:r>
        <w:rPr>
          <w:rFonts w:asciiTheme="majorHAnsi" w:hAnsiTheme="majorHAnsi" w:cstheme="majorHAnsi"/>
          <w:i/>
          <w:sz w:val="28"/>
          <w:szCs w:val="28"/>
        </w:rPr>
        <w:t>ộ</w:t>
      </w:r>
      <w:r>
        <w:rPr>
          <w:rFonts w:asciiTheme="majorHAnsi" w:hAnsiTheme="majorHAnsi" w:cstheme="majorHAnsi"/>
          <w:i/>
          <w:sz w:val="28"/>
          <w:szCs w:val="28"/>
        </w:rPr>
        <w:t>c và ch</w:t>
      </w:r>
      <w:r>
        <w:rPr>
          <w:rFonts w:asciiTheme="majorHAnsi" w:hAnsiTheme="majorHAnsi" w:cstheme="majorHAnsi"/>
          <w:i/>
          <w:sz w:val="28"/>
          <w:szCs w:val="28"/>
        </w:rPr>
        <w:t>ỉ</w:t>
      </w:r>
      <w:r>
        <w:rPr>
          <w:rFonts w:asciiTheme="majorHAnsi" w:hAnsiTheme="majorHAnsi" w:cstheme="majorHAnsi"/>
          <w:i/>
          <w:sz w:val="28"/>
          <w:szCs w:val="28"/>
        </w:rPr>
        <w:t xml:space="preserve"> s</w:t>
      </w:r>
      <w:r>
        <w:rPr>
          <w:rFonts w:asciiTheme="majorHAnsi" w:hAnsiTheme="majorHAnsi" w:cstheme="majorHAnsi"/>
          <w:i/>
          <w:sz w:val="28"/>
          <w:szCs w:val="28"/>
        </w:rPr>
        <w:t>ố</w:t>
      </w:r>
      <w:r>
        <w:rPr>
          <w:rFonts w:asciiTheme="majorHAnsi" w:hAnsiTheme="majorHAnsi" w:cstheme="majorHAnsi"/>
          <w:i/>
          <w:sz w:val="28"/>
          <w:szCs w:val="28"/>
        </w:rPr>
        <w:t xml:space="preserve"> già hóa, Vi</w:t>
      </w:r>
      <w:r>
        <w:rPr>
          <w:rFonts w:asciiTheme="majorHAnsi" w:hAnsiTheme="majorHAnsi" w:cstheme="majorHAnsi"/>
          <w:i/>
          <w:sz w:val="28"/>
          <w:szCs w:val="28"/>
        </w:rPr>
        <w:t>ệ</w:t>
      </w:r>
      <w:r>
        <w:rPr>
          <w:rFonts w:asciiTheme="majorHAnsi" w:hAnsiTheme="majorHAnsi" w:cstheme="majorHAnsi"/>
          <w:i/>
          <w:sz w:val="28"/>
          <w:szCs w:val="28"/>
        </w:rPr>
        <w:t>t Nam, 1979-2009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418"/>
        <w:gridCol w:w="1417"/>
        <w:gridCol w:w="1276"/>
        <w:gridCol w:w="1479"/>
      </w:tblGrid>
      <w:tr w:rsidR="00934F1C" w14:paraId="6B62E6D0" w14:textId="77777777">
        <w:trPr>
          <w:trHeight w:val="527"/>
        </w:trPr>
        <w:tc>
          <w:tcPr>
            <w:tcW w:w="3652" w:type="dxa"/>
            <w:vAlign w:val="center"/>
          </w:tcPr>
          <w:p w14:paraId="6196B461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32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28"/>
              </w:rPr>
              <w:t>Nhóm tu</w:t>
            </w:r>
            <w:r>
              <w:rPr>
                <w:rFonts w:asciiTheme="majorHAnsi" w:hAnsiTheme="majorHAnsi" w:cstheme="majorHAnsi"/>
                <w:b/>
                <w:sz w:val="32"/>
                <w:szCs w:val="28"/>
              </w:rPr>
              <w:t>ổ</w:t>
            </w:r>
            <w:r>
              <w:rPr>
                <w:rFonts w:asciiTheme="majorHAnsi" w:hAnsiTheme="majorHAnsi" w:cstheme="majorHAnsi"/>
                <w:b/>
                <w:sz w:val="32"/>
                <w:szCs w:val="28"/>
              </w:rPr>
              <w:t>i</w:t>
            </w:r>
          </w:p>
        </w:tc>
        <w:tc>
          <w:tcPr>
            <w:tcW w:w="1418" w:type="dxa"/>
            <w:vAlign w:val="center"/>
          </w:tcPr>
          <w:p w14:paraId="6D92C8E0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32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28"/>
              </w:rPr>
              <w:t>1979</w:t>
            </w:r>
          </w:p>
        </w:tc>
        <w:tc>
          <w:tcPr>
            <w:tcW w:w="1417" w:type="dxa"/>
            <w:vAlign w:val="center"/>
          </w:tcPr>
          <w:p w14:paraId="333118D6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32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28"/>
              </w:rPr>
              <w:t>1989</w:t>
            </w:r>
          </w:p>
        </w:tc>
        <w:tc>
          <w:tcPr>
            <w:tcW w:w="1276" w:type="dxa"/>
            <w:vAlign w:val="center"/>
          </w:tcPr>
          <w:p w14:paraId="7D928D19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32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28"/>
              </w:rPr>
              <w:t>1999</w:t>
            </w:r>
          </w:p>
        </w:tc>
        <w:tc>
          <w:tcPr>
            <w:tcW w:w="1479" w:type="dxa"/>
            <w:vAlign w:val="center"/>
          </w:tcPr>
          <w:p w14:paraId="7A3C0398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32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28"/>
              </w:rPr>
              <w:t>2009</w:t>
            </w:r>
          </w:p>
        </w:tc>
      </w:tr>
      <w:tr w:rsidR="00934F1C" w14:paraId="1FF96005" w14:textId="77777777">
        <w:trPr>
          <w:trHeight w:val="549"/>
        </w:trPr>
        <w:tc>
          <w:tcPr>
            <w:tcW w:w="3652" w:type="dxa"/>
            <w:vAlign w:val="center"/>
          </w:tcPr>
          <w:p w14:paraId="4C3D987F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0- 14 tu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ổ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</w:t>
            </w:r>
          </w:p>
        </w:tc>
        <w:tc>
          <w:tcPr>
            <w:tcW w:w="1418" w:type="dxa"/>
            <w:vAlign w:val="center"/>
          </w:tcPr>
          <w:p w14:paraId="72101F5E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42,6</w:t>
            </w:r>
          </w:p>
        </w:tc>
        <w:tc>
          <w:tcPr>
            <w:tcW w:w="1417" w:type="dxa"/>
            <w:vAlign w:val="center"/>
          </w:tcPr>
          <w:p w14:paraId="6F90542E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39,2</w:t>
            </w:r>
          </w:p>
        </w:tc>
        <w:tc>
          <w:tcPr>
            <w:tcW w:w="1276" w:type="dxa"/>
            <w:vAlign w:val="center"/>
          </w:tcPr>
          <w:p w14:paraId="0EFA4C72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24,5</w:t>
            </w:r>
          </w:p>
        </w:tc>
        <w:tc>
          <w:tcPr>
            <w:tcW w:w="1479" w:type="dxa"/>
            <w:vAlign w:val="center"/>
          </w:tcPr>
          <w:p w14:paraId="33535BE6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24,5</w:t>
            </w:r>
          </w:p>
        </w:tc>
      </w:tr>
      <w:tr w:rsidR="00934F1C" w14:paraId="1290C157" w14:textId="77777777">
        <w:trPr>
          <w:trHeight w:val="557"/>
        </w:trPr>
        <w:tc>
          <w:tcPr>
            <w:tcW w:w="3652" w:type="dxa"/>
            <w:vAlign w:val="center"/>
          </w:tcPr>
          <w:p w14:paraId="3CE57503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15- 64</w:t>
            </w:r>
          </w:p>
        </w:tc>
        <w:tc>
          <w:tcPr>
            <w:tcW w:w="1418" w:type="dxa"/>
            <w:vAlign w:val="center"/>
          </w:tcPr>
          <w:p w14:paraId="49C6BBB9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52,7</w:t>
            </w:r>
          </w:p>
        </w:tc>
        <w:tc>
          <w:tcPr>
            <w:tcW w:w="1417" w:type="dxa"/>
            <w:vAlign w:val="center"/>
          </w:tcPr>
          <w:p w14:paraId="681C748F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56,1</w:t>
            </w:r>
          </w:p>
        </w:tc>
        <w:tc>
          <w:tcPr>
            <w:tcW w:w="1276" w:type="dxa"/>
            <w:vAlign w:val="center"/>
          </w:tcPr>
          <w:p w14:paraId="26B06F50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69,1</w:t>
            </w:r>
          </w:p>
        </w:tc>
        <w:tc>
          <w:tcPr>
            <w:tcW w:w="1479" w:type="dxa"/>
            <w:vAlign w:val="center"/>
          </w:tcPr>
          <w:p w14:paraId="59AB0FFA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69,1</w:t>
            </w:r>
          </w:p>
        </w:tc>
      </w:tr>
      <w:tr w:rsidR="00934F1C" w14:paraId="06392EF7" w14:textId="77777777">
        <w:trPr>
          <w:trHeight w:val="565"/>
        </w:trPr>
        <w:tc>
          <w:tcPr>
            <w:tcW w:w="3652" w:type="dxa"/>
            <w:vAlign w:val="center"/>
          </w:tcPr>
          <w:p w14:paraId="5655E013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65 tu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ổ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 tr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ở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lên</w:t>
            </w:r>
          </w:p>
        </w:tc>
        <w:tc>
          <w:tcPr>
            <w:tcW w:w="1418" w:type="dxa"/>
            <w:vAlign w:val="center"/>
          </w:tcPr>
          <w:p w14:paraId="37821EF5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4,8</w:t>
            </w:r>
          </w:p>
        </w:tc>
        <w:tc>
          <w:tcPr>
            <w:tcW w:w="1417" w:type="dxa"/>
            <w:vAlign w:val="center"/>
          </w:tcPr>
          <w:p w14:paraId="15EA5F9E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4,7</w:t>
            </w:r>
          </w:p>
        </w:tc>
        <w:tc>
          <w:tcPr>
            <w:tcW w:w="1276" w:type="dxa"/>
            <w:vAlign w:val="center"/>
          </w:tcPr>
          <w:p w14:paraId="5B62F63B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6,4</w:t>
            </w:r>
          </w:p>
        </w:tc>
        <w:tc>
          <w:tcPr>
            <w:tcW w:w="1479" w:type="dxa"/>
            <w:vAlign w:val="center"/>
          </w:tcPr>
          <w:p w14:paraId="7E8D1A5C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6,4</w:t>
            </w:r>
          </w:p>
        </w:tc>
      </w:tr>
      <w:tr w:rsidR="00934F1C" w14:paraId="12158695" w14:textId="77777777">
        <w:trPr>
          <w:trHeight w:val="552"/>
        </w:trPr>
        <w:tc>
          <w:tcPr>
            <w:tcW w:w="3652" w:type="dxa"/>
            <w:vAlign w:val="center"/>
          </w:tcPr>
          <w:p w14:paraId="5ACB70CD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ỷ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ố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ph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ụ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thu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ộ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c tr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ẻ</w:t>
            </w:r>
          </w:p>
        </w:tc>
        <w:tc>
          <w:tcPr>
            <w:tcW w:w="1418" w:type="dxa"/>
            <w:vAlign w:val="center"/>
          </w:tcPr>
          <w:p w14:paraId="49B355B8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80,8</w:t>
            </w:r>
          </w:p>
        </w:tc>
        <w:tc>
          <w:tcPr>
            <w:tcW w:w="1417" w:type="dxa"/>
            <w:vAlign w:val="center"/>
          </w:tcPr>
          <w:p w14:paraId="7FEC473C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69,8</w:t>
            </w:r>
          </w:p>
        </w:tc>
        <w:tc>
          <w:tcPr>
            <w:tcW w:w="1276" w:type="dxa"/>
            <w:vAlign w:val="center"/>
          </w:tcPr>
          <w:p w14:paraId="2675CF5F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35,4</w:t>
            </w:r>
          </w:p>
        </w:tc>
        <w:tc>
          <w:tcPr>
            <w:tcW w:w="1479" w:type="dxa"/>
            <w:vAlign w:val="center"/>
          </w:tcPr>
          <w:p w14:paraId="10A12BAF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35,4</w:t>
            </w:r>
          </w:p>
        </w:tc>
      </w:tr>
      <w:tr w:rsidR="00934F1C" w14:paraId="778E7A50" w14:textId="77777777">
        <w:trPr>
          <w:trHeight w:val="546"/>
        </w:trPr>
        <w:tc>
          <w:tcPr>
            <w:tcW w:w="3652" w:type="dxa"/>
            <w:vAlign w:val="center"/>
          </w:tcPr>
          <w:p w14:paraId="5ED8C9D5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ỷ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ố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ph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ụ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thu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ộ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c già</w:t>
            </w:r>
          </w:p>
        </w:tc>
        <w:tc>
          <w:tcPr>
            <w:tcW w:w="1418" w:type="dxa"/>
            <w:vAlign w:val="center"/>
          </w:tcPr>
          <w:p w14:paraId="3DC3EA10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9,1</w:t>
            </w:r>
          </w:p>
        </w:tc>
        <w:tc>
          <w:tcPr>
            <w:tcW w:w="1417" w:type="dxa"/>
            <w:vAlign w:val="center"/>
          </w:tcPr>
          <w:p w14:paraId="1FF7410E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8,4</w:t>
            </w:r>
          </w:p>
        </w:tc>
        <w:tc>
          <w:tcPr>
            <w:tcW w:w="1276" w:type="dxa"/>
            <w:vAlign w:val="center"/>
          </w:tcPr>
          <w:p w14:paraId="6B87765F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9,3</w:t>
            </w:r>
          </w:p>
        </w:tc>
        <w:tc>
          <w:tcPr>
            <w:tcW w:w="1479" w:type="dxa"/>
            <w:vAlign w:val="center"/>
          </w:tcPr>
          <w:p w14:paraId="46D514DF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9,3</w:t>
            </w:r>
          </w:p>
        </w:tc>
      </w:tr>
      <w:tr w:rsidR="00934F1C" w14:paraId="3377E792" w14:textId="77777777">
        <w:trPr>
          <w:trHeight w:val="546"/>
        </w:trPr>
        <w:tc>
          <w:tcPr>
            <w:tcW w:w="3652" w:type="dxa"/>
            <w:vAlign w:val="center"/>
          </w:tcPr>
          <w:p w14:paraId="2FF73DF5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ổ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ng 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ỷ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ố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ph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ụ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thu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ộ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1418" w:type="dxa"/>
            <w:vAlign w:val="center"/>
          </w:tcPr>
          <w:p w14:paraId="3B10B340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89,9</w:t>
            </w:r>
          </w:p>
        </w:tc>
        <w:tc>
          <w:tcPr>
            <w:tcW w:w="1417" w:type="dxa"/>
            <w:vAlign w:val="center"/>
          </w:tcPr>
          <w:p w14:paraId="0AB97086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78,2</w:t>
            </w:r>
          </w:p>
        </w:tc>
        <w:tc>
          <w:tcPr>
            <w:tcW w:w="1276" w:type="dxa"/>
            <w:vAlign w:val="center"/>
          </w:tcPr>
          <w:p w14:paraId="071E8918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63,6</w:t>
            </w:r>
          </w:p>
        </w:tc>
        <w:tc>
          <w:tcPr>
            <w:tcW w:w="1479" w:type="dxa"/>
            <w:vAlign w:val="center"/>
          </w:tcPr>
          <w:p w14:paraId="397E0AFA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44,7</w:t>
            </w:r>
          </w:p>
        </w:tc>
      </w:tr>
      <w:tr w:rsidR="00934F1C" w14:paraId="3D80F3E4" w14:textId="77777777">
        <w:trPr>
          <w:trHeight w:val="546"/>
        </w:trPr>
        <w:tc>
          <w:tcPr>
            <w:tcW w:w="3652" w:type="dxa"/>
            <w:vAlign w:val="center"/>
          </w:tcPr>
          <w:p w14:paraId="19FBA236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ỉ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ố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già hóa (65+)</w:t>
            </w:r>
          </w:p>
        </w:tc>
        <w:tc>
          <w:tcPr>
            <w:tcW w:w="1418" w:type="dxa"/>
            <w:vAlign w:val="center"/>
          </w:tcPr>
          <w:p w14:paraId="658AA0BF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11,3</w:t>
            </w:r>
          </w:p>
        </w:tc>
        <w:tc>
          <w:tcPr>
            <w:tcW w:w="1417" w:type="dxa"/>
            <w:vAlign w:val="center"/>
          </w:tcPr>
          <w:p w14:paraId="1245A2E5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12</w:t>
            </w:r>
          </w:p>
        </w:tc>
        <w:tc>
          <w:tcPr>
            <w:tcW w:w="1276" w:type="dxa"/>
            <w:vAlign w:val="center"/>
          </w:tcPr>
          <w:p w14:paraId="1486E710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17,5</w:t>
            </w:r>
          </w:p>
        </w:tc>
        <w:tc>
          <w:tcPr>
            <w:tcW w:w="1479" w:type="dxa"/>
            <w:vAlign w:val="center"/>
          </w:tcPr>
          <w:p w14:paraId="165B0950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26,1</w:t>
            </w:r>
          </w:p>
        </w:tc>
      </w:tr>
      <w:tr w:rsidR="00934F1C" w14:paraId="69D49F52" w14:textId="77777777">
        <w:trPr>
          <w:trHeight w:val="546"/>
        </w:trPr>
        <w:tc>
          <w:tcPr>
            <w:tcW w:w="3652" w:type="dxa"/>
            <w:vAlign w:val="center"/>
          </w:tcPr>
          <w:p w14:paraId="171943A7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Ch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ỉ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ố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già hóa (60+)</w:t>
            </w:r>
          </w:p>
        </w:tc>
        <w:tc>
          <w:tcPr>
            <w:tcW w:w="1418" w:type="dxa"/>
            <w:vAlign w:val="center"/>
          </w:tcPr>
          <w:p w14:paraId="3F451EA2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16,6</w:t>
            </w:r>
          </w:p>
        </w:tc>
        <w:tc>
          <w:tcPr>
            <w:tcW w:w="1417" w:type="dxa"/>
            <w:vAlign w:val="center"/>
          </w:tcPr>
          <w:p w14:paraId="59B4F2D5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18,2</w:t>
            </w:r>
          </w:p>
        </w:tc>
        <w:tc>
          <w:tcPr>
            <w:tcW w:w="1276" w:type="dxa"/>
            <w:vAlign w:val="center"/>
          </w:tcPr>
          <w:p w14:paraId="0DD4C83F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24,3</w:t>
            </w:r>
          </w:p>
        </w:tc>
        <w:tc>
          <w:tcPr>
            <w:tcW w:w="1479" w:type="dxa"/>
            <w:vAlign w:val="center"/>
          </w:tcPr>
          <w:p w14:paraId="3712DDD2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35,5</w:t>
            </w:r>
          </w:p>
        </w:tc>
      </w:tr>
    </w:tbl>
    <w:p w14:paraId="1CF10B6C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già hóa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dân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Nam năm 2010 là 36,2%, đ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th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 xml:space="preserve"> 3 trong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10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ASEAN, cao hơn các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 xml:space="preserve">c Lào, Campuchia, </w:t>
      </w:r>
      <w:r>
        <w:rPr>
          <w:rFonts w:asciiTheme="majorHAnsi" w:hAnsiTheme="majorHAnsi" w:cstheme="majorHAnsi"/>
          <w:sz w:val="28"/>
          <w:szCs w:val="28"/>
        </w:rPr>
        <w:t>Philippin, Brunei, Malaysia, Myamar và Indonesia, ch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hơn Thái Lan và đ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bi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là Singapore. Ch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già hóa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dân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Nam ch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b</w:t>
      </w:r>
      <w:r>
        <w:rPr>
          <w:rFonts w:asciiTheme="majorHAnsi" w:hAnsiTheme="majorHAnsi" w:cstheme="majorHAnsi"/>
          <w:sz w:val="28"/>
          <w:szCs w:val="28"/>
        </w:rPr>
        <w:t>ằ</w:t>
      </w:r>
      <w:r>
        <w:rPr>
          <w:rFonts w:asciiTheme="majorHAnsi" w:hAnsiTheme="majorHAnsi" w:cstheme="majorHAnsi"/>
          <w:sz w:val="28"/>
          <w:szCs w:val="28"/>
        </w:rPr>
        <w:t>ng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ph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ba ch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Singapore (36,2% so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102,7%). (Hình 35)</w:t>
      </w:r>
    </w:p>
    <w:p w14:paraId="7A6504E0" w14:textId="563DF580" w:rsidR="000512B8" w:rsidRPr="000512B8" w:rsidRDefault="000512B8" w:rsidP="00051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12B8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anchor distT="0" distB="0" distL="114300" distR="114300" simplePos="0" relativeHeight="251656192" behindDoc="1" locked="0" layoutInCell="1" allowOverlap="1" wp14:anchorId="227B9738" wp14:editId="3325A84F">
            <wp:simplePos x="0" y="0"/>
            <wp:positionH relativeFrom="column">
              <wp:posOffset>8255</wp:posOffset>
            </wp:positionH>
            <wp:positionV relativeFrom="paragraph">
              <wp:posOffset>33655</wp:posOffset>
            </wp:positionV>
            <wp:extent cx="4389755" cy="3879215"/>
            <wp:effectExtent l="0" t="0" r="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D42AA"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</w:p>
    <w:p w14:paraId="664FE0A9" w14:textId="1078F4CC" w:rsidR="00934F1C" w:rsidRDefault="00934F1C">
      <w:pPr>
        <w:ind w:firstLine="567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16A969A" w14:textId="77777777" w:rsidR="00934F1C" w:rsidRDefault="00DD42AA">
      <w:pPr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Hình 35: Ch</w:t>
      </w:r>
      <w:r>
        <w:rPr>
          <w:rFonts w:asciiTheme="majorHAnsi" w:hAnsiTheme="majorHAnsi" w:cstheme="majorHAnsi"/>
          <w:i/>
          <w:sz w:val="28"/>
          <w:szCs w:val="28"/>
        </w:rPr>
        <w:t>ỉ</w:t>
      </w:r>
      <w:r>
        <w:rPr>
          <w:rFonts w:asciiTheme="majorHAnsi" w:hAnsiTheme="majorHAnsi" w:cstheme="majorHAnsi"/>
          <w:i/>
          <w:sz w:val="28"/>
          <w:szCs w:val="28"/>
        </w:rPr>
        <w:t xml:space="preserve"> s</w:t>
      </w:r>
      <w:r>
        <w:rPr>
          <w:rFonts w:asciiTheme="majorHAnsi" w:hAnsiTheme="majorHAnsi" w:cstheme="majorHAnsi"/>
          <w:i/>
          <w:sz w:val="28"/>
          <w:szCs w:val="28"/>
        </w:rPr>
        <w:t>ố</w:t>
      </w:r>
      <w:r>
        <w:rPr>
          <w:rFonts w:asciiTheme="majorHAnsi" w:hAnsiTheme="majorHAnsi" w:cstheme="majorHAnsi"/>
          <w:i/>
          <w:sz w:val="28"/>
          <w:szCs w:val="28"/>
        </w:rPr>
        <w:t xml:space="preserve"> già hóa dân s</w:t>
      </w:r>
      <w:r>
        <w:rPr>
          <w:rFonts w:asciiTheme="majorHAnsi" w:hAnsiTheme="majorHAnsi" w:cstheme="majorHAnsi"/>
          <w:i/>
          <w:sz w:val="28"/>
          <w:szCs w:val="28"/>
        </w:rPr>
        <w:t>ố</w:t>
      </w:r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</w:rPr>
        <w:t>ở</w:t>
      </w:r>
      <w:r>
        <w:rPr>
          <w:rFonts w:asciiTheme="majorHAnsi" w:hAnsiTheme="majorHAnsi" w:cstheme="majorHAnsi"/>
          <w:i/>
          <w:sz w:val="28"/>
          <w:szCs w:val="28"/>
        </w:rPr>
        <w:t xml:space="preserve"> các </w:t>
      </w:r>
      <w:r>
        <w:rPr>
          <w:rFonts w:asciiTheme="majorHAnsi" w:hAnsiTheme="majorHAnsi" w:cstheme="majorHAnsi"/>
          <w:i/>
          <w:sz w:val="28"/>
          <w:szCs w:val="28"/>
        </w:rPr>
        <w:t>nư</w:t>
      </w:r>
      <w:r>
        <w:rPr>
          <w:rFonts w:asciiTheme="majorHAnsi" w:hAnsiTheme="majorHAnsi" w:cstheme="majorHAnsi"/>
          <w:i/>
          <w:sz w:val="28"/>
          <w:szCs w:val="28"/>
        </w:rPr>
        <w:t>ớ</w:t>
      </w:r>
      <w:r>
        <w:rPr>
          <w:rFonts w:asciiTheme="majorHAnsi" w:hAnsiTheme="majorHAnsi" w:cstheme="majorHAnsi"/>
          <w:i/>
          <w:sz w:val="28"/>
          <w:szCs w:val="28"/>
        </w:rPr>
        <w:t>c ASEAN, 2010</w:t>
      </w:r>
    </w:p>
    <w:p w14:paraId="1120584E" w14:textId="77777777" w:rsidR="00934F1C" w:rsidRDefault="00DD42AA">
      <w:pPr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Ngu</w:t>
      </w:r>
      <w:r>
        <w:rPr>
          <w:rFonts w:asciiTheme="majorHAnsi" w:hAnsiTheme="majorHAnsi" w:cstheme="majorHAnsi"/>
          <w:i/>
          <w:sz w:val="28"/>
          <w:szCs w:val="28"/>
        </w:rPr>
        <w:t>ồ</w:t>
      </w:r>
      <w:r>
        <w:rPr>
          <w:rFonts w:asciiTheme="majorHAnsi" w:hAnsiTheme="majorHAnsi" w:cstheme="majorHAnsi"/>
          <w:i/>
          <w:sz w:val="28"/>
          <w:szCs w:val="28"/>
        </w:rPr>
        <w:t>n: T</w:t>
      </w:r>
      <w:r>
        <w:rPr>
          <w:rFonts w:asciiTheme="majorHAnsi" w:hAnsiTheme="majorHAnsi" w:cstheme="majorHAnsi"/>
          <w:i/>
          <w:sz w:val="28"/>
          <w:szCs w:val="28"/>
        </w:rPr>
        <w:t>ổ</w:t>
      </w:r>
      <w:r>
        <w:rPr>
          <w:rFonts w:asciiTheme="majorHAnsi" w:hAnsiTheme="majorHAnsi" w:cstheme="majorHAnsi"/>
          <w:i/>
          <w:sz w:val="28"/>
          <w:szCs w:val="28"/>
        </w:rPr>
        <w:t>ng c</w:t>
      </w:r>
      <w:r>
        <w:rPr>
          <w:rFonts w:asciiTheme="majorHAnsi" w:hAnsiTheme="majorHAnsi" w:cstheme="majorHAnsi"/>
          <w:i/>
          <w:sz w:val="28"/>
          <w:szCs w:val="28"/>
        </w:rPr>
        <w:t>ụ</w:t>
      </w:r>
      <w:r>
        <w:rPr>
          <w:rFonts w:asciiTheme="majorHAnsi" w:hAnsiTheme="majorHAnsi" w:cstheme="majorHAnsi"/>
          <w:i/>
          <w:sz w:val="28"/>
          <w:szCs w:val="28"/>
        </w:rPr>
        <w:t>c th</w:t>
      </w:r>
      <w:r>
        <w:rPr>
          <w:rFonts w:asciiTheme="majorHAnsi" w:hAnsiTheme="majorHAnsi" w:cstheme="majorHAnsi"/>
          <w:i/>
          <w:sz w:val="28"/>
          <w:szCs w:val="28"/>
        </w:rPr>
        <w:t>ố</w:t>
      </w:r>
      <w:r>
        <w:rPr>
          <w:rFonts w:asciiTheme="majorHAnsi" w:hAnsiTheme="majorHAnsi" w:cstheme="majorHAnsi"/>
          <w:i/>
          <w:sz w:val="28"/>
          <w:szCs w:val="28"/>
        </w:rPr>
        <w:t>ng kê (2011): C</w:t>
      </w:r>
      <w:r>
        <w:rPr>
          <w:rFonts w:asciiTheme="majorHAnsi" w:hAnsiTheme="majorHAnsi" w:cstheme="majorHAnsi"/>
          <w:i/>
          <w:sz w:val="28"/>
          <w:szCs w:val="28"/>
        </w:rPr>
        <w:t>ấ</w:t>
      </w:r>
      <w:r>
        <w:rPr>
          <w:rFonts w:asciiTheme="majorHAnsi" w:hAnsiTheme="majorHAnsi" w:cstheme="majorHAnsi"/>
          <w:i/>
          <w:sz w:val="28"/>
          <w:szCs w:val="28"/>
        </w:rPr>
        <w:t>u trúc tu</w:t>
      </w:r>
      <w:r>
        <w:rPr>
          <w:rFonts w:asciiTheme="majorHAnsi" w:hAnsiTheme="majorHAnsi" w:cstheme="majorHAnsi"/>
          <w:i/>
          <w:sz w:val="28"/>
          <w:szCs w:val="28"/>
        </w:rPr>
        <w:t>ổ</w:t>
      </w:r>
      <w:r>
        <w:rPr>
          <w:rFonts w:asciiTheme="majorHAnsi" w:hAnsiTheme="majorHAnsi" w:cstheme="majorHAnsi"/>
          <w:i/>
          <w:sz w:val="28"/>
          <w:szCs w:val="28"/>
        </w:rPr>
        <w:t>i - gi</w:t>
      </w:r>
      <w:r>
        <w:rPr>
          <w:rFonts w:asciiTheme="majorHAnsi" w:hAnsiTheme="majorHAnsi" w:cstheme="majorHAnsi"/>
          <w:i/>
          <w:sz w:val="28"/>
          <w:szCs w:val="28"/>
        </w:rPr>
        <w:t>ớ</w:t>
      </w:r>
      <w:r>
        <w:rPr>
          <w:rFonts w:asciiTheme="majorHAnsi" w:hAnsiTheme="majorHAnsi" w:cstheme="majorHAnsi"/>
          <w:i/>
          <w:sz w:val="28"/>
          <w:szCs w:val="28"/>
        </w:rPr>
        <w:t>i tính và tình tr</w:t>
      </w:r>
      <w:r>
        <w:rPr>
          <w:rFonts w:asciiTheme="majorHAnsi" w:hAnsiTheme="majorHAnsi" w:cstheme="majorHAnsi"/>
          <w:i/>
          <w:sz w:val="28"/>
          <w:szCs w:val="28"/>
        </w:rPr>
        <w:t>ạ</w:t>
      </w:r>
      <w:r>
        <w:rPr>
          <w:rFonts w:asciiTheme="majorHAnsi" w:hAnsiTheme="majorHAnsi" w:cstheme="majorHAnsi"/>
          <w:i/>
          <w:sz w:val="28"/>
          <w:szCs w:val="28"/>
        </w:rPr>
        <w:t>ng hôn</w:t>
      </w:r>
    </w:p>
    <w:p w14:paraId="20E87151" w14:textId="5DCAC44B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 xml:space="preserve">i tính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Nam cũng có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đi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m tương t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như các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gia khác trên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đó là: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càng cao thì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nam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càng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 xml:space="preserve">p. </w:t>
      </w:r>
      <w:r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tính càng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khi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 xml:space="preserve"> trung bình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tăng lên và vì v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y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 xml:space="preserve">i tính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Nam có xu hư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ng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d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theo th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gian ( B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ng 31).</w:t>
      </w:r>
    </w:p>
    <w:p w14:paraId="46D96995" w14:textId="1DB44808" w:rsidR="00692DE5" w:rsidRDefault="00692DE5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</w:p>
    <w:p w14:paraId="283C18A6" w14:textId="77777777" w:rsidR="00692DE5" w:rsidRDefault="00692DE5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</w:p>
    <w:p w14:paraId="1050071F" w14:textId="77777777" w:rsidR="00934F1C" w:rsidRDefault="00DD42AA">
      <w:pPr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lastRenderedPageBreak/>
        <w:t>B</w:t>
      </w:r>
      <w:r>
        <w:rPr>
          <w:rFonts w:asciiTheme="majorHAnsi" w:hAnsiTheme="majorHAnsi" w:cstheme="majorHAnsi"/>
          <w:i/>
          <w:sz w:val="28"/>
          <w:szCs w:val="28"/>
        </w:rPr>
        <w:t>ả</w:t>
      </w:r>
      <w:r>
        <w:rPr>
          <w:rFonts w:asciiTheme="majorHAnsi" w:hAnsiTheme="majorHAnsi" w:cstheme="majorHAnsi"/>
          <w:i/>
          <w:sz w:val="28"/>
          <w:szCs w:val="28"/>
        </w:rPr>
        <w:t>ng 31: T</w:t>
      </w:r>
      <w:r>
        <w:rPr>
          <w:rFonts w:asciiTheme="majorHAnsi" w:hAnsiTheme="majorHAnsi" w:cstheme="majorHAnsi"/>
          <w:i/>
          <w:sz w:val="28"/>
          <w:szCs w:val="28"/>
        </w:rPr>
        <w:t>ỷ</w:t>
      </w:r>
      <w:r>
        <w:rPr>
          <w:rFonts w:asciiTheme="majorHAnsi" w:hAnsiTheme="majorHAnsi" w:cstheme="majorHAnsi"/>
          <w:i/>
          <w:sz w:val="28"/>
          <w:szCs w:val="28"/>
        </w:rPr>
        <w:t xml:space="preserve"> su</w:t>
      </w:r>
      <w:r>
        <w:rPr>
          <w:rFonts w:asciiTheme="majorHAnsi" w:hAnsiTheme="majorHAnsi" w:cstheme="majorHAnsi"/>
          <w:i/>
          <w:sz w:val="28"/>
          <w:szCs w:val="28"/>
        </w:rPr>
        <w:t>ấ</w:t>
      </w:r>
      <w:r>
        <w:rPr>
          <w:rFonts w:asciiTheme="majorHAnsi" w:hAnsiTheme="majorHAnsi" w:cstheme="majorHAnsi"/>
          <w:i/>
          <w:sz w:val="28"/>
          <w:szCs w:val="28"/>
        </w:rPr>
        <w:t>t gi</w:t>
      </w:r>
      <w:r>
        <w:rPr>
          <w:rFonts w:asciiTheme="majorHAnsi" w:hAnsiTheme="majorHAnsi" w:cstheme="majorHAnsi"/>
          <w:i/>
          <w:sz w:val="28"/>
          <w:szCs w:val="28"/>
        </w:rPr>
        <w:t>ớ</w:t>
      </w:r>
      <w:r>
        <w:rPr>
          <w:rFonts w:asciiTheme="majorHAnsi" w:hAnsiTheme="majorHAnsi" w:cstheme="majorHAnsi"/>
          <w:i/>
          <w:sz w:val="28"/>
          <w:szCs w:val="28"/>
        </w:rPr>
        <w:t>i tính theo nhóm tu</w:t>
      </w:r>
      <w:r>
        <w:rPr>
          <w:rFonts w:asciiTheme="majorHAnsi" w:hAnsiTheme="majorHAnsi" w:cstheme="majorHAnsi"/>
          <w:i/>
          <w:sz w:val="28"/>
          <w:szCs w:val="28"/>
        </w:rPr>
        <w:t>ổ</w:t>
      </w:r>
      <w:r>
        <w:rPr>
          <w:rFonts w:asciiTheme="majorHAnsi" w:hAnsiTheme="majorHAnsi" w:cstheme="majorHAnsi"/>
          <w:i/>
          <w:sz w:val="28"/>
          <w:szCs w:val="28"/>
        </w:rPr>
        <w:t>i, Vi</w:t>
      </w:r>
      <w:r>
        <w:rPr>
          <w:rFonts w:asciiTheme="majorHAnsi" w:hAnsiTheme="majorHAnsi" w:cstheme="majorHAnsi"/>
          <w:i/>
          <w:sz w:val="28"/>
          <w:szCs w:val="28"/>
        </w:rPr>
        <w:t>ệ</w:t>
      </w:r>
      <w:r>
        <w:rPr>
          <w:rFonts w:asciiTheme="majorHAnsi" w:hAnsiTheme="majorHAnsi" w:cstheme="majorHAnsi"/>
          <w:i/>
          <w:sz w:val="28"/>
          <w:szCs w:val="28"/>
        </w:rPr>
        <w:t>t Nam, 1979 - 2009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934F1C" w14:paraId="1FE7C267" w14:textId="77777777">
        <w:trPr>
          <w:trHeight w:val="441"/>
        </w:trPr>
        <w:tc>
          <w:tcPr>
            <w:tcW w:w="1848" w:type="dxa"/>
            <w:vAlign w:val="center"/>
          </w:tcPr>
          <w:p w14:paraId="692DE9CE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Nhóm tu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ổ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i</w:t>
            </w:r>
          </w:p>
        </w:tc>
        <w:tc>
          <w:tcPr>
            <w:tcW w:w="1848" w:type="dxa"/>
            <w:vAlign w:val="center"/>
          </w:tcPr>
          <w:p w14:paraId="216F70DC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1979</w:t>
            </w:r>
          </w:p>
        </w:tc>
        <w:tc>
          <w:tcPr>
            <w:tcW w:w="1848" w:type="dxa"/>
            <w:vAlign w:val="center"/>
          </w:tcPr>
          <w:p w14:paraId="4B496669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1989</w:t>
            </w:r>
          </w:p>
        </w:tc>
        <w:tc>
          <w:tcPr>
            <w:tcW w:w="1849" w:type="dxa"/>
            <w:vAlign w:val="center"/>
          </w:tcPr>
          <w:p w14:paraId="59EAB6B7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1999</w:t>
            </w:r>
          </w:p>
        </w:tc>
        <w:tc>
          <w:tcPr>
            <w:tcW w:w="1849" w:type="dxa"/>
            <w:vAlign w:val="center"/>
          </w:tcPr>
          <w:p w14:paraId="1C706BE4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20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09</w:t>
            </w:r>
          </w:p>
        </w:tc>
      </w:tr>
      <w:tr w:rsidR="00934F1C" w14:paraId="464CEF5E" w14:textId="77777777">
        <w:trPr>
          <w:trHeight w:val="561"/>
        </w:trPr>
        <w:tc>
          <w:tcPr>
            <w:tcW w:w="1848" w:type="dxa"/>
            <w:vAlign w:val="center"/>
          </w:tcPr>
          <w:p w14:paraId="1919A237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0-4</w:t>
            </w:r>
          </w:p>
        </w:tc>
        <w:tc>
          <w:tcPr>
            <w:tcW w:w="1848" w:type="dxa"/>
            <w:vAlign w:val="center"/>
          </w:tcPr>
          <w:p w14:paraId="0770E5AF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104,8</w:t>
            </w:r>
          </w:p>
        </w:tc>
        <w:tc>
          <w:tcPr>
            <w:tcW w:w="1848" w:type="dxa"/>
            <w:vAlign w:val="center"/>
          </w:tcPr>
          <w:p w14:paraId="11282BEA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105,6</w:t>
            </w:r>
          </w:p>
        </w:tc>
        <w:tc>
          <w:tcPr>
            <w:tcW w:w="1849" w:type="dxa"/>
            <w:vAlign w:val="center"/>
          </w:tcPr>
          <w:p w14:paraId="4D297278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105,5</w:t>
            </w:r>
          </w:p>
        </w:tc>
        <w:tc>
          <w:tcPr>
            <w:tcW w:w="1849" w:type="dxa"/>
            <w:vAlign w:val="center"/>
          </w:tcPr>
          <w:p w14:paraId="4A1943DA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108,7</w:t>
            </w:r>
          </w:p>
        </w:tc>
      </w:tr>
      <w:tr w:rsidR="00934F1C" w14:paraId="03B27CFA" w14:textId="77777777">
        <w:trPr>
          <w:trHeight w:val="567"/>
        </w:trPr>
        <w:tc>
          <w:tcPr>
            <w:tcW w:w="1848" w:type="dxa"/>
            <w:vAlign w:val="center"/>
          </w:tcPr>
          <w:p w14:paraId="1087B594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5-9</w:t>
            </w:r>
          </w:p>
        </w:tc>
        <w:tc>
          <w:tcPr>
            <w:tcW w:w="1848" w:type="dxa"/>
            <w:vAlign w:val="center"/>
          </w:tcPr>
          <w:p w14:paraId="414DACBB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104,4</w:t>
            </w:r>
          </w:p>
        </w:tc>
        <w:tc>
          <w:tcPr>
            <w:tcW w:w="1848" w:type="dxa"/>
            <w:vAlign w:val="center"/>
          </w:tcPr>
          <w:p w14:paraId="5BE86417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104,2</w:t>
            </w:r>
          </w:p>
        </w:tc>
        <w:tc>
          <w:tcPr>
            <w:tcW w:w="1849" w:type="dxa"/>
            <w:vAlign w:val="center"/>
          </w:tcPr>
          <w:p w14:paraId="7D549E3E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105,4</w:t>
            </w:r>
          </w:p>
        </w:tc>
        <w:tc>
          <w:tcPr>
            <w:tcW w:w="1849" w:type="dxa"/>
            <w:vAlign w:val="center"/>
          </w:tcPr>
          <w:p w14:paraId="3247B333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106,3</w:t>
            </w:r>
          </w:p>
        </w:tc>
      </w:tr>
      <w:tr w:rsidR="00934F1C" w14:paraId="70ACAD54" w14:textId="77777777">
        <w:trPr>
          <w:trHeight w:val="544"/>
        </w:trPr>
        <w:tc>
          <w:tcPr>
            <w:tcW w:w="1848" w:type="dxa"/>
            <w:vAlign w:val="center"/>
          </w:tcPr>
          <w:p w14:paraId="7171474D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10-14</w:t>
            </w:r>
          </w:p>
        </w:tc>
        <w:tc>
          <w:tcPr>
            <w:tcW w:w="1848" w:type="dxa"/>
            <w:vAlign w:val="center"/>
          </w:tcPr>
          <w:p w14:paraId="21C955ED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106,6</w:t>
            </w:r>
          </w:p>
        </w:tc>
        <w:tc>
          <w:tcPr>
            <w:tcW w:w="1848" w:type="dxa"/>
            <w:vAlign w:val="center"/>
          </w:tcPr>
          <w:p w14:paraId="43F22FCD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105,0</w:t>
            </w:r>
          </w:p>
        </w:tc>
        <w:tc>
          <w:tcPr>
            <w:tcW w:w="1849" w:type="dxa"/>
            <w:vAlign w:val="center"/>
          </w:tcPr>
          <w:p w14:paraId="3D20A8FC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105,5</w:t>
            </w:r>
          </w:p>
        </w:tc>
        <w:tc>
          <w:tcPr>
            <w:tcW w:w="1849" w:type="dxa"/>
            <w:vAlign w:val="center"/>
          </w:tcPr>
          <w:p w14:paraId="28FF9966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105,7</w:t>
            </w:r>
          </w:p>
        </w:tc>
      </w:tr>
      <w:tr w:rsidR="00934F1C" w14:paraId="4449EF12" w14:textId="77777777">
        <w:trPr>
          <w:trHeight w:val="550"/>
        </w:trPr>
        <w:tc>
          <w:tcPr>
            <w:tcW w:w="1848" w:type="dxa"/>
            <w:vAlign w:val="center"/>
          </w:tcPr>
          <w:p w14:paraId="2B82501A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15-19</w:t>
            </w:r>
          </w:p>
        </w:tc>
        <w:tc>
          <w:tcPr>
            <w:tcW w:w="1848" w:type="dxa"/>
            <w:vAlign w:val="center"/>
          </w:tcPr>
          <w:p w14:paraId="4147AE2B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96,5</w:t>
            </w:r>
          </w:p>
        </w:tc>
        <w:tc>
          <w:tcPr>
            <w:tcW w:w="1848" w:type="dxa"/>
            <w:vAlign w:val="center"/>
          </w:tcPr>
          <w:p w14:paraId="75F16E5A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97,4</w:t>
            </w:r>
          </w:p>
        </w:tc>
        <w:tc>
          <w:tcPr>
            <w:tcW w:w="1849" w:type="dxa"/>
            <w:vAlign w:val="center"/>
          </w:tcPr>
          <w:p w14:paraId="4A235E84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101,5</w:t>
            </w:r>
          </w:p>
        </w:tc>
        <w:tc>
          <w:tcPr>
            <w:tcW w:w="1849" w:type="dxa"/>
            <w:vAlign w:val="center"/>
          </w:tcPr>
          <w:p w14:paraId="49EDD67A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104,4</w:t>
            </w:r>
          </w:p>
        </w:tc>
      </w:tr>
      <w:tr w:rsidR="00934F1C" w14:paraId="2B999AFD" w14:textId="77777777">
        <w:trPr>
          <w:trHeight w:val="570"/>
        </w:trPr>
        <w:tc>
          <w:tcPr>
            <w:tcW w:w="1848" w:type="dxa"/>
            <w:vAlign w:val="center"/>
          </w:tcPr>
          <w:p w14:paraId="63655CD4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20-24</w:t>
            </w:r>
          </w:p>
        </w:tc>
        <w:tc>
          <w:tcPr>
            <w:tcW w:w="1848" w:type="dxa"/>
            <w:vAlign w:val="center"/>
          </w:tcPr>
          <w:p w14:paraId="42A7224F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87,7</w:t>
            </w:r>
          </w:p>
        </w:tc>
        <w:tc>
          <w:tcPr>
            <w:tcW w:w="1848" w:type="dxa"/>
            <w:vAlign w:val="center"/>
          </w:tcPr>
          <w:p w14:paraId="20DBFCC1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92,0</w:t>
            </w:r>
          </w:p>
        </w:tc>
        <w:tc>
          <w:tcPr>
            <w:tcW w:w="1849" w:type="dxa"/>
            <w:vAlign w:val="center"/>
          </w:tcPr>
          <w:p w14:paraId="327C399A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98,1</w:t>
            </w:r>
          </w:p>
        </w:tc>
        <w:tc>
          <w:tcPr>
            <w:tcW w:w="1849" w:type="dxa"/>
            <w:vAlign w:val="center"/>
          </w:tcPr>
          <w:p w14:paraId="62BA9957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101,8</w:t>
            </w:r>
          </w:p>
        </w:tc>
      </w:tr>
      <w:tr w:rsidR="00934F1C" w14:paraId="2F447296" w14:textId="77777777">
        <w:trPr>
          <w:trHeight w:val="549"/>
        </w:trPr>
        <w:tc>
          <w:tcPr>
            <w:tcW w:w="1848" w:type="dxa"/>
            <w:vAlign w:val="center"/>
          </w:tcPr>
          <w:p w14:paraId="3EDBA378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25-29</w:t>
            </w:r>
          </w:p>
        </w:tc>
        <w:tc>
          <w:tcPr>
            <w:tcW w:w="1848" w:type="dxa"/>
            <w:vAlign w:val="center"/>
          </w:tcPr>
          <w:p w14:paraId="0B1AF7FB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88,2</w:t>
            </w:r>
          </w:p>
        </w:tc>
        <w:tc>
          <w:tcPr>
            <w:tcW w:w="1848" w:type="dxa"/>
            <w:vAlign w:val="center"/>
          </w:tcPr>
          <w:p w14:paraId="24A8134E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91,1</w:t>
            </w:r>
          </w:p>
        </w:tc>
        <w:tc>
          <w:tcPr>
            <w:tcW w:w="1849" w:type="dxa"/>
            <w:vAlign w:val="center"/>
          </w:tcPr>
          <w:p w14:paraId="5EF956E0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99,8</w:t>
            </w:r>
          </w:p>
        </w:tc>
        <w:tc>
          <w:tcPr>
            <w:tcW w:w="1849" w:type="dxa"/>
            <w:vAlign w:val="center"/>
          </w:tcPr>
          <w:p w14:paraId="1E86AA6A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100,5</w:t>
            </w:r>
          </w:p>
        </w:tc>
      </w:tr>
      <w:tr w:rsidR="00934F1C" w14:paraId="04AED6B1" w14:textId="77777777">
        <w:trPr>
          <w:trHeight w:val="554"/>
        </w:trPr>
        <w:tc>
          <w:tcPr>
            <w:tcW w:w="1848" w:type="dxa"/>
            <w:vAlign w:val="center"/>
          </w:tcPr>
          <w:p w14:paraId="6FECA24E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30-34</w:t>
            </w:r>
          </w:p>
        </w:tc>
        <w:tc>
          <w:tcPr>
            <w:tcW w:w="1848" w:type="dxa"/>
            <w:vAlign w:val="center"/>
          </w:tcPr>
          <w:p w14:paraId="641B84EB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89,6</w:t>
            </w:r>
          </w:p>
        </w:tc>
        <w:tc>
          <w:tcPr>
            <w:tcW w:w="1848" w:type="dxa"/>
            <w:vAlign w:val="center"/>
          </w:tcPr>
          <w:p w14:paraId="0EC70B82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91,4</w:t>
            </w:r>
          </w:p>
        </w:tc>
        <w:tc>
          <w:tcPr>
            <w:tcW w:w="1849" w:type="dxa"/>
            <w:vAlign w:val="center"/>
          </w:tcPr>
          <w:p w14:paraId="05112F6E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99,1</w:t>
            </w:r>
          </w:p>
        </w:tc>
        <w:tc>
          <w:tcPr>
            <w:tcW w:w="1849" w:type="dxa"/>
            <w:vAlign w:val="center"/>
          </w:tcPr>
          <w:p w14:paraId="7F554116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101,7</w:t>
            </w:r>
          </w:p>
        </w:tc>
      </w:tr>
      <w:tr w:rsidR="00934F1C" w14:paraId="7C5507F9" w14:textId="77777777">
        <w:trPr>
          <w:trHeight w:val="560"/>
        </w:trPr>
        <w:tc>
          <w:tcPr>
            <w:tcW w:w="1848" w:type="dxa"/>
            <w:vAlign w:val="center"/>
          </w:tcPr>
          <w:p w14:paraId="426EF4C8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35-39</w:t>
            </w:r>
          </w:p>
        </w:tc>
        <w:tc>
          <w:tcPr>
            <w:tcW w:w="1848" w:type="dxa"/>
            <w:vAlign w:val="center"/>
          </w:tcPr>
          <w:p w14:paraId="35B16424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87,5</w:t>
            </w:r>
          </w:p>
        </w:tc>
        <w:tc>
          <w:tcPr>
            <w:tcW w:w="1848" w:type="dxa"/>
            <w:vAlign w:val="center"/>
          </w:tcPr>
          <w:p w14:paraId="715B777E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87,6</w:t>
            </w:r>
          </w:p>
        </w:tc>
        <w:tc>
          <w:tcPr>
            <w:tcW w:w="1849" w:type="dxa"/>
            <w:vAlign w:val="center"/>
          </w:tcPr>
          <w:p w14:paraId="5D040260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95,3</w:t>
            </w:r>
          </w:p>
        </w:tc>
        <w:tc>
          <w:tcPr>
            <w:tcW w:w="1849" w:type="dxa"/>
            <w:vAlign w:val="center"/>
          </w:tcPr>
          <w:p w14:paraId="7DDC0266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102,0</w:t>
            </w:r>
          </w:p>
        </w:tc>
      </w:tr>
      <w:tr w:rsidR="00934F1C" w14:paraId="0D98A09B" w14:textId="77777777">
        <w:trPr>
          <w:trHeight w:val="558"/>
        </w:trPr>
        <w:tc>
          <w:tcPr>
            <w:tcW w:w="1848" w:type="dxa"/>
            <w:vAlign w:val="center"/>
          </w:tcPr>
          <w:p w14:paraId="651FE4A6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40-44</w:t>
            </w:r>
          </w:p>
        </w:tc>
        <w:tc>
          <w:tcPr>
            <w:tcW w:w="1848" w:type="dxa"/>
            <w:vAlign w:val="center"/>
          </w:tcPr>
          <w:p w14:paraId="1393A4A0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84,7</w:t>
            </w:r>
          </w:p>
        </w:tc>
        <w:tc>
          <w:tcPr>
            <w:tcW w:w="1848" w:type="dxa"/>
            <w:vAlign w:val="center"/>
          </w:tcPr>
          <w:p w14:paraId="221F4C51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86,5</w:t>
            </w:r>
          </w:p>
        </w:tc>
        <w:tc>
          <w:tcPr>
            <w:tcW w:w="1849" w:type="dxa"/>
            <w:vAlign w:val="center"/>
          </w:tcPr>
          <w:p w14:paraId="25BF9020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92,0</w:t>
            </w:r>
          </w:p>
        </w:tc>
        <w:tc>
          <w:tcPr>
            <w:tcW w:w="1849" w:type="dxa"/>
            <w:vAlign w:val="center"/>
          </w:tcPr>
          <w:p w14:paraId="4108E727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99,0</w:t>
            </w:r>
          </w:p>
        </w:tc>
      </w:tr>
      <w:tr w:rsidR="00934F1C" w14:paraId="3D3CE4BA" w14:textId="77777777">
        <w:trPr>
          <w:trHeight w:val="550"/>
        </w:trPr>
        <w:tc>
          <w:tcPr>
            <w:tcW w:w="1848" w:type="dxa"/>
            <w:vAlign w:val="center"/>
          </w:tcPr>
          <w:p w14:paraId="33562131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45-49</w:t>
            </w:r>
          </w:p>
        </w:tc>
        <w:tc>
          <w:tcPr>
            <w:tcW w:w="1848" w:type="dxa"/>
            <w:vAlign w:val="center"/>
          </w:tcPr>
          <w:p w14:paraId="0A442833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89,3</w:t>
            </w:r>
          </w:p>
        </w:tc>
        <w:tc>
          <w:tcPr>
            <w:tcW w:w="1848" w:type="dxa"/>
            <w:vAlign w:val="center"/>
          </w:tcPr>
          <w:p w14:paraId="73C6E65F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81,5</w:t>
            </w:r>
          </w:p>
        </w:tc>
        <w:tc>
          <w:tcPr>
            <w:tcW w:w="1849" w:type="dxa"/>
            <w:vAlign w:val="center"/>
          </w:tcPr>
          <w:p w14:paraId="3080AD0B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87,6</w:t>
            </w:r>
          </w:p>
        </w:tc>
        <w:tc>
          <w:tcPr>
            <w:tcW w:w="1849" w:type="dxa"/>
            <w:vAlign w:val="center"/>
          </w:tcPr>
          <w:p w14:paraId="537B5370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94,1</w:t>
            </w:r>
          </w:p>
        </w:tc>
      </w:tr>
      <w:tr w:rsidR="00934F1C" w14:paraId="580FDE7F" w14:textId="77777777">
        <w:trPr>
          <w:trHeight w:val="569"/>
        </w:trPr>
        <w:tc>
          <w:tcPr>
            <w:tcW w:w="1848" w:type="dxa"/>
            <w:vAlign w:val="center"/>
          </w:tcPr>
          <w:p w14:paraId="641F82C5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50-54</w:t>
            </w:r>
          </w:p>
        </w:tc>
        <w:tc>
          <w:tcPr>
            <w:tcW w:w="1848" w:type="dxa"/>
            <w:vAlign w:val="center"/>
          </w:tcPr>
          <w:p w14:paraId="27E8992F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91,5</w:t>
            </w:r>
          </w:p>
        </w:tc>
        <w:tc>
          <w:tcPr>
            <w:tcW w:w="1848" w:type="dxa"/>
            <w:vAlign w:val="center"/>
          </w:tcPr>
          <w:p w14:paraId="21495CD8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80,5</w:t>
            </w:r>
          </w:p>
        </w:tc>
        <w:tc>
          <w:tcPr>
            <w:tcW w:w="1849" w:type="dxa"/>
            <w:vAlign w:val="center"/>
          </w:tcPr>
          <w:p w14:paraId="167B89DC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84,6</w:t>
            </w:r>
          </w:p>
        </w:tc>
        <w:tc>
          <w:tcPr>
            <w:tcW w:w="1849" w:type="dxa"/>
            <w:vAlign w:val="center"/>
          </w:tcPr>
          <w:p w14:paraId="1C648A07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89,4</w:t>
            </w:r>
          </w:p>
        </w:tc>
      </w:tr>
      <w:tr w:rsidR="00934F1C" w14:paraId="036683F5" w14:textId="77777777">
        <w:trPr>
          <w:trHeight w:val="547"/>
        </w:trPr>
        <w:tc>
          <w:tcPr>
            <w:tcW w:w="1848" w:type="dxa"/>
            <w:vAlign w:val="center"/>
          </w:tcPr>
          <w:p w14:paraId="73D79190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55-59</w:t>
            </w:r>
          </w:p>
        </w:tc>
        <w:tc>
          <w:tcPr>
            <w:tcW w:w="1848" w:type="dxa"/>
            <w:vAlign w:val="center"/>
          </w:tcPr>
          <w:p w14:paraId="2FF842F1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78,0</w:t>
            </w:r>
          </w:p>
        </w:tc>
        <w:tc>
          <w:tcPr>
            <w:tcW w:w="1848" w:type="dxa"/>
            <w:vAlign w:val="center"/>
          </w:tcPr>
          <w:p w14:paraId="622CD451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85,8</w:t>
            </w:r>
          </w:p>
        </w:tc>
        <w:tc>
          <w:tcPr>
            <w:tcW w:w="1849" w:type="dxa"/>
            <w:vAlign w:val="center"/>
          </w:tcPr>
          <w:p w14:paraId="6CDA0D2D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77,8</w:t>
            </w:r>
          </w:p>
        </w:tc>
        <w:tc>
          <w:tcPr>
            <w:tcW w:w="1849" w:type="dxa"/>
            <w:vAlign w:val="center"/>
          </w:tcPr>
          <w:p w14:paraId="04386AD1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84,2</w:t>
            </w:r>
          </w:p>
        </w:tc>
      </w:tr>
      <w:tr w:rsidR="00934F1C" w14:paraId="7A2F3DFA" w14:textId="77777777">
        <w:trPr>
          <w:trHeight w:val="553"/>
        </w:trPr>
        <w:tc>
          <w:tcPr>
            <w:tcW w:w="1848" w:type="dxa"/>
            <w:vAlign w:val="center"/>
          </w:tcPr>
          <w:p w14:paraId="0EE1120B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60-64</w:t>
            </w:r>
          </w:p>
        </w:tc>
        <w:tc>
          <w:tcPr>
            <w:tcW w:w="1848" w:type="dxa"/>
            <w:vAlign w:val="center"/>
          </w:tcPr>
          <w:p w14:paraId="6B7DE0C6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81,5</w:t>
            </w:r>
          </w:p>
        </w:tc>
        <w:tc>
          <w:tcPr>
            <w:tcW w:w="1848" w:type="dxa"/>
            <w:vAlign w:val="center"/>
          </w:tcPr>
          <w:p w14:paraId="5724EF49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82,8</w:t>
            </w:r>
          </w:p>
        </w:tc>
        <w:tc>
          <w:tcPr>
            <w:tcW w:w="1849" w:type="dxa"/>
            <w:vAlign w:val="center"/>
          </w:tcPr>
          <w:p w14:paraId="3EFC97F7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76,9</w:t>
            </w:r>
          </w:p>
        </w:tc>
        <w:tc>
          <w:tcPr>
            <w:tcW w:w="1849" w:type="dxa"/>
            <w:vAlign w:val="center"/>
          </w:tcPr>
          <w:p w14:paraId="7B5EAD67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80,1</w:t>
            </w:r>
          </w:p>
        </w:tc>
      </w:tr>
      <w:tr w:rsidR="00934F1C" w14:paraId="65A71D76" w14:textId="77777777">
        <w:trPr>
          <w:trHeight w:val="559"/>
        </w:trPr>
        <w:tc>
          <w:tcPr>
            <w:tcW w:w="1848" w:type="dxa"/>
            <w:vAlign w:val="center"/>
          </w:tcPr>
          <w:p w14:paraId="01699FE0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65-69</w:t>
            </w:r>
          </w:p>
        </w:tc>
        <w:tc>
          <w:tcPr>
            <w:tcW w:w="1848" w:type="dxa"/>
            <w:vAlign w:val="center"/>
          </w:tcPr>
          <w:p w14:paraId="4C27182F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74,9</w:t>
            </w:r>
          </w:p>
        </w:tc>
        <w:tc>
          <w:tcPr>
            <w:tcW w:w="1848" w:type="dxa"/>
            <w:vAlign w:val="center"/>
          </w:tcPr>
          <w:p w14:paraId="12D7ABAE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74,0</w:t>
            </w:r>
          </w:p>
        </w:tc>
        <w:tc>
          <w:tcPr>
            <w:tcW w:w="1849" w:type="dxa"/>
            <w:vAlign w:val="center"/>
          </w:tcPr>
          <w:p w14:paraId="76E1E0AA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78,8</w:t>
            </w:r>
          </w:p>
        </w:tc>
        <w:tc>
          <w:tcPr>
            <w:tcW w:w="1849" w:type="dxa"/>
            <w:vAlign w:val="center"/>
          </w:tcPr>
          <w:p w14:paraId="5274CB46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72,5</w:t>
            </w:r>
          </w:p>
        </w:tc>
      </w:tr>
      <w:tr w:rsidR="00934F1C" w14:paraId="10DD53D1" w14:textId="77777777">
        <w:trPr>
          <w:trHeight w:val="564"/>
        </w:trPr>
        <w:tc>
          <w:tcPr>
            <w:tcW w:w="1848" w:type="dxa"/>
            <w:vAlign w:val="center"/>
          </w:tcPr>
          <w:p w14:paraId="57221A52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70-74</w:t>
            </w:r>
          </w:p>
        </w:tc>
        <w:tc>
          <w:tcPr>
            <w:tcW w:w="1848" w:type="dxa"/>
            <w:vAlign w:val="center"/>
          </w:tcPr>
          <w:p w14:paraId="5258AF8D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65,4</w:t>
            </w:r>
          </w:p>
        </w:tc>
        <w:tc>
          <w:tcPr>
            <w:tcW w:w="1848" w:type="dxa"/>
            <w:vAlign w:val="center"/>
          </w:tcPr>
          <w:p w14:paraId="2F53A66A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68,2</w:t>
            </w:r>
          </w:p>
        </w:tc>
        <w:tc>
          <w:tcPr>
            <w:tcW w:w="1849" w:type="dxa"/>
            <w:vAlign w:val="center"/>
          </w:tcPr>
          <w:p w14:paraId="37240374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70,4</w:t>
            </w:r>
          </w:p>
        </w:tc>
        <w:tc>
          <w:tcPr>
            <w:tcW w:w="1849" w:type="dxa"/>
            <w:vAlign w:val="center"/>
          </w:tcPr>
          <w:p w14:paraId="7BA555E6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67,3</w:t>
            </w:r>
          </w:p>
        </w:tc>
      </w:tr>
      <w:tr w:rsidR="00934F1C" w14:paraId="6B6ACBB8" w14:textId="77777777">
        <w:trPr>
          <w:trHeight w:val="542"/>
        </w:trPr>
        <w:tc>
          <w:tcPr>
            <w:tcW w:w="1848" w:type="dxa"/>
            <w:vAlign w:val="center"/>
          </w:tcPr>
          <w:p w14:paraId="15E524C3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75 tr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ở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lên</w:t>
            </w:r>
          </w:p>
        </w:tc>
        <w:tc>
          <w:tcPr>
            <w:tcW w:w="1848" w:type="dxa"/>
            <w:vAlign w:val="center"/>
          </w:tcPr>
          <w:p w14:paraId="12C00A49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53,2</w:t>
            </w:r>
          </w:p>
        </w:tc>
        <w:tc>
          <w:tcPr>
            <w:tcW w:w="1848" w:type="dxa"/>
            <w:vAlign w:val="center"/>
          </w:tcPr>
          <w:p w14:paraId="6C5743E5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55,1</w:t>
            </w:r>
          </w:p>
        </w:tc>
        <w:tc>
          <w:tcPr>
            <w:tcW w:w="1849" w:type="dxa"/>
            <w:vAlign w:val="center"/>
          </w:tcPr>
          <w:p w14:paraId="6AD49CED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54,1</w:t>
            </w:r>
          </w:p>
        </w:tc>
        <w:tc>
          <w:tcPr>
            <w:tcW w:w="1849" w:type="dxa"/>
            <w:vAlign w:val="center"/>
          </w:tcPr>
          <w:p w14:paraId="7995304C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49,9</w:t>
            </w:r>
          </w:p>
        </w:tc>
      </w:tr>
      <w:tr w:rsidR="00934F1C" w14:paraId="25FD115B" w14:textId="77777777">
        <w:trPr>
          <w:trHeight w:val="563"/>
        </w:trPr>
        <w:tc>
          <w:tcPr>
            <w:tcW w:w="1848" w:type="dxa"/>
            <w:vAlign w:val="center"/>
          </w:tcPr>
          <w:p w14:paraId="7B163246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ổ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ng 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ố</w:t>
            </w:r>
          </w:p>
        </w:tc>
        <w:tc>
          <w:tcPr>
            <w:tcW w:w="1848" w:type="dxa"/>
            <w:vAlign w:val="center"/>
          </w:tcPr>
          <w:p w14:paraId="1D939EF1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94,2</w:t>
            </w:r>
          </w:p>
        </w:tc>
        <w:tc>
          <w:tcPr>
            <w:tcW w:w="1848" w:type="dxa"/>
            <w:vAlign w:val="center"/>
          </w:tcPr>
          <w:p w14:paraId="4345529A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94,2</w:t>
            </w:r>
          </w:p>
        </w:tc>
        <w:tc>
          <w:tcPr>
            <w:tcW w:w="1849" w:type="dxa"/>
            <w:vAlign w:val="center"/>
          </w:tcPr>
          <w:p w14:paraId="557EA99F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96,4</w:t>
            </w:r>
          </w:p>
        </w:tc>
        <w:tc>
          <w:tcPr>
            <w:tcW w:w="1849" w:type="dxa"/>
            <w:vAlign w:val="center"/>
          </w:tcPr>
          <w:p w14:paraId="773E2422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97,6</w:t>
            </w:r>
          </w:p>
        </w:tc>
      </w:tr>
    </w:tbl>
    <w:p w14:paraId="788FA433" w14:textId="77777777" w:rsidR="00934F1C" w:rsidRDefault="00934F1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99B380E" w14:textId="77777777" w:rsidR="00934F1C" w:rsidRDefault="00DD42AA">
      <w:pPr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Ngu</w:t>
      </w:r>
      <w:r>
        <w:rPr>
          <w:rFonts w:asciiTheme="majorHAnsi" w:hAnsiTheme="majorHAnsi" w:cstheme="majorHAnsi"/>
          <w:i/>
          <w:sz w:val="28"/>
          <w:szCs w:val="28"/>
        </w:rPr>
        <w:t>ồ</w:t>
      </w:r>
      <w:r>
        <w:rPr>
          <w:rFonts w:asciiTheme="majorHAnsi" w:hAnsiTheme="majorHAnsi" w:cstheme="majorHAnsi"/>
          <w:i/>
          <w:sz w:val="28"/>
          <w:szCs w:val="28"/>
        </w:rPr>
        <w:t>n: T</w:t>
      </w:r>
      <w:r>
        <w:rPr>
          <w:rFonts w:asciiTheme="majorHAnsi" w:hAnsiTheme="majorHAnsi" w:cstheme="majorHAnsi"/>
          <w:i/>
          <w:sz w:val="28"/>
          <w:szCs w:val="28"/>
        </w:rPr>
        <w:t>ổ</w:t>
      </w:r>
      <w:r>
        <w:rPr>
          <w:rFonts w:asciiTheme="majorHAnsi" w:hAnsiTheme="majorHAnsi" w:cstheme="majorHAnsi"/>
          <w:i/>
          <w:sz w:val="28"/>
          <w:szCs w:val="28"/>
        </w:rPr>
        <w:t>ng c</w:t>
      </w:r>
      <w:r>
        <w:rPr>
          <w:rFonts w:asciiTheme="majorHAnsi" w:hAnsiTheme="majorHAnsi" w:cstheme="majorHAnsi"/>
          <w:i/>
          <w:sz w:val="28"/>
          <w:szCs w:val="28"/>
        </w:rPr>
        <w:t>ụ</w:t>
      </w:r>
      <w:r>
        <w:rPr>
          <w:rFonts w:asciiTheme="majorHAnsi" w:hAnsiTheme="majorHAnsi" w:cstheme="majorHAnsi"/>
          <w:i/>
          <w:sz w:val="28"/>
          <w:szCs w:val="28"/>
        </w:rPr>
        <w:t xml:space="preserve">c </w:t>
      </w:r>
      <w:r>
        <w:rPr>
          <w:rFonts w:asciiTheme="majorHAnsi" w:hAnsiTheme="majorHAnsi" w:cstheme="majorHAnsi"/>
          <w:i/>
          <w:sz w:val="28"/>
          <w:szCs w:val="28"/>
        </w:rPr>
        <w:t>th</w:t>
      </w:r>
      <w:r>
        <w:rPr>
          <w:rFonts w:asciiTheme="majorHAnsi" w:hAnsiTheme="majorHAnsi" w:cstheme="majorHAnsi"/>
          <w:i/>
          <w:sz w:val="28"/>
          <w:szCs w:val="28"/>
        </w:rPr>
        <w:t>ố</w:t>
      </w:r>
      <w:r>
        <w:rPr>
          <w:rFonts w:asciiTheme="majorHAnsi" w:hAnsiTheme="majorHAnsi" w:cstheme="majorHAnsi"/>
          <w:i/>
          <w:sz w:val="28"/>
          <w:szCs w:val="28"/>
        </w:rPr>
        <w:t>ng kê (2011): Câu trúc tu</w:t>
      </w:r>
      <w:r>
        <w:rPr>
          <w:rFonts w:asciiTheme="majorHAnsi" w:hAnsiTheme="majorHAnsi" w:cstheme="majorHAnsi"/>
          <w:i/>
          <w:sz w:val="28"/>
          <w:szCs w:val="28"/>
        </w:rPr>
        <w:t>ố</w:t>
      </w:r>
      <w:r>
        <w:rPr>
          <w:rFonts w:asciiTheme="majorHAnsi" w:hAnsiTheme="majorHAnsi" w:cstheme="majorHAnsi"/>
          <w:i/>
          <w:sz w:val="28"/>
          <w:szCs w:val="28"/>
        </w:rPr>
        <w:t>i - gi</w:t>
      </w:r>
      <w:r>
        <w:rPr>
          <w:rFonts w:asciiTheme="majorHAnsi" w:hAnsiTheme="majorHAnsi" w:cstheme="majorHAnsi"/>
          <w:i/>
          <w:sz w:val="28"/>
          <w:szCs w:val="28"/>
        </w:rPr>
        <w:t>ớ</w:t>
      </w:r>
      <w:r>
        <w:rPr>
          <w:rFonts w:asciiTheme="majorHAnsi" w:hAnsiTheme="majorHAnsi" w:cstheme="majorHAnsi"/>
          <w:i/>
          <w:sz w:val="28"/>
          <w:szCs w:val="28"/>
        </w:rPr>
        <w:t>i tính và tình tr</w:t>
      </w:r>
      <w:r>
        <w:rPr>
          <w:rFonts w:asciiTheme="majorHAnsi" w:hAnsiTheme="majorHAnsi" w:cstheme="majorHAnsi"/>
          <w:i/>
          <w:sz w:val="28"/>
          <w:szCs w:val="28"/>
        </w:rPr>
        <w:t>ạ</w:t>
      </w:r>
      <w:r>
        <w:rPr>
          <w:rFonts w:asciiTheme="majorHAnsi" w:hAnsiTheme="majorHAnsi" w:cstheme="majorHAnsi"/>
          <w:i/>
          <w:sz w:val="28"/>
          <w:szCs w:val="28"/>
        </w:rPr>
        <w:t>ng hôn nhân c</w:t>
      </w:r>
      <w:r>
        <w:rPr>
          <w:rFonts w:asciiTheme="majorHAnsi" w:hAnsiTheme="majorHAnsi" w:cstheme="majorHAnsi"/>
          <w:i/>
          <w:sz w:val="28"/>
          <w:szCs w:val="28"/>
        </w:rPr>
        <w:t>ủ</w:t>
      </w:r>
      <w:r>
        <w:rPr>
          <w:rFonts w:asciiTheme="majorHAnsi" w:hAnsiTheme="majorHAnsi" w:cstheme="majorHAnsi"/>
          <w:i/>
          <w:sz w:val="28"/>
          <w:szCs w:val="28"/>
        </w:rPr>
        <w:t>a dân s</w:t>
      </w:r>
      <w:r>
        <w:rPr>
          <w:rFonts w:asciiTheme="majorHAnsi" w:hAnsiTheme="majorHAnsi" w:cstheme="majorHAnsi"/>
          <w:i/>
          <w:sz w:val="28"/>
          <w:szCs w:val="28"/>
        </w:rPr>
        <w:t>ố</w:t>
      </w:r>
      <w:r>
        <w:rPr>
          <w:rFonts w:asciiTheme="majorHAnsi" w:hAnsiTheme="majorHAnsi" w:cstheme="majorHAnsi"/>
          <w:i/>
          <w:sz w:val="28"/>
          <w:szCs w:val="28"/>
        </w:rPr>
        <w:t xml:space="preserve"> Vi</w:t>
      </w:r>
      <w:r>
        <w:rPr>
          <w:rFonts w:asciiTheme="majorHAnsi" w:hAnsiTheme="majorHAnsi" w:cstheme="majorHAnsi"/>
          <w:i/>
          <w:sz w:val="28"/>
          <w:szCs w:val="28"/>
        </w:rPr>
        <w:t>ệ</w:t>
      </w:r>
      <w:r>
        <w:rPr>
          <w:rFonts w:asciiTheme="majorHAnsi" w:hAnsiTheme="majorHAnsi" w:cstheme="majorHAnsi"/>
          <w:i/>
          <w:sz w:val="28"/>
          <w:szCs w:val="28"/>
        </w:rPr>
        <w:t>t Nam</w:t>
      </w:r>
    </w:p>
    <w:p w14:paraId="12C250EC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Quá trình già hóa dân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Nam di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>n ra không đ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gi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a các vùng đ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a lý - kinh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. Ch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già hóa khu v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đô th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cao hơn r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so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vùng đ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a lý - kinh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khó khă</w:t>
      </w:r>
      <w:r>
        <w:rPr>
          <w:rFonts w:asciiTheme="majorHAnsi" w:hAnsiTheme="majorHAnsi" w:cstheme="majorHAnsi"/>
          <w:sz w:val="28"/>
          <w:szCs w:val="28"/>
        </w:rPr>
        <w:t>n (B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ng 32)</w:t>
      </w:r>
    </w:p>
    <w:p w14:paraId="43A72D6C" w14:textId="77777777" w:rsidR="00934F1C" w:rsidRDefault="00DD42AA">
      <w:pPr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lastRenderedPageBreak/>
        <w:t>B</w:t>
      </w:r>
      <w:r>
        <w:rPr>
          <w:rFonts w:asciiTheme="majorHAnsi" w:hAnsiTheme="majorHAnsi" w:cstheme="majorHAnsi"/>
          <w:i/>
          <w:sz w:val="28"/>
          <w:szCs w:val="28"/>
        </w:rPr>
        <w:t>ả</w:t>
      </w:r>
      <w:r>
        <w:rPr>
          <w:rFonts w:asciiTheme="majorHAnsi" w:hAnsiTheme="majorHAnsi" w:cstheme="majorHAnsi"/>
          <w:i/>
          <w:sz w:val="28"/>
          <w:szCs w:val="28"/>
        </w:rPr>
        <w:t>ng 32: Ch</w:t>
      </w:r>
      <w:r>
        <w:rPr>
          <w:rFonts w:asciiTheme="majorHAnsi" w:hAnsiTheme="majorHAnsi" w:cstheme="majorHAnsi"/>
          <w:i/>
          <w:sz w:val="28"/>
          <w:szCs w:val="28"/>
        </w:rPr>
        <w:t>ỉ</w:t>
      </w:r>
      <w:r>
        <w:rPr>
          <w:rFonts w:asciiTheme="majorHAnsi" w:hAnsiTheme="majorHAnsi" w:cstheme="majorHAnsi"/>
          <w:i/>
          <w:sz w:val="28"/>
          <w:szCs w:val="28"/>
        </w:rPr>
        <w:t xml:space="preserve"> s</w:t>
      </w:r>
      <w:r>
        <w:rPr>
          <w:rFonts w:asciiTheme="majorHAnsi" w:hAnsiTheme="majorHAnsi" w:cstheme="majorHAnsi"/>
          <w:i/>
          <w:sz w:val="28"/>
          <w:szCs w:val="28"/>
        </w:rPr>
        <w:t>ố</w:t>
      </w:r>
      <w:r>
        <w:rPr>
          <w:rFonts w:asciiTheme="majorHAnsi" w:hAnsiTheme="majorHAnsi" w:cstheme="majorHAnsi"/>
          <w:i/>
          <w:sz w:val="28"/>
          <w:szCs w:val="28"/>
        </w:rPr>
        <w:t xml:space="preserve"> già hóa c</w:t>
      </w:r>
      <w:r>
        <w:rPr>
          <w:rFonts w:asciiTheme="majorHAnsi" w:hAnsiTheme="majorHAnsi" w:cstheme="majorHAnsi"/>
          <w:i/>
          <w:sz w:val="28"/>
          <w:szCs w:val="28"/>
        </w:rPr>
        <w:t>ủ</w:t>
      </w:r>
      <w:r>
        <w:rPr>
          <w:rFonts w:asciiTheme="majorHAnsi" w:hAnsiTheme="majorHAnsi" w:cstheme="majorHAnsi"/>
          <w:i/>
          <w:sz w:val="28"/>
          <w:szCs w:val="28"/>
        </w:rPr>
        <w:t>a dân s</w:t>
      </w:r>
      <w:r>
        <w:rPr>
          <w:rFonts w:asciiTheme="majorHAnsi" w:hAnsiTheme="majorHAnsi" w:cstheme="majorHAnsi"/>
          <w:i/>
          <w:sz w:val="28"/>
          <w:szCs w:val="28"/>
        </w:rPr>
        <w:t>ố</w:t>
      </w:r>
      <w:r>
        <w:rPr>
          <w:rFonts w:asciiTheme="majorHAnsi" w:hAnsiTheme="majorHAnsi" w:cstheme="majorHAnsi"/>
          <w:i/>
          <w:sz w:val="28"/>
          <w:szCs w:val="28"/>
        </w:rPr>
        <w:t xml:space="preserve"> chia theo vùng đ</w:t>
      </w:r>
      <w:r>
        <w:rPr>
          <w:rFonts w:asciiTheme="majorHAnsi" w:hAnsiTheme="majorHAnsi" w:cstheme="majorHAnsi"/>
          <w:i/>
          <w:sz w:val="28"/>
          <w:szCs w:val="28"/>
        </w:rPr>
        <w:t>ị</w:t>
      </w:r>
      <w:r>
        <w:rPr>
          <w:rFonts w:asciiTheme="majorHAnsi" w:hAnsiTheme="majorHAnsi" w:cstheme="majorHAnsi"/>
          <w:i/>
          <w:sz w:val="28"/>
          <w:szCs w:val="28"/>
        </w:rPr>
        <w:t>a lý – kinh t</w:t>
      </w:r>
      <w:r>
        <w:rPr>
          <w:rFonts w:asciiTheme="majorHAnsi" w:hAnsiTheme="majorHAnsi" w:cstheme="majorHAnsi"/>
          <w:i/>
          <w:sz w:val="28"/>
          <w:szCs w:val="28"/>
        </w:rPr>
        <w:t>ế</w:t>
      </w:r>
      <w:r>
        <w:rPr>
          <w:rFonts w:asciiTheme="majorHAnsi" w:hAnsiTheme="majorHAnsi" w:cstheme="majorHAnsi"/>
          <w:i/>
          <w:sz w:val="28"/>
          <w:szCs w:val="28"/>
        </w:rPr>
        <w:t>, Vi</w:t>
      </w:r>
      <w:r>
        <w:rPr>
          <w:rFonts w:asciiTheme="majorHAnsi" w:hAnsiTheme="majorHAnsi" w:cstheme="majorHAnsi"/>
          <w:i/>
          <w:sz w:val="28"/>
          <w:szCs w:val="28"/>
        </w:rPr>
        <w:t>ệ</w:t>
      </w:r>
      <w:r>
        <w:rPr>
          <w:rFonts w:asciiTheme="majorHAnsi" w:hAnsiTheme="majorHAnsi" w:cstheme="majorHAnsi"/>
          <w:i/>
          <w:sz w:val="28"/>
          <w:szCs w:val="28"/>
        </w:rPr>
        <w:t>t Nam, 2009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456"/>
      </w:tblGrid>
      <w:tr w:rsidR="00DD5FB3" w14:paraId="3B7C22B5" w14:textId="77777777">
        <w:trPr>
          <w:trHeight w:val="615"/>
        </w:trPr>
        <w:tc>
          <w:tcPr>
            <w:tcW w:w="4786" w:type="dxa"/>
            <w:vAlign w:val="center"/>
          </w:tcPr>
          <w:p w14:paraId="7F867135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Vùng đ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ị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a lý</w:t>
            </w:r>
          </w:p>
        </w:tc>
        <w:tc>
          <w:tcPr>
            <w:tcW w:w="4456" w:type="dxa"/>
            <w:vAlign w:val="center"/>
          </w:tcPr>
          <w:p w14:paraId="63B1EA73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Ch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ỉ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s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ố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già hóa (60 tu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ổ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i +/ 0-15 tu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ổ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i)</w:t>
            </w:r>
          </w:p>
        </w:tc>
      </w:tr>
      <w:tr w:rsidR="00DD5FB3" w14:paraId="39657FB2" w14:textId="77777777">
        <w:trPr>
          <w:trHeight w:val="564"/>
        </w:trPr>
        <w:tc>
          <w:tcPr>
            <w:tcW w:w="4786" w:type="dxa"/>
            <w:vAlign w:val="center"/>
          </w:tcPr>
          <w:p w14:paraId="244C46EF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Đ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ồ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ng b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ằ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ng sông C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ử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u Long</w:t>
            </w:r>
          </w:p>
        </w:tc>
        <w:tc>
          <w:tcPr>
            <w:tcW w:w="4456" w:type="dxa"/>
            <w:vAlign w:val="center"/>
          </w:tcPr>
          <w:p w14:paraId="1D49F5C0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34,6</w:t>
            </w:r>
          </w:p>
        </w:tc>
      </w:tr>
      <w:tr w:rsidR="00DD5FB3" w14:paraId="2336CD89" w14:textId="77777777">
        <w:trPr>
          <w:trHeight w:val="547"/>
        </w:trPr>
        <w:tc>
          <w:tcPr>
            <w:tcW w:w="4786" w:type="dxa"/>
            <w:vAlign w:val="center"/>
          </w:tcPr>
          <w:p w14:paraId="05E0AB4E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Đông Nam B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ộ</w:t>
            </w:r>
          </w:p>
        </w:tc>
        <w:tc>
          <w:tcPr>
            <w:tcW w:w="4456" w:type="dxa"/>
            <w:vAlign w:val="center"/>
          </w:tcPr>
          <w:p w14:paraId="1718886F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30,1</w:t>
            </w:r>
          </w:p>
        </w:tc>
      </w:tr>
      <w:tr w:rsidR="00DD5FB3" w14:paraId="0B17E330" w14:textId="77777777">
        <w:trPr>
          <w:trHeight w:val="569"/>
        </w:trPr>
        <w:tc>
          <w:tcPr>
            <w:tcW w:w="4786" w:type="dxa"/>
            <w:vAlign w:val="center"/>
          </w:tcPr>
          <w:p w14:paraId="0877D7FD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Tây Nguyên</w:t>
            </w:r>
          </w:p>
        </w:tc>
        <w:tc>
          <w:tcPr>
            <w:tcW w:w="4456" w:type="dxa"/>
            <w:vAlign w:val="center"/>
          </w:tcPr>
          <w:p w14:paraId="78A5C8DE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17,3</w:t>
            </w:r>
          </w:p>
        </w:tc>
      </w:tr>
      <w:tr w:rsidR="00DD5FB3" w14:paraId="6175957B" w14:textId="77777777">
        <w:trPr>
          <w:trHeight w:val="691"/>
        </w:trPr>
        <w:tc>
          <w:tcPr>
            <w:tcW w:w="4786" w:type="dxa"/>
            <w:vAlign w:val="center"/>
          </w:tcPr>
          <w:p w14:paraId="2E7369B4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ắ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c Trung B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ộ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và Duyên h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ả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 mi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ề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 Trung</w:t>
            </w:r>
          </w:p>
        </w:tc>
        <w:tc>
          <w:tcPr>
            <w:tcW w:w="4456" w:type="dxa"/>
            <w:vAlign w:val="center"/>
          </w:tcPr>
          <w:p w14:paraId="1CAAD9E3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38,7</w:t>
            </w:r>
          </w:p>
        </w:tc>
      </w:tr>
      <w:tr w:rsidR="00DD5FB3" w14:paraId="0233FB80" w14:textId="77777777">
        <w:trPr>
          <w:trHeight w:val="559"/>
        </w:trPr>
        <w:tc>
          <w:tcPr>
            <w:tcW w:w="4786" w:type="dxa"/>
            <w:vAlign w:val="center"/>
          </w:tcPr>
          <w:p w14:paraId="76F47C7A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Đ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ồ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ng b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ằ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ng sông H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ồ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ng</w:t>
            </w:r>
          </w:p>
        </w:tc>
        <w:tc>
          <w:tcPr>
            <w:tcW w:w="4456" w:type="dxa"/>
            <w:vAlign w:val="center"/>
          </w:tcPr>
          <w:p w14:paraId="1C584AA2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47,7</w:t>
            </w:r>
          </w:p>
        </w:tc>
      </w:tr>
      <w:tr w:rsidR="00DD5FB3" w14:paraId="4A909498" w14:textId="77777777">
        <w:trPr>
          <w:trHeight w:val="566"/>
        </w:trPr>
        <w:tc>
          <w:tcPr>
            <w:tcW w:w="4786" w:type="dxa"/>
            <w:vAlign w:val="center"/>
          </w:tcPr>
          <w:p w14:paraId="1F441E64" w14:textId="77777777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Trung du và mi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ề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 núi phía B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ắ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4456" w:type="dxa"/>
            <w:vAlign w:val="center"/>
          </w:tcPr>
          <w:p w14:paraId="134EA159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29,0</w:t>
            </w:r>
          </w:p>
        </w:tc>
      </w:tr>
      <w:tr w:rsidR="00DD5FB3" w14:paraId="63C83AF3" w14:textId="77777777">
        <w:trPr>
          <w:trHeight w:val="552"/>
        </w:trPr>
        <w:tc>
          <w:tcPr>
            <w:tcW w:w="4786" w:type="dxa"/>
            <w:vAlign w:val="center"/>
          </w:tcPr>
          <w:p w14:paraId="27A16D14" w14:textId="2683F0E4" w:rsidR="00934F1C" w:rsidRDefault="00DD42A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ả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nư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ớ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4456" w:type="dxa"/>
            <w:vAlign w:val="center"/>
          </w:tcPr>
          <w:p w14:paraId="76E25448" w14:textId="77777777" w:rsidR="00934F1C" w:rsidRDefault="00DD42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35,6</w:t>
            </w:r>
          </w:p>
        </w:tc>
      </w:tr>
    </w:tbl>
    <w:p w14:paraId="138A7298" w14:textId="02CD832A" w:rsidR="00934F1C" w:rsidRDefault="00DD42AA">
      <w:pPr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Ngu</w:t>
      </w:r>
      <w:r>
        <w:rPr>
          <w:rFonts w:asciiTheme="majorHAnsi" w:hAnsiTheme="majorHAnsi" w:cstheme="majorHAnsi"/>
          <w:i/>
          <w:sz w:val="28"/>
          <w:szCs w:val="28"/>
        </w:rPr>
        <w:t>ồ</w:t>
      </w:r>
      <w:r>
        <w:rPr>
          <w:rFonts w:asciiTheme="majorHAnsi" w:hAnsiTheme="majorHAnsi" w:cstheme="majorHAnsi"/>
          <w:i/>
          <w:sz w:val="28"/>
          <w:szCs w:val="28"/>
        </w:rPr>
        <w:t>n: T</w:t>
      </w:r>
      <w:r>
        <w:rPr>
          <w:rFonts w:asciiTheme="majorHAnsi" w:hAnsiTheme="majorHAnsi" w:cstheme="majorHAnsi"/>
          <w:i/>
          <w:sz w:val="28"/>
          <w:szCs w:val="28"/>
        </w:rPr>
        <w:t>ổ</w:t>
      </w:r>
      <w:r>
        <w:rPr>
          <w:rFonts w:asciiTheme="majorHAnsi" w:hAnsiTheme="majorHAnsi" w:cstheme="majorHAnsi"/>
          <w:i/>
          <w:sz w:val="28"/>
          <w:szCs w:val="28"/>
        </w:rPr>
        <w:t>ng c</w:t>
      </w:r>
      <w:r>
        <w:rPr>
          <w:rFonts w:asciiTheme="majorHAnsi" w:hAnsiTheme="majorHAnsi" w:cstheme="majorHAnsi"/>
          <w:i/>
          <w:sz w:val="28"/>
          <w:szCs w:val="28"/>
        </w:rPr>
        <w:t>ụ</w:t>
      </w:r>
      <w:r>
        <w:rPr>
          <w:rFonts w:asciiTheme="majorHAnsi" w:hAnsiTheme="majorHAnsi" w:cstheme="majorHAnsi"/>
          <w:i/>
          <w:sz w:val="28"/>
          <w:szCs w:val="28"/>
        </w:rPr>
        <w:t>c th</w:t>
      </w:r>
      <w:r>
        <w:rPr>
          <w:rFonts w:asciiTheme="majorHAnsi" w:hAnsiTheme="majorHAnsi" w:cstheme="majorHAnsi"/>
          <w:i/>
          <w:sz w:val="28"/>
          <w:szCs w:val="28"/>
        </w:rPr>
        <w:t>ố</w:t>
      </w:r>
      <w:r>
        <w:rPr>
          <w:rFonts w:asciiTheme="majorHAnsi" w:hAnsiTheme="majorHAnsi" w:cstheme="majorHAnsi"/>
          <w:i/>
          <w:sz w:val="28"/>
          <w:szCs w:val="28"/>
        </w:rPr>
        <w:t>ng kê (2011): C</w:t>
      </w:r>
      <w:r>
        <w:rPr>
          <w:rFonts w:asciiTheme="majorHAnsi" w:hAnsiTheme="majorHAnsi" w:cstheme="majorHAnsi"/>
          <w:i/>
          <w:sz w:val="28"/>
          <w:szCs w:val="28"/>
        </w:rPr>
        <w:t>ấ</w:t>
      </w:r>
      <w:r>
        <w:rPr>
          <w:rFonts w:asciiTheme="majorHAnsi" w:hAnsiTheme="majorHAnsi" w:cstheme="majorHAnsi"/>
          <w:i/>
          <w:sz w:val="28"/>
          <w:szCs w:val="28"/>
        </w:rPr>
        <w:t>u trúc tu</w:t>
      </w:r>
      <w:r>
        <w:rPr>
          <w:rFonts w:asciiTheme="majorHAnsi" w:hAnsiTheme="majorHAnsi" w:cstheme="majorHAnsi"/>
          <w:i/>
          <w:sz w:val="28"/>
          <w:szCs w:val="28"/>
        </w:rPr>
        <w:t>ổ</w:t>
      </w:r>
      <w:r>
        <w:rPr>
          <w:rFonts w:asciiTheme="majorHAnsi" w:hAnsiTheme="majorHAnsi" w:cstheme="majorHAnsi"/>
          <w:i/>
          <w:sz w:val="28"/>
          <w:szCs w:val="28"/>
        </w:rPr>
        <w:t>i - gi</w:t>
      </w:r>
      <w:r>
        <w:rPr>
          <w:rFonts w:asciiTheme="majorHAnsi" w:hAnsiTheme="majorHAnsi" w:cstheme="majorHAnsi"/>
          <w:i/>
          <w:sz w:val="28"/>
          <w:szCs w:val="28"/>
        </w:rPr>
        <w:t>ớ</w:t>
      </w:r>
      <w:r>
        <w:rPr>
          <w:rFonts w:asciiTheme="majorHAnsi" w:hAnsiTheme="majorHAnsi" w:cstheme="majorHAnsi"/>
          <w:i/>
          <w:sz w:val="28"/>
          <w:szCs w:val="28"/>
        </w:rPr>
        <w:t>i tính và tình tr</w:t>
      </w:r>
      <w:r>
        <w:rPr>
          <w:rFonts w:asciiTheme="majorHAnsi" w:hAnsiTheme="majorHAnsi" w:cstheme="majorHAnsi"/>
          <w:i/>
          <w:sz w:val="28"/>
          <w:szCs w:val="28"/>
        </w:rPr>
        <w:t>ạ</w:t>
      </w:r>
      <w:r>
        <w:rPr>
          <w:rFonts w:asciiTheme="majorHAnsi" w:hAnsiTheme="majorHAnsi" w:cstheme="majorHAnsi"/>
          <w:i/>
          <w:sz w:val="28"/>
          <w:szCs w:val="28"/>
        </w:rPr>
        <w:t>ng hôn nhân c</w:t>
      </w:r>
      <w:r>
        <w:rPr>
          <w:rFonts w:asciiTheme="majorHAnsi" w:hAnsiTheme="majorHAnsi" w:cstheme="majorHAnsi"/>
          <w:i/>
          <w:sz w:val="28"/>
          <w:szCs w:val="28"/>
        </w:rPr>
        <w:t>ủ</w:t>
      </w:r>
      <w:r>
        <w:rPr>
          <w:rFonts w:asciiTheme="majorHAnsi" w:hAnsiTheme="majorHAnsi" w:cstheme="majorHAnsi"/>
          <w:i/>
          <w:sz w:val="28"/>
          <w:szCs w:val="28"/>
        </w:rPr>
        <w:t>a dân s</w:t>
      </w:r>
      <w:r>
        <w:rPr>
          <w:rFonts w:asciiTheme="majorHAnsi" w:hAnsiTheme="majorHAnsi" w:cstheme="majorHAnsi"/>
          <w:i/>
          <w:sz w:val="28"/>
          <w:szCs w:val="28"/>
        </w:rPr>
        <w:t>ố</w:t>
      </w:r>
      <w:r>
        <w:rPr>
          <w:rFonts w:asciiTheme="majorHAnsi" w:hAnsiTheme="majorHAnsi" w:cstheme="majorHAnsi"/>
          <w:i/>
          <w:sz w:val="28"/>
          <w:szCs w:val="28"/>
        </w:rPr>
        <w:t xml:space="preserve"> Vi</w:t>
      </w:r>
      <w:r>
        <w:rPr>
          <w:rFonts w:asciiTheme="majorHAnsi" w:hAnsiTheme="majorHAnsi" w:cstheme="majorHAnsi"/>
          <w:i/>
          <w:sz w:val="28"/>
          <w:szCs w:val="28"/>
        </w:rPr>
        <w:t>ệ</w:t>
      </w:r>
      <w:r>
        <w:rPr>
          <w:rFonts w:asciiTheme="majorHAnsi" w:hAnsiTheme="majorHAnsi" w:cstheme="majorHAnsi"/>
          <w:i/>
          <w:sz w:val="28"/>
          <w:szCs w:val="28"/>
        </w:rPr>
        <w:t>t Nam</w:t>
      </w:r>
    </w:p>
    <w:p w14:paraId="415ADD6D" w14:textId="77777777" w:rsidR="00934F1C" w:rsidRDefault="00DD42AA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2. Các y</w:t>
      </w:r>
      <w:r>
        <w:rPr>
          <w:rFonts w:asciiTheme="majorHAnsi" w:hAnsiTheme="majorHAnsi" w:cstheme="majorHAnsi"/>
          <w:b/>
          <w:sz w:val="28"/>
          <w:szCs w:val="28"/>
        </w:rPr>
        <w:t>ế</w:t>
      </w:r>
      <w:r>
        <w:rPr>
          <w:rFonts w:asciiTheme="majorHAnsi" w:hAnsiTheme="majorHAnsi" w:cstheme="majorHAnsi"/>
          <w:b/>
          <w:sz w:val="28"/>
          <w:szCs w:val="28"/>
        </w:rPr>
        <w:t>u t</w:t>
      </w:r>
      <w:r>
        <w:rPr>
          <w:rFonts w:asciiTheme="majorHAnsi" w:hAnsiTheme="majorHAnsi" w:cstheme="majorHAnsi"/>
          <w:b/>
          <w:sz w:val="28"/>
          <w:szCs w:val="28"/>
        </w:rPr>
        <w:t>ố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ả</w:t>
      </w:r>
      <w:r>
        <w:rPr>
          <w:rFonts w:asciiTheme="majorHAnsi" w:hAnsiTheme="majorHAnsi" w:cstheme="majorHAnsi"/>
          <w:b/>
          <w:sz w:val="28"/>
          <w:szCs w:val="28"/>
        </w:rPr>
        <w:t>nh hư</w:t>
      </w:r>
      <w:r>
        <w:rPr>
          <w:rFonts w:asciiTheme="majorHAnsi" w:hAnsiTheme="majorHAnsi" w:cstheme="majorHAnsi"/>
          <w:b/>
          <w:sz w:val="28"/>
          <w:szCs w:val="28"/>
        </w:rPr>
        <w:t>ở</w:t>
      </w:r>
      <w:r>
        <w:rPr>
          <w:rFonts w:asciiTheme="majorHAnsi" w:hAnsiTheme="majorHAnsi" w:cstheme="majorHAnsi"/>
          <w:b/>
          <w:sz w:val="28"/>
          <w:szCs w:val="28"/>
        </w:rPr>
        <w:t>ng t</w:t>
      </w:r>
      <w:r>
        <w:rPr>
          <w:rFonts w:asciiTheme="majorHAnsi" w:hAnsiTheme="majorHAnsi" w:cstheme="majorHAnsi"/>
          <w:b/>
          <w:sz w:val="28"/>
          <w:szCs w:val="28"/>
        </w:rPr>
        <w:t>ớ</w:t>
      </w:r>
      <w:r>
        <w:rPr>
          <w:rFonts w:asciiTheme="majorHAnsi" w:hAnsiTheme="majorHAnsi" w:cstheme="majorHAnsi"/>
          <w:b/>
          <w:sz w:val="28"/>
          <w:szCs w:val="28"/>
        </w:rPr>
        <w:t>i s</w:t>
      </w:r>
      <w:r>
        <w:rPr>
          <w:rFonts w:asciiTheme="majorHAnsi" w:hAnsiTheme="majorHAnsi" w:cstheme="majorHAnsi"/>
          <w:b/>
          <w:sz w:val="28"/>
          <w:szCs w:val="28"/>
        </w:rPr>
        <w:t>ứ</w:t>
      </w:r>
      <w:r>
        <w:rPr>
          <w:rFonts w:asciiTheme="majorHAnsi" w:hAnsiTheme="majorHAnsi" w:cstheme="majorHAnsi"/>
          <w:b/>
          <w:sz w:val="28"/>
          <w:szCs w:val="28"/>
        </w:rPr>
        <w:t>c kh</w:t>
      </w:r>
      <w:r>
        <w:rPr>
          <w:rFonts w:asciiTheme="majorHAnsi" w:hAnsiTheme="majorHAnsi" w:cstheme="majorHAnsi"/>
          <w:b/>
          <w:sz w:val="28"/>
          <w:szCs w:val="28"/>
        </w:rPr>
        <w:t>ỏ</w:t>
      </w:r>
      <w:r>
        <w:rPr>
          <w:rFonts w:asciiTheme="majorHAnsi" w:hAnsiTheme="majorHAnsi" w:cstheme="majorHAnsi"/>
          <w:b/>
          <w:sz w:val="28"/>
          <w:szCs w:val="28"/>
        </w:rPr>
        <w:t>e ngư</w:t>
      </w:r>
      <w:r>
        <w:rPr>
          <w:rFonts w:asciiTheme="majorHAnsi" w:hAnsiTheme="majorHAnsi" w:cstheme="majorHAnsi"/>
          <w:b/>
          <w:sz w:val="28"/>
          <w:szCs w:val="28"/>
        </w:rPr>
        <w:t>ờ</w:t>
      </w:r>
      <w:r>
        <w:rPr>
          <w:rFonts w:asciiTheme="majorHAnsi" w:hAnsiTheme="majorHAnsi" w:cstheme="majorHAnsi"/>
          <w:b/>
          <w:sz w:val="28"/>
          <w:szCs w:val="28"/>
        </w:rPr>
        <w:t>i cao tu</w:t>
      </w:r>
      <w:r>
        <w:rPr>
          <w:rFonts w:asciiTheme="majorHAnsi" w:hAnsiTheme="majorHAnsi" w:cstheme="majorHAnsi"/>
          <w:b/>
          <w:sz w:val="28"/>
          <w:szCs w:val="28"/>
        </w:rPr>
        <w:t>ổ</w:t>
      </w:r>
      <w:r>
        <w:rPr>
          <w:rFonts w:asciiTheme="majorHAnsi" w:hAnsiTheme="majorHAnsi" w:cstheme="majorHAnsi"/>
          <w:b/>
          <w:sz w:val="28"/>
          <w:szCs w:val="28"/>
        </w:rPr>
        <w:t>i.</w:t>
      </w:r>
    </w:p>
    <w:p w14:paraId="55ED7EE1" w14:textId="45D35C0A" w:rsidR="00934F1C" w:rsidRDefault="00DD5FB3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 w:rsidRPr="00DD5FB3">
        <w:rPr>
          <w:rFonts w:asciiTheme="majorHAnsi" w:hAnsiTheme="majorHAnsi" w:cstheme="majorHAnsi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7003271" wp14:editId="46B6A49B">
            <wp:simplePos x="0" y="0"/>
            <wp:positionH relativeFrom="column">
              <wp:posOffset>1234440</wp:posOffset>
            </wp:positionH>
            <wp:positionV relativeFrom="paragraph">
              <wp:posOffset>1615440</wp:posOffset>
            </wp:positionV>
            <wp:extent cx="2743200" cy="2750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2AA">
        <w:rPr>
          <w:rFonts w:asciiTheme="majorHAnsi" w:hAnsiTheme="majorHAnsi" w:cstheme="majorHAnsi"/>
          <w:sz w:val="28"/>
          <w:szCs w:val="28"/>
        </w:rPr>
        <w:t>V</w:t>
      </w:r>
      <w:r w:rsidR="00DD42AA">
        <w:rPr>
          <w:rFonts w:asciiTheme="majorHAnsi" w:hAnsiTheme="majorHAnsi" w:cstheme="majorHAnsi"/>
          <w:sz w:val="28"/>
          <w:szCs w:val="28"/>
        </w:rPr>
        <w:t>ấ</w:t>
      </w:r>
      <w:r w:rsidR="00DD42AA">
        <w:rPr>
          <w:rFonts w:asciiTheme="majorHAnsi" w:hAnsiTheme="majorHAnsi" w:cstheme="majorHAnsi"/>
          <w:sz w:val="28"/>
          <w:szCs w:val="28"/>
        </w:rPr>
        <w:t>n đ</w:t>
      </w:r>
      <w:r w:rsidR="00DD42AA">
        <w:rPr>
          <w:rFonts w:asciiTheme="majorHAnsi" w:hAnsiTheme="majorHAnsi" w:cstheme="majorHAnsi"/>
          <w:sz w:val="28"/>
          <w:szCs w:val="28"/>
        </w:rPr>
        <w:t>ề</w:t>
      </w:r>
      <w:r w:rsidR="00DD42AA">
        <w:rPr>
          <w:rFonts w:asciiTheme="majorHAnsi" w:hAnsiTheme="majorHAnsi" w:cstheme="majorHAnsi"/>
          <w:sz w:val="28"/>
          <w:szCs w:val="28"/>
        </w:rPr>
        <w:t xml:space="preserve"> s</w:t>
      </w:r>
      <w:r w:rsidR="00DD42AA">
        <w:rPr>
          <w:rFonts w:asciiTheme="majorHAnsi" w:hAnsiTheme="majorHAnsi" w:cstheme="majorHAnsi"/>
          <w:sz w:val="28"/>
          <w:szCs w:val="28"/>
        </w:rPr>
        <w:t>ứ</w:t>
      </w:r>
      <w:r w:rsidR="00DD42AA">
        <w:rPr>
          <w:rFonts w:asciiTheme="majorHAnsi" w:hAnsiTheme="majorHAnsi" w:cstheme="majorHAnsi"/>
          <w:sz w:val="28"/>
          <w:szCs w:val="28"/>
        </w:rPr>
        <w:t>c kh</w:t>
      </w:r>
      <w:r w:rsidR="00DD42AA">
        <w:rPr>
          <w:rFonts w:asciiTheme="majorHAnsi" w:hAnsiTheme="majorHAnsi" w:cstheme="majorHAnsi"/>
          <w:sz w:val="28"/>
          <w:szCs w:val="28"/>
        </w:rPr>
        <w:t>ỏ</w:t>
      </w:r>
      <w:r w:rsidR="00DD42AA">
        <w:rPr>
          <w:rFonts w:asciiTheme="majorHAnsi" w:hAnsiTheme="majorHAnsi" w:cstheme="majorHAnsi"/>
          <w:sz w:val="28"/>
          <w:szCs w:val="28"/>
        </w:rPr>
        <w:t>e l</w:t>
      </w:r>
      <w:r w:rsidR="00DD42AA">
        <w:rPr>
          <w:rFonts w:asciiTheme="majorHAnsi" w:hAnsiTheme="majorHAnsi" w:cstheme="majorHAnsi"/>
          <w:sz w:val="28"/>
          <w:szCs w:val="28"/>
        </w:rPr>
        <w:t>ớ</w:t>
      </w:r>
      <w:r w:rsidR="00DD42AA">
        <w:rPr>
          <w:rFonts w:asciiTheme="majorHAnsi" w:hAnsiTheme="majorHAnsi" w:cstheme="majorHAnsi"/>
          <w:sz w:val="28"/>
          <w:szCs w:val="28"/>
        </w:rPr>
        <w:t xml:space="preserve">n </w:t>
      </w:r>
      <w:r w:rsidR="00DD42AA">
        <w:rPr>
          <w:rFonts w:asciiTheme="majorHAnsi" w:hAnsiTheme="majorHAnsi" w:cstheme="majorHAnsi"/>
          <w:sz w:val="28"/>
          <w:szCs w:val="28"/>
        </w:rPr>
        <w:t>nh</w:t>
      </w:r>
      <w:r w:rsidR="00DD42AA">
        <w:rPr>
          <w:rFonts w:asciiTheme="majorHAnsi" w:hAnsiTheme="majorHAnsi" w:cstheme="majorHAnsi"/>
          <w:sz w:val="28"/>
          <w:szCs w:val="28"/>
        </w:rPr>
        <w:t>ấ</w:t>
      </w:r>
      <w:r w:rsidR="00DD42AA">
        <w:rPr>
          <w:rFonts w:asciiTheme="majorHAnsi" w:hAnsiTheme="majorHAnsi" w:cstheme="majorHAnsi"/>
          <w:sz w:val="28"/>
          <w:szCs w:val="28"/>
        </w:rPr>
        <w:t>t c</w:t>
      </w:r>
      <w:r w:rsidR="00DD42AA">
        <w:rPr>
          <w:rFonts w:asciiTheme="majorHAnsi" w:hAnsiTheme="majorHAnsi" w:cstheme="majorHAnsi"/>
          <w:sz w:val="28"/>
          <w:szCs w:val="28"/>
        </w:rPr>
        <w:t>ủ</w:t>
      </w:r>
      <w:r w:rsidR="00DD42AA">
        <w:rPr>
          <w:rFonts w:asciiTheme="majorHAnsi" w:hAnsiTheme="majorHAnsi" w:cstheme="majorHAnsi"/>
          <w:sz w:val="28"/>
          <w:szCs w:val="28"/>
        </w:rPr>
        <w:t>a ngư</w:t>
      </w:r>
      <w:r w:rsidR="00DD42AA">
        <w:rPr>
          <w:rFonts w:asciiTheme="majorHAnsi" w:hAnsiTheme="majorHAnsi" w:cstheme="majorHAnsi"/>
          <w:sz w:val="28"/>
          <w:szCs w:val="28"/>
        </w:rPr>
        <w:t>ờ</w:t>
      </w:r>
      <w:r w:rsidR="00DD42AA">
        <w:rPr>
          <w:rFonts w:asciiTheme="majorHAnsi" w:hAnsiTheme="majorHAnsi" w:cstheme="majorHAnsi"/>
          <w:sz w:val="28"/>
          <w:szCs w:val="28"/>
        </w:rPr>
        <w:t>i cao tu</w:t>
      </w:r>
      <w:r w:rsidR="00DD42AA">
        <w:rPr>
          <w:rFonts w:asciiTheme="majorHAnsi" w:hAnsiTheme="majorHAnsi" w:cstheme="majorHAnsi"/>
          <w:sz w:val="28"/>
          <w:szCs w:val="28"/>
        </w:rPr>
        <w:t>ổ</w:t>
      </w:r>
      <w:r w:rsidR="00DD42AA">
        <w:rPr>
          <w:rFonts w:asciiTheme="majorHAnsi" w:hAnsiTheme="majorHAnsi" w:cstheme="majorHAnsi"/>
          <w:sz w:val="28"/>
          <w:szCs w:val="28"/>
        </w:rPr>
        <w:t>i là các b</w:t>
      </w:r>
      <w:r w:rsidR="00DD42AA">
        <w:rPr>
          <w:rFonts w:asciiTheme="majorHAnsi" w:hAnsiTheme="majorHAnsi" w:cstheme="majorHAnsi"/>
          <w:sz w:val="28"/>
          <w:szCs w:val="28"/>
        </w:rPr>
        <w:t>ệ</w:t>
      </w:r>
      <w:r w:rsidR="00DD42AA">
        <w:rPr>
          <w:rFonts w:asciiTheme="majorHAnsi" w:hAnsiTheme="majorHAnsi" w:cstheme="majorHAnsi"/>
          <w:sz w:val="28"/>
          <w:szCs w:val="28"/>
        </w:rPr>
        <w:t>nh m</w:t>
      </w:r>
      <w:r w:rsidR="00DD42AA">
        <w:rPr>
          <w:rFonts w:asciiTheme="majorHAnsi" w:hAnsiTheme="majorHAnsi" w:cstheme="majorHAnsi"/>
          <w:sz w:val="28"/>
          <w:szCs w:val="28"/>
        </w:rPr>
        <w:t>ạ</w:t>
      </w:r>
      <w:r w:rsidR="00DD42AA">
        <w:rPr>
          <w:rFonts w:asciiTheme="majorHAnsi" w:hAnsiTheme="majorHAnsi" w:cstheme="majorHAnsi"/>
          <w:sz w:val="28"/>
          <w:szCs w:val="28"/>
        </w:rPr>
        <w:t>n tính, các b</w:t>
      </w:r>
      <w:r w:rsidR="00DD42AA">
        <w:rPr>
          <w:rFonts w:asciiTheme="majorHAnsi" w:hAnsiTheme="majorHAnsi" w:cstheme="majorHAnsi"/>
          <w:sz w:val="28"/>
          <w:szCs w:val="28"/>
        </w:rPr>
        <w:t>ệ</w:t>
      </w:r>
      <w:r w:rsidR="00DD42AA">
        <w:rPr>
          <w:rFonts w:asciiTheme="majorHAnsi" w:hAnsiTheme="majorHAnsi" w:cstheme="majorHAnsi"/>
          <w:sz w:val="28"/>
          <w:szCs w:val="28"/>
        </w:rPr>
        <w:t>nh không lây và suy gi</w:t>
      </w:r>
      <w:r w:rsidR="00DD42AA">
        <w:rPr>
          <w:rFonts w:asciiTheme="majorHAnsi" w:hAnsiTheme="majorHAnsi" w:cstheme="majorHAnsi"/>
          <w:sz w:val="28"/>
          <w:szCs w:val="28"/>
        </w:rPr>
        <w:t>ả</w:t>
      </w:r>
      <w:r w:rsidR="00DD42AA">
        <w:rPr>
          <w:rFonts w:asciiTheme="majorHAnsi" w:hAnsiTheme="majorHAnsi" w:cstheme="majorHAnsi"/>
          <w:sz w:val="28"/>
          <w:szCs w:val="28"/>
        </w:rPr>
        <w:t>m ch</w:t>
      </w:r>
      <w:r w:rsidR="00DD42AA">
        <w:rPr>
          <w:rFonts w:asciiTheme="majorHAnsi" w:hAnsiTheme="majorHAnsi" w:cstheme="majorHAnsi"/>
          <w:sz w:val="28"/>
          <w:szCs w:val="28"/>
        </w:rPr>
        <w:t>ứ</w:t>
      </w:r>
      <w:r w:rsidR="00DD42AA">
        <w:rPr>
          <w:rFonts w:asciiTheme="majorHAnsi" w:hAnsiTheme="majorHAnsi" w:cstheme="majorHAnsi"/>
          <w:sz w:val="28"/>
          <w:szCs w:val="28"/>
        </w:rPr>
        <w:t>c năng/ tàn t</w:t>
      </w:r>
      <w:r w:rsidR="00DD42AA">
        <w:rPr>
          <w:rFonts w:asciiTheme="majorHAnsi" w:hAnsiTheme="majorHAnsi" w:cstheme="majorHAnsi"/>
          <w:sz w:val="28"/>
          <w:szCs w:val="28"/>
        </w:rPr>
        <w:t>ậ</w:t>
      </w:r>
      <w:r w:rsidR="00DD42AA">
        <w:rPr>
          <w:rFonts w:asciiTheme="majorHAnsi" w:hAnsiTheme="majorHAnsi" w:cstheme="majorHAnsi"/>
          <w:sz w:val="28"/>
          <w:szCs w:val="28"/>
        </w:rPr>
        <w:t>t. B</w:t>
      </w:r>
      <w:r w:rsidR="00DD42AA">
        <w:rPr>
          <w:rFonts w:asciiTheme="majorHAnsi" w:hAnsiTheme="majorHAnsi" w:cstheme="majorHAnsi"/>
          <w:sz w:val="28"/>
          <w:szCs w:val="28"/>
        </w:rPr>
        <w:t>ấ</w:t>
      </w:r>
      <w:r w:rsidR="00DD42AA">
        <w:rPr>
          <w:rFonts w:asciiTheme="majorHAnsi" w:hAnsiTheme="majorHAnsi" w:cstheme="majorHAnsi"/>
          <w:sz w:val="28"/>
          <w:szCs w:val="28"/>
        </w:rPr>
        <w:t>t c</w:t>
      </w:r>
      <w:r w:rsidR="00DD42AA">
        <w:rPr>
          <w:rFonts w:asciiTheme="majorHAnsi" w:hAnsiTheme="majorHAnsi" w:cstheme="majorHAnsi"/>
          <w:sz w:val="28"/>
          <w:szCs w:val="28"/>
        </w:rPr>
        <w:t>ứ</w:t>
      </w:r>
      <w:r w:rsidR="00DD42AA">
        <w:rPr>
          <w:rFonts w:asciiTheme="majorHAnsi" w:hAnsiTheme="majorHAnsi" w:cstheme="majorHAnsi"/>
          <w:sz w:val="28"/>
          <w:szCs w:val="28"/>
        </w:rPr>
        <w:t xml:space="preserve"> m</w:t>
      </w:r>
      <w:r w:rsidR="00DD42AA">
        <w:rPr>
          <w:rFonts w:asciiTheme="majorHAnsi" w:hAnsiTheme="majorHAnsi" w:cstheme="majorHAnsi"/>
          <w:sz w:val="28"/>
          <w:szCs w:val="28"/>
        </w:rPr>
        <w:t>ộ</w:t>
      </w:r>
      <w:r w:rsidR="00DD42AA">
        <w:rPr>
          <w:rFonts w:asciiTheme="majorHAnsi" w:hAnsiTheme="majorHAnsi" w:cstheme="majorHAnsi"/>
          <w:sz w:val="28"/>
          <w:szCs w:val="28"/>
        </w:rPr>
        <w:t>t chi</w:t>
      </w:r>
      <w:r w:rsidR="00DD42AA">
        <w:rPr>
          <w:rFonts w:asciiTheme="majorHAnsi" w:hAnsiTheme="majorHAnsi" w:cstheme="majorHAnsi"/>
          <w:sz w:val="28"/>
          <w:szCs w:val="28"/>
        </w:rPr>
        <w:t>ế</w:t>
      </w:r>
      <w:r w:rsidR="00DD42AA">
        <w:rPr>
          <w:rFonts w:asciiTheme="majorHAnsi" w:hAnsiTheme="majorHAnsi" w:cstheme="majorHAnsi"/>
          <w:sz w:val="28"/>
          <w:szCs w:val="28"/>
        </w:rPr>
        <w:t>n lư</w:t>
      </w:r>
      <w:r w:rsidR="00DD42AA">
        <w:rPr>
          <w:rFonts w:asciiTheme="majorHAnsi" w:hAnsiTheme="majorHAnsi" w:cstheme="majorHAnsi"/>
          <w:sz w:val="28"/>
          <w:szCs w:val="28"/>
        </w:rPr>
        <w:t>ợ</w:t>
      </w:r>
      <w:r w:rsidR="00DD42AA">
        <w:rPr>
          <w:rFonts w:asciiTheme="majorHAnsi" w:hAnsiTheme="majorHAnsi" w:cstheme="majorHAnsi"/>
          <w:sz w:val="28"/>
          <w:szCs w:val="28"/>
        </w:rPr>
        <w:t>c nâng cao s</w:t>
      </w:r>
      <w:r w:rsidR="00DD42AA">
        <w:rPr>
          <w:rFonts w:asciiTheme="majorHAnsi" w:hAnsiTheme="majorHAnsi" w:cstheme="majorHAnsi"/>
          <w:sz w:val="28"/>
          <w:szCs w:val="28"/>
        </w:rPr>
        <w:t>ứ</w:t>
      </w:r>
      <w:r w:rsidR="00DD42AA">
        <w:rPr>
          <w:rFonts w:asciiTheme="majorHAnsi" w:hAnsiTheme="majorHAnsi" w:cstheme="majorHAnsi"/>
          <w:sz w:val="28"/>
          <w:szCs w:val="28"/>
        </w:rPr>
        <w:t>c kh</w:t>
      </w:r>
      <w:r w:rsidR="00DD42AA">
        <w:rPr>
          <w:rFonts w:asciiTheme="majorHAnsi" w:hAnsiTheme="majorHAnsi" w:cstheme="majorHAnsi"/>
          <w:sz w:val="28"/>
          <w:szCs w:val="28"/>
        </w:rPr>
        <w:t>ỏ</w:t>
      </w:r>
      <w:r w:rsidR="00DD42AA">
        <w:rPr>
          <w:rFonts w:asciiTheme="majorHAnsi" w:hAnsiTheme="majorHAnsi" w:cstheme="majorHAnsi"/>
          <w:sz w:val="28"/>
          <w:szCs w:val="28"/>
        </w:rPr>
        <w:t>e nào cho ngư</w:t>
      </w:r>
      <w:r w:rsidR="00DD42AA">
        <w:rPr>
          <w:rFonts w:asciiTheme="majorHAnsi" w:hAnsiTheme="majorHAnsi" w:cstheme="majorHAnsi"/>
          <w:sz w:val="28"/>
          <w:szCs w:val="28"/>
        </w:rPr>
        <w:t>ờ</w:t>
      </w:r>
      <w:r w:rsidR="00DD42AA">
        <w:rPr>
          <w:rFonts w:asciiTheme="majorHAnsi" w:hAnsiTheme="majorHAnsi" w:cstheme="majorHAnsi"/>
          <w:sz w:val="28"/>
          <w:szCs w:val="28"/>
        </w:rPr>
        <w:t>i cao tu</w:t>
      </w:r>
      <w:r w:rsidR="00DD42AA">
        <w:rPr>
          <w:rFonts w:asciiTheme="majorHAnsi" w:hAnsiTheme="majorHAnsi" w:cstheme="majorHAnsi"/>
          <w:sz w:val="28"/>
          <w:szCs w:val="28"/>
        </w:rPr>
        <w:t>ổ</w:t>
      </w:r>
      <w:r w:rsidR="00DD42AA">
        <w:rPr>
          <w:rFonts w:asciiTheme="majorHAnsi" w:hAnsiTheme="majorHAnsi" w:cstheme="majorHAnsi"/>
          <w:sz w:val="28"/>
          <w:szCs w:val="28"/>
        </w:rPr>
        <w:t>i đ</w:t>
      </w:r>
      <w:r w:rsidR="00DD42AA">
        <w:rPr>
          <w:rFonts w:asciiTheme="majorHAnsi" w:hAnsiTheme="majorHAnsi" w:cstheme="majorHAnsi"/>
          <w:sz w:val="28"/>
          <w:szCs w:val="28"/>
        </w:rPr>
        <w:t>ề</w:t>
      </w:r>
      <w:r w:rsidR="00DD42AA">
        <w:rPr>
          <w:rFonts w:asciiTheme="majorHAnsi" w:hAnsiTheme="majorHAnsi" w:cstheme="majorHAnsi"/>
          <w:sz w:val="28"/>
          <w:szCs w:val="28"/>
        </w:rPr>
        <w:t>u ph</w:t>
      </w:r>
      <w:r w:rsidR="00DD42AA">
        <w:rPr>
          <w:rFonts w:asciiTheme="majorHAnsi" w:hAnsiTheme="majorHAnsi" w:cstheme="majorHAnsi"/>
          <w:sz w:val="28"/>
          <w:szCs w:val="28"/>
        </w:rPr>
        <w:t>ả</w:t>
      </w:r>
      <w:r w:rsidR="00DD42AA">
        <w:rPr>
          <w:rFonts w:asciiTheme="majorHAnsi" w:hAnsiTheme="majorHAnsi" w:cstheme="majorHAnsi"/>
          <w:sz w:val="28"/>
          <w:szCs w:val="28"/>
        </w:rPr>
        <w:t>i tìm hi</w:t>
      </w:r>
      <w:r w:rsidR="00DD42AA">
        <w:rPr>
          <w:rFonts w:asciiTheme="majorHAnsi" w:hAnsiTheme="majorHAnsi" w:cstheme="majorHAnsi"/>
          <w:sz w:val="28"/>
          <w:szCs w:val="28"/>
        </w:rPr>
        <w:t>ể</w:t>
      </w:r>
      <w:r w:rsidR="00DD42AA">
        <w:rPr>
          <w:rFonts w:asciiTheme="majorHAnsi" w:hAnsiTheme="majorHAnsi" w:cstheme="majorHAnsi"/>
          <w:sz w:val="28"/>
          <w:szCs w:val="28"/>
        </w:rPr>
        <w:t>u các y</w:t>
      </w:r>
      <w:r w:rsidR="00DD42AA">
        <w:rPr>
          <w:rFonts w:asciiTheme="majorHAnsi" w:hAnsiTheme="majorHAnsi" w:cstheme="majorHAnsi"/>
          <w:sz w:val="28"/>
          <w:szCs w:val="28"/>
        </w:rPr>
        <w:t>ế</w:t>
      </w:r>
      <w:r w:rsidR="00DD42AA">
        <w:rPr>
          <w:rFonts w:asciiTheme="majorHAnsi" w:hAnsiTheme="majorHAnsi" w:cstheme="majorHAnsi"/>
          <w:sz w:val="28"/>
          <w:szCs w:val="28"/>
        </w:rPr>
        <w:t>u t</w:t>
      </w:r>
      <w:r w:rsidR="00DD42AA">
        <w:rPr>
          <w:rFonts w:asciiTheme="majorHAnsi" w:hAnsiTheme="majorHAnsi" w:cstheme="majorHAnsi"/>
          <w:sz w:val="28"/>
          <w:szCs w:val="28"/>
        </w:rPr>
        <w:t>ố</w:t>
      </w:r>
      <w:r w:rsidR="00DD42AA">
        <w:rPr>
          <w:rFonts w:asciiTheme="majorHAnsi" w:hAnsiTheme="majorHAnsi" w:cstheme="majorHAnsi"/>
          <w:sz w:val="28"/>
          <w:szCs w:val="28"/>
        </w:rPr>
        <w:t xml:space="preserve"> gây nên các nhóm b</w:t>
      </w:r>
      <w:r w:rsidR="00DD42AA">
        <w:rPr>
          <w:rFonts w:asciiTheme="majorHAnsi" w:hAnsiTheme="majorHAnsi" w:cstheme="majorHAnsi"/>
          <w:sz w:val="28"/>
          <w:szCs w:val="28"/>
        </w:rPr>
        <w:t>ệ</w:t>
      </w:r>
      <w:r w:rsidR="00DD42AA">
        <w:rPr>
          <w:rFonts w:asciiTheme="majorHAnsi" w:hAnsiTheme="majorHAnsi" w:cstheme="majorHAnsi"/>
          <w:sz w:val="28"/>
          <w:szCs w:val="28"/>
        </w:rPr>
        <w:t>nh này.Trong ph</w:t>
      </w:r>
      <w:r w:rsidR="00DD42AA">
        <w:rPr>
          <w:rFonts w:asciiTheme="majorHAnsi" w:hAnsiTheme="majorHAnsi" w:cstheme="majorHAnsi"/>
          <w:sz w:val="28"/>
          <w:szCs w:val="28"/>
        </w:rPr>
        <w:t>ạ</w:t>
      </w:r>
      <w:r w:rsidR="00DD42AA">
        <w:rPr>
          <w:rFonts w:asciiTheme="majorHAnsi" w:hAnsiTheme="majorHAnsi" w:cstheme="majorHAnsi"/>
          <w:sz w:val="28"/>
          <w:szCs w:val="28"/>
        </w:rPr>
        <w:t>m vi nghiên c</w:t>
      </w:r>
      <w:r w:rsidR="00DD42AA">
        <w:rPr>
          <w:rFonts w:asciiTheme="majorHAnsi" w:hAnsiTheme="majorHAnsi" w:cstheme="majorHAnsi"/>
          <w:sz w:val="28"/>
          <w:szCs w:val="28"/>
        </w:rPr>
        <w:t>ứ</w:t>
      </w:r>
      <w:r w:rsidR="00DD42AA">
        <w:rPr>
          <w:rFonts w:asciiTheme="majorHAnsi" w:hAnsiTheme="majorHAnsi" w:cstheme="majorHAnsi"/>
          <w:sz w:val="28"/>
          <w:szCs w:val="28"/>
        </w:rPr>
        <w:t>u này, bên c</w:t>
      </w:r>
      <w:r w:rsidR="00DD42AA">
        <w:rPr>
          <w:rFonts w:asciiTheme="majorHAnsi" w:hAnsiTheme="majorHAnsi" w:cstheme="majorHAnsi"/>
          <w:sz w:val="28"/>
          <w:szCs w:val="28"/>
        </w:rPr>
        <w:t>ạ</w:t>
      </w:r>
      <w:r w:rsidR="00DD42AA">
        <w:rPr>
          <w:rFonts w:asciiTheme="majorHAnsi" w:hAnsiTheme="majorHAnsi" w:cstheme="majorHAnsi"/>
          <w:sz w:val="28"/>
          <w:szCs w:val="28"/>
        </w:rPr>
        <w:t>nh nh</w:t>
      </w:r>
      <w:r w:rsidR="00DD42AA">
        <w:rPr>
          <w:rFonts w:asciiTheme="majorHAnsi" w:hAnsiTheme="majorHAnsi" w:cstheme="majorHAnsi"/>
          <w:sz w:val="28"/>
          <w:szCs w:val="28"/>
        </w:rPr>
        <w:t>ữ</w:t>
      </w:r>
      <w:r w:rsidR="00DD42AA">
        <w:rPr>
          <w:rFonts w:asciiTheme="majorHAnsi" w:hAnsiTheme="majorHAnsi" w:cstheme="majorHAnsi"/>
          <w:sz w:val="28"/>
          <w:szCs w:val="28"/>
        </w:rPr>
        <w:t>ng y</w:t>
      </w:r>
      <w:r w:rsidR="00DD42AA">
        <w:rPr>
          <w:rFonts w:asciiTheme="majorHAnsi" w:hAnsiTheme="majorHAnsi" w:cstheme="majorHAnsi"/>
          <w:sz w:val="28"/>
          <w:szCs w:val="28"/>
        </w:rPr>
        <w:t>ế</w:t>
      </w:r>
      <w:r w:rsidR="00DD42AA">
        <w:rPr>
          <w:rFonts w:asciiTheme="majorHAnsi" w:hAnsiTheme="majorHAnsi" w:cstheme="majorHAnsi"/>
          <w:sz w:val="28"/>
          <w:szCs w:val="28"/>
        </w:rPr>
        <w:t>u t</w:t>
      </w:r>
      <w:r w:rsidR="00DD42AA">
        <w:rPr>
          <w:rFonts w:asciiTheme="majorHAnsi" w:hAnsiTheme="majorHAnsi" w:cstheme="majorHAnsi"/>
          <w:sz w:val="28"/>
          <w:szCs w:val="28"/>
        </w:rPr>
        <w:t>ố</w:t>
      </w:r>
      <w:r w:rsidR="00DD42AA">
        <w:rPr>
          <w:rFonts w:asciiTheme="majorHAnsi" w:hAnsiTheme="majorHAnsi" w:cstheme="majorHAnsi"/>
          <w:sz w:val="28"/>
          <w:szCs w:val="28"/>
        </w:rPr>
        <w:t xml:space="preserve"> v</w:t>
      </w:r>
      <w:r w:rsidR="00DD42AA">
        <w:rPr>
          <w:rFonts w:asciiTheme="majorHAnsi" w:hAnsiTheme="majorHAnsi" w:cstheme="majorHAnsi"/>
          <w:sz w:val="28"/>
          <w:szCs w:val="28"/>
        </w:rPr>
        <w:t>ề</w:t>
      </w:r>
      <w:r w:rsidR="00DD42AA">
        <w:rPr>
          <w:rFonts w:asciiTheme="majorHAnsi" w:hAnsiTheme="majorHAnsi" w:cstheme="majorHAnsi"/>
          <w:sz w:val="28"/>
          <w:szCs w:val="28"/>
        </w:rPr>
        <w:t xml:space="preserve"> m</w:t>
      </w:r>
      <w:r w:rsidR="00DD42AA">
        <w:rPr>
          <w:rFonts w:asciiTheme="majorHAnsi" w:hAnsiTheme="majorHAnsi" w:cstheme="majorHAnsi"/>
          <w:sz w:val="28"/>
          <w:szCs w:val="28"/>
        </w:rPr>
        <w:t>ặ</w:t>
      </w:r>
      <w:r w:rsidR="00DD42AA">
        <w:rPr>
          <w:rFonts w:asciiTheme="majorHAnsi" w:hAnsiTheme="majorHAnsi" w:cstheme="majorHAnsi"/>
          <w:sz w:val="28"/>
          <w:szCs w:val="28"/>
        </w:rPr>
        <w:t>t y t</w:t>
      </w:r>
      <w:r w:rsidR="00DD42AA">
        <w:rPr>
          <w:rFonts w:asciiTheme="majorHAnsi" w:hAnsiTheme="majorHAnsi" w:cstheme="majorHAnsi"/>
          <w:sz w:val="28"/>
          <w:szCs w:val="28"/>
        </w:rPr>
        <w:t>ế</w:t>
      </w:r>
      <w:r w:rsidR="00DD42AA">
        <w:rPr>
          <w:rFonts w:asciiTheme="majorHAnsi" w:hAnsiTheme="majorHAnsi" w:cstheme="majorHAnsi"/>
          <w:sz w:val="28"/>
          <w:szCs w:val="28"/>
        </w:rPr>
        <w:t>, chúng tôi đ</w:t>
      </w:r>
      <w:r w:rsidR="00DD42AA">
        <w:rPr>
          <w:rFonts w:asciiTheme="majorHAnsi" w:hAnsiTheme="majorHAnsi" w:cstheme="majorHAnsi"/>
          <w:sz w:val="28"/>
          <w:szCs w:val="28"/>
        </w:rPr>
        <w:t>ặ</w:t>
      </w:r>
      <w:r w:rsidR="00DD42AA">
        <w:rPr>
          <w:rFonts w:asciiTheme="majorHAnsi" w:hAnsiTheme="majorHAnsi" w:cstheme="majorHAnsi"/>
          <w:sz w:val="28"/>
          <w:szCs w:val="28"/>
        </w:rPr>
        <w:t>t v</w:t>
      </w:r>
      <w:r w:rsidR="00DD42AA">
        <w:rPr>
          <w:rFonts w:asciiTheme="majorHAnsi" w:hAnsiTheme="majorHAnsi" w:cstheme="majorHAnsi"/>
          <w:sz w:val="28"/>
          <w:szCs w:val="28"/>
        </w:rPr>
        <w:t>ấ</w:t>
      </w:r>
      <w:r w:rsidR="00DD42AA">
        <w:rPr>
          <w:rFonts w:asciiTheme="majorHAnsi" w:hAnsiTheme="majorHAnsi" w:cstheme="majorHAnsi"/>
          <w:sz w:val="28"/>
          <w:szCs w:val="28"/>
        </w:rPr>
        <w:t>n đ</w:t>
      </w:r>
      <w:r w:rsidR="00DD42AA">
        <w:rPr>
          <w:rFonts w:asciiTheme="majorHAnsi" w:hAnsiTheme="majorHAnsi" w:cstheme="majorHAnsi"/>
          <w:sz w:val="28"/>
          <w:szCs w:val="28"/>
        </w:rPr>
        <w:t>ề</w:t>
      </w:r>
      <w:r w:rsidR="00DD42AA">
        <w:rPr>
          <w:rFonts w:asciiTheme="majorHAnsi" w:hAnsiTheme="majorHAnsi" w:cstheme="majorHAnsi"/>
          <w:sz w:val="28"/>
          <w:szCs w:val="28"/>
        </w:rPr>
        <w:t xml:space="preserve"> s</w:t>
      </w:r>
      <w:r w:rsidR="00DD42AA">
        <w:rPr>
          <w:rFonts w:asciiTheme="majorHAnsi" w:hAnsiTheme="majorHAnsi" w:cstheme="majorHAnsi"/>
          <w:sz w:val="28"/>
          <w:szCs w:val="28"/>
        </w:rPr>
        <w:t>ứ</w:t>
      </w:r>
      <w:r w:rsidR="00DD42AA">
        <w:rPr>
          <w:rFonts w:asciiTheme="majorHAnsi" w:hAnsiTheme="majorHAnsi" w:cstheme="majorHAnsi"/>
          <w:sz w:val="28"/>
          <w:szCs w:val="28"/>
        </w:rPr>
        <w:t>c kho</w:t>
      </w:r>
      <w:r w:rsidR="00DD42AA">
        <w:rPr>
          <w:rFonts w:asciiTheme="majorHAnsi" w:hAnsiTheme="majorHAnsi" w:cstheme="majorHAnsi"/>
          <w:sz w:val="28"/>
          <w:szCs w:val="28"/>
        </w:rPr>
        <w:t>ẻ</w:t>
      </w:r>
      <w:r w:rsidR="00DD42AA">
        <w:rPr>
          <w:rFonts w:asciiTheme="majorHAnsi" w:hAnsiTheme="majorHAnsi" w:cstheme="majorHAnsi"/>
          <w:sz w:val="28"/>
          <w:szCs w:val="28"/>
        </w:rPr>
        <w:t xml:space="preserve"> ngư</w:t>
      </w:r>
      <w:r w:rsidR="00DD42AA">
        <w:rPr>
          <w:rFonts w:asciiTheme="majorHAnsi" w:hAnsiTheme="majorHAnsi" w:cstheme="majorHAnsi"/>
          <w:sz w:val="28"/>
          <w:szCs w:val="28"/>
        </w:rPr>
        <w:t>ờ</w:t>
      </w:r>
      <w:r w:rsidR="00DD42AA">
        <w:rPr>
          <w:rFonts w:asciiTheme="majorHAnsi" w:hAnsiTheme="majorHAnsi" w:cstheme="majorHAnsi"/>
          <w:sz w:val="28"/>
          <w:szCs w:val="28"/>
        </w:rPr>
        <w:t>i cao tu</w:t>
      </w:r>
      <w:r w:rsidR="00DD42AA">
        <w:rPr>
          <w:rFonts w:asciiTheme="majorHAnsi" w:hAnsiTheme="majorHAnsi" w:cstheme="majorHAnsi"/>
          <w:sz w:val="28"/>
          <w:szCs w:val="28"/>
        </w:rPr>
        <w:t>ổ</w:t>
      </w:r>
      <w:r w:rsidR="00DD42AA">
        <w:rPr>
          <w:rFonts w:asciiTheme="majorHAnsi" w:hAnsiTheme="majorHAnsi" w:cstheme="majorHAnsi"/>
          <w:sz w:val="28"/>
          <w:szCs w:val="28"/>
        </w:rPr>
        <w:t>i trong b</w:t>
      </w:r>
      <w:r w:rsidR="00DD42AA">
        <w:rPr>
          <w:rFonts w:asciiTheme="majorHAnsi" w:hAnsiTheme="majorHAnsi" w:cstheme="majorHAnsi"/>
          <w:sz w:val="28"/>
          <w:szCs w:val="28"/>
        </w:rPr>
        <w:t>ố</w:t>
      </w:r>
      <w:r w:rsidR="00DD42AA">
        <w:rPr>
          <w:rFonts w:asciiTheme="majorHAnsi" w:hAnsiTheme="majorHAnsi" w:cstheme="majorHAnsi"/>
          <w:sz w:val="28"/>
          <w:szCs w:val="28"/>
        </w:rPr>
        <w:t>i c</w:t>
      </w:r>
      <w:r w:rsidR="00DD42AA">
        <w:rPr>
          <w:rFonts w:asciiTheme="majorHAnsi" w:hAnsiTheme="majorHAnsi" w:cstheme="majorHAnsi"/>
          <w:sz w:val="28"/>
          <w:szCs w:val="28"/>
        </w:rPr>
        <w:t>ả</w:t>
      </w:r>
      <w:r w:rsidR="00DD42AA">
        <w:rPr>
          <w:rFonts w:asciiTheme="majorHAnsi" w:hAnsiTheme="majorHAnsi" w:cstheme="majorHAnsi"/>
          <w:sz w:val="28"/>
          <w:szCs w:val="28"/>
        </w:rPr>
        <w:t>nh kinh t</w:t>
      </w:r>
      <w:r w:rsidR="00DD42AA">
        <w:rPr>
          <w:rFonts w:asciiTheme="majorHAnsi" w:hAnsiTheme="majorHAnsi" w:cstheme="majorHAnsi"/>
          <w:sz w:val="28"/>
          <w:szCs w:val="28"/>
        </w:rPr>
        <w:t>ế</w:t>
      </w:r>
      <w:r w:rsidR="00DD42AA">
        <w:rPr>
          <w:rFonts w:asciiTheme="majorHAnsi" w:hAnsiTheme="majorHAnsi" w:cstheme="majorHAnsi"/>
          <w:sz w:val="28"/>
          <w:szCs w:val="28"/>
        </w:rPr>
        <w:t>, văn hóa, xã h</w:t>
      </w:r>
      <w:r w:rsidR="00DD42AA">
        <w:rPr>
          <w:rFonts w:asciiTheme="majorHAnsi" w:hAnsiTheme="majorHAnsi" w:cstheme="majorHAnsi"/>
          <w:sz w:val="28"/>
          <w:szCs w:val="28"/>
        </w:rPr>
        <w:t>ộ</w:t>
      </w:r>
      <w:r w:rsidR="00DD42AA">
        <w:rPr>
          <w:rFonts w:asciiTheme="majorHAnsi" w:hAnsiTheme="majorHAnsi" w:cstheme="majorHAnsi"/>
          <w:sz w:val="28"/>
          <w:szCs w:val="28"/>
        </w:rPr>
        <w:t>i r</w:t>
      </w:r>
      <w:r w:rsidR="00DD42AA">
        <w:rPr>
          <w:rFonts w:asciiTheme="majorHAnsi" w:hAnsiTheme="majorHAnsi" w:cstheme="majorHAnsi"/>
          <w:sz w:val="28"/>
          <w:szCs w:val="28"/>
        </w:rPr>
        <w:t>ộ</w:t>
      </w:r>
      <w:r w:rsidR="00DD42AA">
        <w:rPr>
          <w:rFonts w:asciiTheme="majorHAnsi" w:hAnsiTheme="majorHAnsi" w:cstheme="majorHAnsi"/>
          <w:sz w:val="28"/>
          <w:szCs w:val="28"/>
        </w:rPr>
        <w:t>ng l</w:t>
      </w:r>
      <w:r w:rsidR="00DD42AA">
        <w:rPr>
          <w:rFonts w:asciiTheme="majorHAnsi" w:hAnsiTheme="majorHAnsi" w:cstheme="majorHAnsi"/>
          <w:sz w:val="28"/>
          <w:szCs w:val="28"/>
        </w:rPr>
        <w:t>ớ</w:t>
      </w:r>
      <w:r w:rsidR="00DD42AA">
        <w:rPr>
          <w:rFonts w:asciiTheme="majorHAnsi" w:hAnsiTheme="majorHAnsi" w:cstheme="majorHAnsi"/>
          <w:sz w:val="28"/>
          <w:szCs w:val="28"/>
        </w:rPr>
        <w:t>n.</w:t>
      </w:r>
      <w:r w:rsidRPr="00DD5FB3">
        <w:rPr>
          <w:noProof/>
        </w:rPr>
        <w:t xml:space="preserve"> </w:t>
      </w:r>
    </w:p>
    <w:p w14:paraId="366A5F69" w14:textId="5EF44CB5" w:rsidR="00934F1C" w:rsidRPr="003D358A" w:rsidRDefault="00DD42AA" w:rsidP="003D358A">
      <w:pPr>
        <w:pStyle w:val="NormalWeb"/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  </w:t>
      </w:r>
      <w:r w:rsidR="003D358A"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i/>
          <w:sz w:val="28"/>
          <w:szCs w:val="28"/>
        </w:rPr>
        <w:t>Hình 36: Các yếu tố ảnh hưởng tới sức khoẻ người cao tuổi</w:t>
      </w:r>
    </w:p>
    <w:p w14:paraId="29DB073A" w14:textId="0A8E82B0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</w:t>
      </w:r>
      <w:r>
        <w:rPr>
          <w:rFonts w:asciiTheme="majorHAnsi" w:hAnsiTheme="majorHAnsi" w:cstheme="majorHAnsi"/>
          <w:sz w:val="28"/>
          <w:szCs w:val="28"/>
        </w:rPr>
        <w:t>òng tròn trong cùng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a đ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ng 6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quy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nh t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kho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 xml:space="preserve">i </w:t>
      </w:r>
      <w:r>
        <w:rPr>
          <w:rFonts w:asciiTheme="majorHAnsi" w:hAnsiTheme="majorHAnsi" w:cstheme="majorHAnsi"/>
          <w:sz w:val="28"/>
          <w:szCs w:val="28"/>
        </w:rPr>
        <w:t>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g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m: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sinh 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c, môi trư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 v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t lý, hành vi l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ng, h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y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,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i,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kinh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. Quá trình tác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các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này t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kho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ch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u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chi ph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và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văn hóa và t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các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trên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ch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u 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nh hư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ti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n s</w:t>
      </w:r>
      <w:r>
        <w:rPr>
          <w:rFonts w:asciiTheme="majorHAnsi" w:hAnsiTheme="majorHAnsi" w:cstheme="majorHAnsi"/>
          <w:sz w:val="28"/>
          <w:szCs w:val="28"/>
        </w:rPr>
        <w:t>ử</w:t>
      </w:r>
      <w:r>
        <w:rPr>
          <w:rFonts w:asciiTheme="majorHAnsi" w:hAnsiTheme="majorHAnsi" w:cstheme="majorHAnsi"/>
          <w:sz w:val="28"/>
          <w:szCs w:val="28"/>
        </w:rPr>
        <w:t xml:space="preserve">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t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t và các giai đo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con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i.</w:t>
      </w:r>
    </w:p>
    <w:p w14:paraId="52B10BDE" w14:textId="054DF724" w:rsidR="00934F1C" w:rsidRDefault="00DD42AA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2.1. Y</w:t>
      </w:r>
      <w:r>
        <w:rPr>
          <w:rFonts w:asciiTheme="majorHAnsi" w:hAnsiTheme="majorHAnsi" w:cstheme="majorHAnsi"/>
          <w:b/>
          <w:sz w:val="28"/>
          <w:szCs w:val="28"/>
        </w:rPr>
        <w:t>ế</w:t>
      </w:r>
      <w:r>
        <w:rPr>
          <w:rFonts w:asciiTheme="majorHAnsi" w:hAnsiTheme="majorHAnsi" w:cstheme="majorHAnsi"/>
          <w:b/>
          <w:sz w:val="28"/>
          <w:szCs w:val="28"/>
        </w:rPr>
        <w:t>u t</w:t>
      </w:r>
      <w:r>
        <w:rPr>
          <w:rFonts w:asciiTheme="majorHAnsi" w:hAnsiTheme="majorHAnsi" w:cstheme="majorHAnsi"/>
          <w:b/>
          <w:sz w:val="28"/>
          <w:szCs w:val="28"/>
        </w:rPr>
        <w:t>ố</w:t>
      </w:r>
      <w:r>
        <w:rPr>
          <w:rFonts w:asciiTheme="majorHAnsi" w:hAnsiTheme="majorHAnsi" w:cstheme="majorHAnsi"/>
          <w:b/>
          <w:sz w:val="28"/>
          <w:szCs w:val="28"/>
        </w:rPr>
        <w:t xml:space="preserve"> văn hoá</w:t>
      </w:r>
    </w:p>
    <w:p w14:paraId="6D212EA5" w14:textId="46167756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kho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cá nhân ch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u 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nh hư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ng b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i chính hành vi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đó và môi trư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 mà 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 xml:space="preserve"> đang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ng. Các giá tr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, ni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m tin, truy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n th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đóng vai trò t</w:t>
      </w:r>
      <w:r>
        <w:rPr>
          <w:rFonts w:asciiTheme="majorHAnsi" w:hAnsiTheme="majorHAnsi" w:cstheme="majorHAnsi"/>
          <w:sz w:val="28"/>
          <w:szCs w:val="28"/>
        </w:rPr>
        <w:t>rung tâm trong các hành vi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kho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i. Tuy nhiên, đ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th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các hành vi có l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i cho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kho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thì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ph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o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đi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ki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đ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hành vi đó.</w:t>
      </w:r>
    </w:p>
    <w:p w14:paraId="2D075878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Trong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văn hoá thì văn hoá gia đình đóng vai trò trung tâm </w:t>
      </w:r>
      <w:r>
        <w:rPr>
          <w:rFonts w:asciiTheme="majorHAnsi" w:hAnsiTheme="majorHAnsi" w:cstheme="majorHAnsi"/>
          <w:sz w:val="28"/>
          <w:szCs w:val="28"/>
        </w:rPr>
        <w:t>vì gia đình là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bào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i.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có vai trò r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l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n trong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 hình thành và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giá tr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văn hoá cho các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h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trong gia đình. Tuy nhiên, 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nay mô hình gia đình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Nam có xu hư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ng thu nh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ch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có 2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h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là cha m</w:t>
      </w:r>
      <w:r>
        <w:rPr>
          <w:rFonts w:asciiTheme="majorHAnsi" w:hAnsiTheme="majorHAnsi" w:cstheme="majorHAnsi"/>
          <w:sz w:val="28"/>
          <w:szCs w:val="28"/>
        </w:rPr>
        <w:t>ẹ</w:t>
      </w:r>
      <w:r>
        <w:rPr>
          <w:rFonts w:asciiTheme="majorHAnsi" w:hAnsiTheme="majorHAnsi" w:cstheme="majorHAnsi"/>
          <w:sz w:val="28"/>
          <w:szCs w:val="28"/>
        </w:rPr>
        <w:t xml:space="preserve"> và </w:t>
      </w:r>
      <w:r>
        <w:rPr>
          <w:rFonts w:asciiTheme="majorHAnsi" w:hAnsiTheme="majorHAnsi" w:cstheme="majorHAnsi"/>
          <w:sz w:val="28"/>
          <w:szCs w:val="28"/>
        </w:rPr>
        <w:t>con cái (63%), do đó vai trò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trong gia đình có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thay đ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theo. N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như trong gia đình truy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n th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có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h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chung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ng,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thư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con cháu chăm sóc thì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gia đình 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nhân mà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hai v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 xml:space="preserve"> ch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u đi làm, ít </w:t>
      </w:r>
      <w:r>
        <w:rPr>
          <w:rFonts w:asciiTheme="majorHAnsi" w:hAnsiTheme="majorHAnsi" w:cstheme="majorHAnsi"/>
          <w:sz w:val="28"/>
          <w:szCs w:val="28"/>
        </w:rPr>
        <w:t>có đi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ki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đ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chăm sóc b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m</w:t>
      </w:r>
      <w:r>
        <w:rPr>
          <w:rFonts w:asciiTheme="majorHAnsi" w:hAnsiTheme="majorHAnsi" w:cstheme="majorHAnsi"/>
          <w:sz w:val="28"/>
          <w:szCs w:val="28"/>
        </w:rPr>
        <w:t>ẹ</w:t>
      </w:r>
      <w:r>
        <w:rPr>
          <w:rFonts w:asciiTheme="majorHAnsi" w:hAnsiTheme="majorHAnsi" w:cstheme="majorHAnsi"/>
          <w:sz w:val="28"/>
          <w:szCs w:val="28"/>
        </w:rPr>
        <w:t xml:space="preserve"> già.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 tan rã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hình thái gia đình m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r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ng,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không còn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con cháu chăm sóc, đ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kho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ng tr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không nh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nh hư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ng t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kho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ngu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i. Vì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Nhà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và các t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 xml:space="preserve">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c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ph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i chu</w:t>
      </w:r>
      <w:r>
        <w:rPr>
          <w:rFonts w:asciiTheme="majorHAnsi" w:hAnsiTheme="majorHAnsi" w:cstheme="majorHAnsi"/>
          <w:sz w:val="28"/>
          <w:szCs w:val="28"/>
        </w:rPr>
        <w:t>ẩ</w:t>
      </w:r>
      <w:r>
        <w:rPr>
          <w:rFonts w:asciiTheme="majorHAnsi" w:hAnsiTheme="majorHAnsi" w:cstheme="majorHAnsi"/>
          <w:sz w:val="28"/>
          <w:szCs w:val="28"/>
        </w:rPr>
        <w:t>n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các phương án đ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kho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ng tr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này.</w:t>
      </w:r>
    </w:p>
    <w:p w14:paraId="0DD9B60F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trong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khía c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 xml:space="preserve">nh văn hoá 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nh hư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ng t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kho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là quan ni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m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quá trình lão hóa và thái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đ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NCT. Có r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ít nghiên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u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thái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đ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 xml:space="preserve">i quá trình lão hóa và </w:t>
      </w:r>
      <w:r>
        <w:rPr>
          <w:rFonts w:asciiTheme="majorHAnsi" w:hAnsiTheme="majorHAnsi" w:cstheme="majorHAnsi"/>
          <w:sz w:val="28"/>
          <w:szCs w:val="28"/>
        </w:rPr>
        <w:t>NCT đ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bi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t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các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đang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n. K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nghiên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 xml:space="preserve">u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Anh (2004-2008) cho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y: 48%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ph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>ng v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n cho bi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phân bi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tác là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v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n đ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nghiêm tr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ng,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ph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>ng v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n cho r</w:t>
      </w:r>
      <w:r>
        <w:rPr>
          <w:rFonts w:asciiTheme="majorHAnsi" w:hAnsiTheme="majorHAnsi" w:cstheme="majorHAnsi"/>
          <w:sz w:val="28"/>
          <w:szCs w:val="28"/>
        </w:rPr>
        <w:t>ằ</w:t>
      </w:r>
      <w:r>
        <w:rPr>
          <w:rFonts w:asciiTheme="majorHAnsi" w:hAnsiTheme="majorHAnsi" w:cstheme="majorHAnsi"/>
          <w:sz w:val="28"/>
          <w:szCs w:val="28"/>
        </w:rPr>
        <w:t>ng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70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lên là gánh n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</w:t>
      </w:r>
      <w:r>
        <w:rPr>
          <w:rFonts w:asciiTheme="majorHAnsi" w:hAnsiTheme="majorHAnsi" w:cstheme="majorHAnsi"/>
          <w:sz w:val="28"/>
          <w:szCs w:val="28"/>
        </w:rPr>
        <w:t xml:space="preserve"> và có r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ít đi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m chung gi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a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30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và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70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i. K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nghiên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u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 xml:space="preserve">a HSBC (2005)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10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gia trên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ch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ra r</w:t>
      </w:r>
      <w:r>
        <w:rPr>
          <w:rFonts w:asciiTheme="majorHAnsi" w:hAnsiTheme="majorHAnsi" w:cstheme="majorHAnsi"/>
          <w:sz w:val="28"/>
          <w:szCs w:val="28"/>
        </w:rPr>
        <w:t>ằ</w:t>
      </w:r>
      <w:r>
        <w:rPr>
          <w:rFonts w:asciiTheme="majorHAnsi" w:hAnsiTheme="majorHAnsi" w:cstheme="majorHAnsi"/>
          <w:sz w:val="28"/>
          <w:szCs w:val="28"/>
        </w:rPr>
        <w:t>ng, có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khác bi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có ý nghĩa th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kê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nh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n th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đ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quá trình lão hóa gi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a các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gia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n và </w:t>
      </w:r>
      <w:r>
        <w:rPr>
          <w:rFonts w:asciiTheme="majorHAnsi" w:hAnsiTheme="majorHAnsi" w:cstheme="majorHAnsi"/>
          <w:sz w:val="28"/>
          <w:szCs w:val="28"/>
        </w:rPr>
        <w:t>đang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n,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tham gia nghiên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 xml:space="preserve">u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các </w:t>
      </w:r>
      <w:r>
        <w:rPr>
          <w:rFonts w:asciiTheme="majorHAnsi" w:hAnsiTheme="majorHAnsi" w:cstheme="majorHAnsi"/>
          <w:sz w:val="28"/>
          <w:szCs w:val="28"/>
        </w:rPr>
        <w:lastRenderedPageBreak/>
        <w:t>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gia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 cho r</w:t>
      </w:r>
      <w:r>
        <w:rPr>
          <w:rFonts w:asciiTheme="majorHAnsi" w:hAnsiTheme="majorHAnsi" w:cstheme="majorHAnsi"/>
          <w:sz w:val="28"/>
          <w:szCs w:val="28"/>
        </w:rPr>
        <w:t>ằ</w:t>
      </w:r>
      <w:r>
        <w:rPr>
          <w:rFonts w:asciiTheme="majorHAnsi" w:hAnsiTheme="majorHAnsi" w:cstheme="majorHAnsi"/>
          <w:sz w:val="28"/>
          <w:szCs w:val="28"/>
        </w:rPr>
        <w:t>ng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hưu là b</w:t>
      </w:r>
      <w:r>
        <w:rPr>
          <w:rFonts w:asciiTheme="majorHAnsi" w:hAnsiTheme="majorHAnsi" w:cstheme="majorHAnsi"/>
          <w:sz w:val="28"/>
          <w:szCs w:val="28"/>
        </w:rPr>
        <w:t>ắ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u cho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giai đo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m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cu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c đ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i, “có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i” hay “già”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hi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u là khi kh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năng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đó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suy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m. {trích d</w:t>
      </w:r>
      <w:r>
        <w:rPr>
          <w:rFonts w:asciiTheme="majorHAnsi" w:hAnsiTheme="majorHAnsi" w:cstheme="majorHAnsi"/>
          <w:sz w:val="28"/>
          <w:szCs w:val="28"/>
        </w:rPr>
        <w:t>ẫ</w:t>
      </w:r>
      <w:r>
        <w:rPr>
          <w:rFonts w:asciiTheme="majorHAnsi" w:hAnsiTheme="majorHAnsi" w:cstheme="majorHAnsi"/>
          <w:sz w:val="28"/>
          <w:szCs w:val="28"/>
        </w:rPr>
        <w:t>n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[60]}. Trong khi đó quan ni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m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 xml:space="preserve">a các </w:t>
      </w:r>
      <w:r>
        <w:rPr>
          <w:rFonts w:asciiTheme="majorHAnsi" w:hAnsiTheme="majorHAnsi" w:cstheme="majorHAnsi"/>
          <w:sz w:val="28"/>
          <w:szCs w:val="28"/>
        </w:rPr>
        <w:t>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gia châu Á thì “già” có liên quan m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t thi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 gia đình, ch</w:t>
      </w:r>
      <w:r>
        <w:rPr>
          <w:rFonts w:asciiTheme="majorHAnsi" w:hAnsiTheme="majorHAnsi" w:cstheme="majorHAnsi"/>
          <w:sz w:val="28"/>
          <w:szCs w:val="28"/>
        </w:rPr>
        <w:t>ẳ</w:t>
      </w:r>
      <w:r>
        <w:rPr>
          <w:rFonts w:asciiTheme="majorHAnsi" w:hAnsiTheme="majorHAnsi" w:cstheme="majorHAnsi"/>
          <w:sz w:val="28"/>
          <w:szCs w:val="28"/>
        </w:rPr>
        <w:t>ng 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 xml:space="preserve">n như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Trung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c,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xem là “già” khi có cháu g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i b</w:t>
      </w:r>
      <w:r>
        <w:rPr>
          <w:rFonts w:asciiTheme="majorHAnsi" w:hAnsiTheme="majorHAnsi" w:cstheme="majorHAnsi"/>
          <w:sz w:val="28"/>
          <w:szCs w:val="28"/>
        </w:rPr>
        <w:t>ằ</w:t>
      </w:r>
      <w:r>
        <w:rPr>
          <w:rFonts w:asciiTheme="majorHAnsi" w:hAnsiTheme="majorHAnsi" w:cstheme="majorHAnsi"/>
          <w:sz w:val="28"/>
          <w:szCs w:val="28"/>
        </w:rPr>
        <w:t>ng ông, bà.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gia khác trong khu v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châu Á Thái Bình Dương cũng tương t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như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Trung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c.</w:t>
      </w:r>
    </w:p>
    <w:p w14:paraId="742A1558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đóng</w:t>
      </w:r>
      <w:r>
        <w:rPr>
          <w:rFonts w:asciiTheme="majorHAnsi" w:hAnsiTheme="majorHAnsi" w:cstheme="majorHAnsi"/>
          <w:sz w:val="28"/>
          <w:szCs w:val="28"/>
        </w:rPr>
        <w:t xml:space="preserve"> góp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vào các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o nên giá tr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NCT.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trong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quan tr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NCT có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đóng góp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cho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là trình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c v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n. Theo báo cáo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UNESCO (2005-2007) cho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y 71,3%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65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lên trên ph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m v</w:t>
      </w:r>
      <w:r>
        <w:rPr>
          <w:rFonts w:asciiTheme="majorHAnsi" w:hAnsiTheme="majorHAnsi" w:cstheme="majorHAnsi"/>
          <w:sz w:val="28"/>
          <w:szCs w:val="28"/>
        </w:rPr>
        <w:t>i toàn c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u bi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c, bi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vi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t.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này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các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gia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n là 97,3%, còn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các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gia đang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 là 53,8%. Đ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bi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quan tâm là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khác nhau trong khu v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c.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châu Phi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NCT bi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c, bi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vi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là 33% (ph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 xml:space="preserve">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là 22%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hơn so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nam g</w:t>
      </w:r>
      <w:r>
        <w:rPr>
          <w:rFonts w:asciiTheme="majorHAnsi" w:hAnsiTheme="majorHAnsi" w:cstheme="majorHAnsi"/>
          <w:sz w:val="28"/>
          <w:szCs w:val="28"/>
        </w:rPr>
        <w:t>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 xml:space="preserve">i 43%),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châu Á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này là 56% (71%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nam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 xml:space="preserve">i và 43%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i),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này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châu Âu là 96% (98%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nam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 xml:space="preserve">i và 95%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i), khu v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Nam M</w:t>
      </w:r>
      <w:r>
        <w:rPr>
          <w:rFonts w:asciiTheme="majorHAnsi" w:hAnsiTheme="majorHAnsi" w:cstheme="majorHAnsi"/>
          <w:sz w:val="28"/>
          <w:szCs w:val="28"/>
        </w:rPr>
        <w:t>ỹ</w:t>
      </w:r>
      <w:r>
        <w:rPr>
          <w:rFonts w:asciiTheme="majorHAnsi" w:hAnsiTheme="majorHAnsi" w:cstheme="majorHAnsi"/>
          <w:sz w:val="28"/>
          <w:szCs w:val="28"/>
        </w:rPr>
        <w:t xml:space="preserve"> và Caribbean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này là 73% (77%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nam và 71%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0D81BE25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Nam, theo k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nghiên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u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Giang Thanh Lo</w:t>
      </w:r>
      <w:r>
        <w:rPr>
          <w:rFonts w:asciiTheme="majorHAnsi" w:hAnsiTheme="majorHAnsi" w:cstheme="majorHAnsi"/>
          <w:sz w:val="28"/>
          <w:szCs w:val="28"/>
        </w:rPr>
        <w:t>ng và Pfeu (2007) m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dù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NCT bi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c bi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vi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đã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i thi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trong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năm g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đây nhưng v</w:t>
      </w:r>
      <w:r>
        <w:rPr>
          <w:rFonts w:asciiTheme="majorHAnsi" w:hAnsiTheme="majorHAnsi" w:cstheme="majorHAnsi"/>
          <w:sz w:val="28"/>
          <w:szCs w:val="28"/>
        </w:rPr>
        <w:t>ẫ</w:t>
      </w:r>
      <w:r>
        <w:rPr>
          <w:rFonts w:asciiTheme="majorHAnsi" w:hAnsiTheme="majorHAnsi" w:cstheme="majorHAnsi"/>
          <w:sz w:val="28"/>
          <w:szCs w:val="28"/>
        </w:rPr>
        <w:t xml:space="preserve">n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m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khiêm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n, v</w:t>
      </w:r>
      <w:r>
        <w:rPr>
          <w:rFonts w:asciiTheme="majorHAnsi" w:hAnsiTheme="majorHAnsi" w:cstheme="majorHAnsi"/>
          <w:sz w:val="28"/>
          <w:szCs w:val="28"/>
        </w:rPr>
        <w:t>ẫ</w:t>
      </w:r>
      <w:r>
        <w:rPr>
          <w:rFonts w:asciiTheme="majorHAnsi" w:hAnsiTheme="majorHAnsi" w:cstheme="majorHAnsi"/>
          <w:sz w:val="28"/>
          <w:szCs w:val="28"/>
        </w:rPr>
        <w:t>n còn hơn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n</w:t>
      </w:r>
      <w:r>
        <w:rPr>
          <w:rFonts w:asciiTheme="majorHAnsi" w:hAnsiTheme="majorHAnsi" w:cstheme="majorHAnsi"/>
          <w:sz w:val="28"/>
          <w:szCs w:val="28"/>
        </w:rPr>
        <w:t>ử</w:t>
      </w:r>
      <w:r>
        <w:rPr>
          <w:rFonts w:asciiTheme="majorHAnsi" w:hAnsiTheme="majorHAnsi" w:cstheme="majorHAnsi"/>
          <w:sz w:val="28"/>
          <w:szCs w:val="28"/>
        </w:rPr>
        <w:t>a NCT không bi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ch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. K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nghiên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u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Nguy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>n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Anh (2005) ch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ra r</w:t>
      </w:r>
      <w:r>
        <w:rPr>
          <w:rFonts w:asciiTheme="majorHAnsi" w:hAnsiTheme="majorHAnsi" w:cstheme="majorHAnsi"/>
          <w:sz w:val="28"/>
          <w:szCs w:val="28"/>
        </w:rPr>
        <w:t>ằ</w:t>
      </w:r>
      <w:r>
        <w:rPr>
          <w:rFonts w:asciiTheme="majorHAnsi" w:hAnsiTheme="majorHAnsi" w:cstheme="majorHAnsi"/>
          <w:sz w:val="28"/>
          <w:szCs w:val="28"/>
        </w:rPr>
        <w:t>ng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NCT không bi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ch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nô</w:t>
      </w:r>
      <w:r>
        <w:rPr>
          <w:rFonts w:asciiTheme="majorHAnsi" w:hAnsiTheme="majorHAnsi" w:cstheme="majorHAnsi"/>
          <w:sz w:val="28"/>
          <w:szCs w:val="28"/>
        </w:rPr>
        <w:t>ng thôn cao g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2 l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so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thành ph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. K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đi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tra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dân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và nhà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năm 2009 cho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y kho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ng cách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NCT bi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c bi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vi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gi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a nam và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là 23%.</w:t>
      </w:r>
    </w:p>
    <w:p w14:paraId="45683794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li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trên, chúng ta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y r</w:t>
      </w:r>
      <w:r>
        <w:rPr>
          <w:rFonts w:asciiTheme="majorHAnsi" w:hAnsiTheme="majorHAnsi" w:cstheme="majorHAnsi"/>
          <w:sz w:val="28"/>
          <w:szCs w:val="28"/>
        </w:rPr>
        <w:t>ằ</w:t>
      </w:r>
      <w:r>
        <w:rPr>
          <w:rFonts w:asciiTheme="majorHAnsi" w:hAnsiTheme="majorHAnsi" w:cstheme="majorHAnsi"/>
          <w:sz w:val="28"/>
          <w:szCs w:val="28"/>
        </w:rPr>
        <w:t xml:space="preserve">ng càng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khu v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kém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 thì chênh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ch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trình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c v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n gi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a ph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 xml:space="preserve">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và nam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càng cao.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nam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có 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c v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n cao hơn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i, thành th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cao hơn nông thôn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m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i khu v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trên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i.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NCT có trình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c v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n còn 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ch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, 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 xml:space="preserve"> ít có cơ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tham gia vào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i, ti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p c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n và p</w:t>
      </w:r>
      <w:r>
        <w:rPr>
          <w:rFonts w:asciiTheme="majorHAnsi" w:hAnsiTheme="majorHAnsi" w:cstheme="majorHAnsi"/>
          <w:sz w:val="28"/>
          <w:szCs w:val="28"/>
        </w:rPr>
        <w:t>hân tích thông tin kém, kh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năng làm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 đ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có thu nh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khó khăn và đ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bi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là nh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n th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>e, phòng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cũng ít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ch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4A291410" w14:textId="77777777" w:rsidR="00934F1C" w:rsidRDefault="00DD42AA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2.2. Y</w:t>
      </w:r>
      <w:r>
        <w:rPr>
          <w:rFonts w:asciiTheme="majorHAnsi" w:hAnsiTheme="majorHAnsi" w:cstheme="majorHAnsi"/>
          <w:b/>
          <w:sz w:val="28"/>
          <w:szCs w:val="28"/>
        </w:rPr>
        <w:t>ế</w:t>
      </w:r>
      <w:r>
        <w:rPr>
          <w:rFonts w:asciiTheme="majorHAnsi" w:hAnsiTheme="majorHAnsi" w:cstheme="majorHAnsi"/>
          <w:b/>
          <w:sz w:val="28"/>
          <w:szCs w:val="28"/>
        </w:rPr>
        <w:t>u t</w:t>
      </w:r>
      <w:r>
        <w:rPr>
          <w:rFonts w:asciiTheme="majorHAnsi" w:hAnsiTheme="majorHAnsi" w:cstheme="majorHAnsi"/>
          <w:b/>
          <w:sz w:val="28"/>
          <w:szCs w:val="28"/>
        </w:rPr>
        <w:t>ố</w:t>
      </w:r>
      <w:r>
        <w:rPr>
          <w:rFonts w:asciiTheme="majorHAnsi" w:hAnsiTheme="majorHAnsi" w:cstheme="majorHAnsi"/>
          <w:b/>
          <w:sz w:val="28"/>
          <w:szCs w:val="28"/>
        </w:rPr>
        <w:t xml:space="preserve"> kinh t</w:t>
      </w:r>
      <w:r>
        <w:rPr>
          <w:rFonts w:asciiTheme="majorHAnsi" w:hAnsiTheme="majorHAnsi" w:cstheme="majorHAnsi"/>
          <w:b/>
          <w:sz w:val="28"/>
          <w:szCs w:val="28"/>
        </w:rPr>
        <w:t>ế</w:t>
      </w:r>
      <w:r>
        <w:rPr>
          <w:rFonts w:asciiTheme="majorHAnsi" w:hAnsiTheme="majorHAnsi" w:cstheme="majorHAnsi"/>
          <w:b/>
          <w:sz w:val="28"/>
          <w:szCs w:val="28"/>
        </w:rPr>
        <w:t xml:space="preserve"> - xã h</w:t>
      </w:r>
      <w:r>
        <w:rPr>
          <w:rFonts w:asciiTheme="majorHAnsi" w:hAnsiTheme="majorHAnsi" w:cstheme="majorHAnsi"/>
          <w:b/>
          <w:sz w:val="28"/>
          <w:szCs w:val="28"/>
        </w:rPr>
        <w:t>ộ</w:t>
      </w:r>
      <w:r>
        <w:rPr>
          <w:rFonts w:asciiTheme="majorHAnsi" w:hAnsiTheme="majorHAnsi" w:cstheme="majorHAnsi"/>
          <w:b/>
          <w:sz w:val="28"/>
          <w:szCs w:val="28"/>
        </w:rPr>
        <w:t>i</w:t>
      </w:r>
    </w:p>
    <w:p w14:paraId="24F387D9" w14:textId="77777777" w:rsidR="00934F1C" w:rsidRDefault="00DD42AA">
      <w:pPr>
        <w:ind w:firstLine="567"/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kho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theo đ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nh nghĩa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t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 xml:space="preserve">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Y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 xml:space="preserve">i (WHO) là </w:t>
      </w:r>
      <w:r>
        <w:rPr>
          <w:rFonts w:asciiTheme="majorHAnsi" w:hAnsiTheme="majorHAnsi" w:cstheme="majorHAnsi"/>
          <w:i/>
          <w:sz w:val="28"/>
          <w:szCs w:val="28"/>
        </w:rPr>
        <w:t>“tr</w:t>
      </w:r>
      <w:r>
        <w:rPr>
          <w:rFonts w:asciiTheme="majorHAnsi" w:hAnsiTheme="majorHAnsi" w:cstheme="majorHAnsi"/>
          <w:i/>
          <w:sz w:val="28"/>
          <w:szCs w:val="28"/>
        </w:rPr>
        <w:t>ạ</w:t>
      </w:r>
      <w:r>
        <w:rPr>
          <w:rFonts w:asciiTheme="majorHAnsi" w:hAnsiTheme="majorHAnsi" w:cstheme="majorHAnsi"/>
          <w:i/>
          <w:sz w:val="28"/>
          <w:szCs w:val="28"/>
        </w:rPr>
        <w:t>ng thái tho</w:t>
      </w:r>
      <w:r>
        <w:rPr>
          <w:rFonts w:asciiTheme="majorHAnsi" w:hAnsiTheme="majorHAnsi" w:cstheme="majorHAnsi"/>
          <w:i/>
          <w:sz w:val="28"/>
          <w:szCs w:val="28"/>
        </w:rPr>
        <w:t>ả</w:t>
      </w:r>
      <w:r>
        <w:rPr>
          <w:rFonts w:asciiTheme="majorHAnsi" w:hAnsiTheme="majorHAnsi" w:cstheme="majorHAnsi"/>
          <w:i/>
          <w:sz w:val="28"/>
          <w:szCs w:val="28"/>
        </w:rPr>
        <w:t>i mái hoàn</w:t>
      </w:r>
      <w:r>
        <w:rPr>
          <w:rFonts w:asciiTheme="majorHAnsi" w:hAnsiTheme="majorHAnsi" w:cstheme="majorHAnsi"/>
          <w:i/>
          <w:sz w:val="28"/>
          <w:szCs w:val="28"/>
        </w:rPr>
        <w:t xml:space="preserve"> toàn v</w:t>
      </w:r>
      <w:r>
        <w:rPr>
          <w:rFonts w:asciiTheme="majorHAnsi" w:hAnsiTheme="majorHAnsi" w:cstheme="majorHAnsi"/>
          <w:i/>
          <w:sz w:val="28"/>
          <w:szCs w:val="28"/>
        </w:rPr>
        <w:t>ề</w:t>
      </w:r>
      <w:r>
        <w:rPr>
          <w:rFonts w:asciiTheme="majorHAnsi" w:hAnsiTheme="majorHAnsi" w:cstheme="majorHAnsi"/>
          <w:i/>
          <w:sz w:val="28"/>
          <w:szCs w:val="28"/>
        </w:rPr>
        <w:t xml:space="preserve"> th</w:t>
      </w:r>
      <w:r>
        <w:rPr>
          <w:rFonts w:asciiTheme="majorHAnsi" w:hAnsiTheme="majorHAnsi" w:cstheme="majorHAnsi"/>
          <w:i/>
          <w:sz w:val="28"/>
          <w:szCs w:val="28"/>
        </w:rPr>
        <w:t>ể</w:t>
      </w:r>
      <w:r>
        <w:rPr>
          <w:rFonts w:asciiTheme="majorHAnsi" w:hAnsiTheme="majorHAnsi" w:cstheme="majorHAnsi"/>
          <w:i/>
          <w:sz w:val="28"/>
          <w:szCs w:val="28"/>
        </w:rPr>
        <w:t xml:space="preserve"> ch</w:t>
      </w:r>
      <w:r>
        <w:rPr>
          <w:rFonts w:asciiTheme="majorHAnsi" w:hAnsiTheme="majorHAnsi" w:cstheme="majorHAnsi"/>
          <w:i/>
          <w:sz w:val="28"/>
          <w:szCs w:val="28"/>
        </w:rPr>
        <w:t>ấ</w:t>
      </w:r>
      <w:r>
        <w:rPr>
          <w:rFonts w:asciiTheme="majorHAnsi" w:hAnsiTheme="majorHAnsi" w:cstheme="majorHAnsi"/>
          <w:i/>
          <w:sz w:val="28"/>
          <w:szCs w:val="28"/>
        </w:rPr>
        <w:t>t, tâm th</w:t>
      </w:r>
      <w:r>
        <w:rPr>
          <w:rFonts w:asciiTheme="majorHAnsi" w:hAnsiTheme="majorHAnsi" w:cstheme="majorHAnsi"/>
          <w:i/>
          <w:sz w:val="28"/>
          <w:szCs w:val="28"/>
        </w:rPr>
        <w:t>ầ</w:t>
      </w:r>
      <w:r>
        <w:rPr>
          <w:rFonts w:asciiTheme="majorHAnsi" w:hAnsiTheme="majorHAnsi" w:cstheme="majorHAnsi"/>
          <w:i/>
          <w:sz w:val="28"/>
          <w:szCs w:val="28"/>
        </w:rPr>
        <w:t>n và xã h</w:t>
      </w:r>
      <w:r>
        <w:rPr>
          <w:rFonts w:asciiTheme="majorHAnsi" w:hAnsiTheme="majorHAnsi" w:cstheme="majorHAnsi"/>
          <w:i/>
          <w:sz w:val="28"/>
          <w:szCs w:val="28"/>
        </w:rPr>
        <w:t>ộ</w:t>
      </w:r>
      <w:r>
        <w:rPr>
          <w:rFonts w:asciiTheme="majorHAnsi" w:hAnsiTheme="majorHAnsi" w:cstheme="majorHAnsi"/>
          <w:i/>
          <w:sz w:val="28"/>
          <w:szCs w:val="28"/>
        </w:rPr>
        <w:t>i ch</w:t>
      </w:r>
      <w:r>
        <w:rPr>
          <w:rFonts w:asciiTheme="majorHAnsi" w:hAnsiTheme="majorHAnsi" w:cstheme="majorHAnsi"/>
          <w:i/>
          <w:sz w:val="28"/>
          <w:szCs w:val="28"/>
        </w:rPr>
        <w:t>ứ</w:t>
      </w:r>
      <w:r>
        <w:rPr>
          <w:rFonts w:asciiTheme="majorHAnsi" w:hAnsiTheme="majorHAnsi" w:cstheme="majorHAnsi"/>
          <w:i/>
          <w:sz w:val="28"/>
          <w:szCs w:val="28"/>
        </w:rPr>
        <w:t xml:space="preserve"> không ch</w:t>
      </w:r>
      <w:r>
        <w:rPr>
          <w:rFonts w:asciiTheme="majorHAnsi" w:hAnsiTheme="majorHAnsi" w:cstheme="majorHAnsi"/>
          <w:i/>
          <w:sz w:val="28"/>
          <w:szCs w:val="28"/>
        </w:rPr>
        <w:t>ỉ</w:t>
      </w:r>
      <w:r>
        <w:rPr>
          <w:rFonts w:asciiTheme="majorHAnsi" w:hAnsiTheme="majorHAnsi" w:cstheme="majorHAnsi"/>
          <w:i/>
          <w:sz w:val="28"/>
          <w:szCs w:val="28"/>
        </w:rPr>
        <w:t xml:space="preserve"> không có b</w:t>
      </w:r>
      <w:r>
        <w:rPr>
          <w:rFonts w:asciiTheme="majorHAnsi" w:hAnsiTheme="majorHAnsi" w:cstheme="majorHAnsi"/>
          <w:i/>
          <w:sz w:val="28"/>
          <w:szCs w:val="28"/>
        </w:rPr>
        <w:t>ệ</w:t>
      </w:r>
      <w:r>
        <w:rPr>
          <w:rFonts w:asciiTheme="majorHAnsi" w:hAnsiTheme="majorHAnsi" w:cstheme="majorHAnsi"/>
          <w:i/>
          <w:sz w:val="28"/>
          <w:szCs w:val="28"/>
        </w:rPr>
        <w:t>nh ho</w:t>
      </w:r>
      <w:r>
        <w:rPr>
          <w:rFonts w:asciiTheme="majorHAnsi" w:hAnsiTheme="majorHAnsi" w:cstheme="majorHAnsi"/>
          <w:i/>
          <w:sz w:val="28"/>
          <w:szCs w:val="28"/>
        </w:rPr>
        <w:t>ặ</w:t>
      </w:r>
      <w:r>
        <w:rPr>
          <w:rFonts w:asciiTheme="majorHAnsi" w:hAnsiTheme="majorHAnsi" w:cstheme="majorHAnsi"/>
          <w:i/>
          <w:sz w:val="28"/>
          <w:szCs w:val="28"/>
        </w:rPr>
        <w:t>c thương t</w:t>
      </w:r>
      <w:r>
        <w:rPr>
          <w:rFonts w:asciiTheme="majorHAnsi" w:hAnsiTheme="majorHAnsi" w:cstheme="majorHAnsi"/>
          <w:i/>
          <w:sz w:val="28"/>
          <w:szCs w:val="28"/>
        </w:rPr>
        <w:t>ậ</w:t>
      </w:r>
      <w:r>
        <w:rPr>
          <w:rFonts w:asciiTheme="majorHAnsi" w:hAnsiTheme="majorHAnsi" w:cstheme="majorHAnsi"/>
          <w:i/>
          <w:sz w:val="28"/>
          <w:szCs w:val="28"/>
        </w:rPr>
        <w:t>t”</w:t>
      </w:r>
    </w:p>
    <w:p w14:paraId="2DAF6819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Như v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y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kho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còn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chi ph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b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i b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nh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nh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nh.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có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v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trí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cao hơn thì có xu hư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ng kho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nh còn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trong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v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trí </w:t>
      </w:r>
      <w:r>
        <w:rPr>
          <w:rFonts w:asciiTheme="majorHAnsi" w:hAnsiTheme="majorHAnsi" w:cstheme="majorHAnsi"/>
          <w:sz w:val="28"/>
          <w:szCs w:val="28"/>
        </w:rPr>
        <w:t>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có nguy cơ m</w:t>
      </w:r>
      <w:r>
        <w:rPr>
          <w:rFonts w:asciiTheme="majorHAnsi" w:hAnsiTheme="majorHAnsi" w:cstheme="majorHAnsi"/>
          <w:sz w:val="28"/>
          <w:szCs w:val="28"/>
        </w:rPr>
        <w:t>ắ</w:t>
      </w:r>
      <w:r>
        <w:rPr>
          <w:rFonts w:asciiTheme="majorHAnsi" w:hAnsiTheme="majorHAnsi" w:cstheme="majorHAnsi"/>
          <w:sz w:val="28"/>
          <w:szCs w:val="28"/>
        </w:rPr>
        <w:t>c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và thương t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t cao hơn, ch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tr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hơn.</w:t>
      </w:r>
    </w:p>
    <w:p w14:paraId="3D395FDF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Nguyên nhân chính 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nh hư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ng t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kho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con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là đói nghèo.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nghèo có nguy cơ m</w:t>
      </w:r>
      <w:r>
        <w:rPr>
          <w:rFonts w:asciiTheme="majorHAnsi" w:hAnsiTheme="majorHAnsi" w:cstheme="majorHAnsi"/>
          <w:sz w:val="28"/>
          <w:szCs w:val="28"/>
        </w:rPr>
        <w:t>ắ</w:t>
      </w:r>
      <w:r>
        <w:rPr>
          <w:rFonts w:asciiTheme="majorHAnsi" w:hAnsiTheme="majorHAnsi" w:cstheme="majorHAnsi"/>
          <w:sz w:val="28"/>
          <w:szCs w:val="28"/>
        </w:rPr>
        <w:t>c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nh cao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b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k</w:t>
      </w:r>
      <w:r>
        <w:rPr>
          <w:rFonts w:asciiTheme="majorHAnsi" w:hAnsiTheme="majorHAnsi" w:cstheme="majorHAnsi"/>
          <w:sz w:val="28"/>
          <w:szCs w:val="28"/>
        </w:rPr>
        <w:t>ỳ</w:t>
      </w:r>
      <w:r>
        <w:rPr>
          <w:rFonts w:asciiTheme="majorHAnsi" w:hAnsiTheme="majorHAnsi" w:cstheme="majorHAnsi"/>
          <w:sz w:val="28"/>
          <w:szCs w:val="28"/>
        </w:rPr>
        <w:t xml:space="preserve"> giai đo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nào trong cu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c đ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đ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bi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là khi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cao. Theo</w:t>
      </w:r>
      <w:r>
        <w:rPr>
          <w:rFonts w:asciiTheme="majorHAnsi" w:hAnsiTheme="majorHAnsi" w:cstheme="majorHAnsi"/>
          <w:sz w:val="28"/>
          <w:szCs w:val="28"/>
        </w:rPr>
        <w:t xml:space="preserve"> báo cáo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T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 xml:space="preserve">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h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p tác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 kinh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(OECD) năm 2008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thu nh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bình quân đ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u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 xml:space="preserve">i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30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gia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 thì có 13,3%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65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lên thu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c di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nghèo (t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chung là 10,6%).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các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gia đang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n, 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tính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</w:t>
      </w:r>
      <w:r>
        <w:rPr>
          <w:rFonts w:asciiTheme="majorHAnsi" w:hAnsiTheme="majorHAnsi" w:cstheme="majorHAnsi"/>
          <w:sz w:val="28"/>
          <w:szCs w:val="28"/>
        </w:rPr>
        <w:t>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thu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c di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nghèo cao hơn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chung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9-14%.</w:t>
      </w:r>
    </w:p>
    <w:p w14:paraId="5D1FD137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các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n, NCT sau khi ngh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hưu thư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 v</w:t>
      </w:r>
      <w:r>
        <w:rPr>
          <w:rFonts w:asciiTheme="majorHAnsi" w:hAnsiTheme="majorHAnsi" w:cstheme="majorHAnsi"/>
          <w:sz w:val="28"/>
          <w:szCs w:val="28"/>
        </w:rPr>
        <w:t>ẫ</w:t>
      </w:r>
      <w:r>
        <w:rPr>
          <w:rFonts w:asciiTheme="majorHAnsi" w:hAnsiTheme="majorHAnsi" w:cstheme="majorHAnsi"/>
          <w:sz w:val="28"/>
          <w:szCs w:val="28"/>
        </w:rPr>
        <w:t>n ti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p t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c tham gia vào các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như tham gia làm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 cho các t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 xml:space="preserve">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phi chính ph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, làm tình nguy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ho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giúp đ</w:t>
      </w:r>
      <w:r>
        <w:rPr>
          <w:rFonts w:asciiTheme="majorHAnsi" w:hAnsiTheme="majorHAnsi" w:cstheme="majorHAnsi"/>
          <w:sz w:val="28"/>
          <w:szCs w:val="28"/>
        </w:rPr>
        <w:t>ỡ</w:t>
      </w:r>
      <w:r>
        <w:rPr>
          <w:rFonts w:asciiTheme="majorHAnsi" w:hAnsiTheme="majorHAnsi" w:cstheme="majorHAnsi"/>
          <w:sz w:val="28"/>
          <w:szCs w:val="28"/>
        </w:rPr>
        <w:t xml:space="preserve"> gia đình.</w:t>
      </w:r>
    </w:p>
    <w:p w14:paraId="28AA17B4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N</w:t>
      </w:r>
      <w:r>
        <w:rPr>
          <w:rFonts w:asciiTheme="majorHAnsi" w:hAnsiTheme="majorHAnsi" w:cstheme="majorHAnsi"/>
          <w:sz w:val="28"/>
          <w:szCs w:val="28"/>
        </w:rPr>
        <w:t>am, theo k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nghiên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u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Martin Evans và c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(2010) thì có 18%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có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làm ch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 xml:space="preserve">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thu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c di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nghèo [18].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nghiên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u khác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Nguy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>n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Hu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(2004)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H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i Dương,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ng Bình và Daklak cho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y có 19,7%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có thu nh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dư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100.00</w:t>
      </w:r>
      <w:r>
        <w:rPr>
          <w:rFonts w:asciiTheme="majorHAnsi" w:hAnsiTheme="majorHAnsi" w:cstheme="majorHAnsi"/>
          <w:sz w:val="28"/>
          <w:szCs w:val="28"/>
        </w:rPr>
        <w:t>0đ/tháng,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này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nông thôn cao g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2 l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thành ph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,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NCT có thu nh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bình quân 1 tri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u/tháng ch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có 7%,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này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thành ph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cao g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5 l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 xml:space="preserve">n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nông thôn.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NCT có lương hưu là 36,5%;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này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thành th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cao hơn nông thôn. M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 xml:space="preserve">i </w:t>
      </w:r>
      <w:r>
        <w:rPr>
          <w:rFonts w:asciiTheme="majorHAnsi" w:hAnsiTheme="majorHAnsi" w:cstheme="majorHAnsi"/>
          <w:sz w:val="28"/>
          <w:szCs w:val="28"/>
        </w:rPr>
        <w:t>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nhìn chung còn r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đ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bi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là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cô đơn, đ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tư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ng chính sách và ngh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m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c, 85,9% NCT neo đơn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trong tình tr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ng thi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và r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thi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n.</w:t>
      </w:r>
    </w:p>
    <w:p w14:paraId="205C1D5F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Theo k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đi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tra gia đình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Nam (2006) thì 39,3% NCT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d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a vào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chu c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</w:t>
      </w:r>
      <w:r>
        <w:rPr>
          <w:rFonts w:asciiTheme="majorHAnsi" w:hAnsiTheme="majorHAnsi" w:cstheme="majorHAnsi"/>
          <w:sz w:val="28"/>
          <w:szCs w:val="28"/>
        </w:rPr>
        <w:t xml:space="preserve"> con cháu và 30%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ngu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n thu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công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chính 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. Lương hưu ho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tr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là ngu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chính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 xml:space="preserve">a 35,6% NCT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thành ph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và 21,9% NCT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nông thôn. T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lao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ki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m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là cách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 xml:space="preserve">a 35,2% NCT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nông thôn, trong khi đó ch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có 17,5% NCT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thành ph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ph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i làm như v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y. NCT thành th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có lương hưu/tr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và tích lũy cao hơn 1,5 l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so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NCT nông thôn, ngư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l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ngu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NCT nông thôn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lao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chính mình cao hơn g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2 l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NCT thành th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08DF9C35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NCT,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càng cao thì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thu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c vào chu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con cháu càng l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n,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này tăng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26,3% (nhóm 60-69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i) lên 46,6% (nhóm 70-79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i) và 66,7% (nhóm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80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lên). Và NCT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nhóm nghèo nh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thu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c vào con cháu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u hơn (48,9% nhóm nghèo và 38%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nhóm giàu). NCT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ph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 xml:space="preserve"> thu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c </w:t>
      </w:r>
      <w:r>
        <w:rPr>
          <w:rFonts w:asciiTheme="majorHAnsi" w:hAnsiTheme="majorHAnsi" w:cstheme="majorHAnsi"/>
          <w:sz w:val="28"/>
          <w:szCs w:val="28"/>
        </w:rPr>
        <w:lastRenderedPageBreak/>
        <w:t xml:space="preserve">vào </w:t>
      </w:r>
      <w:r>
        <w:rPr>
          <w:rFonts w:asciiTheme="majorHAnsi" w:hAnsiTheme="majorHAnsi" w:cstheme="majorHAnsi"/>
          <w:sz w:val="28"/>
          <w:szCs w:val="28"/>
        </w:rPr>
        <w:t>con cháu (51,8%)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hơn nam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(26,5%), đó là do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nam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có ngu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ch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 xml:space="preserve">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lương hưu và tr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(33%)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hơn so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này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(19%).</w:t>
      </w:r>
    </w:p>
    <w:p w14:paraId="057856CE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Có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nh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n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y r</w:t>
      </w:r>
      <w:r>
        <w:rPr>
          <w:rFonts w:asciiTheme="majorHAnsi" w:hAnsiTheme="majorHAnsi" w:cstheme="majorHAnsi"/>
          <w:sz w:val="28"/>
          <w:szCs w:val="28"/>
        </w:rPr>
        <w:t>ằ</w:t>
      </w:r>
      <w:r>
        <w:rPr>
          <w:rFonts w:asciiTheme="majorHAnsi" w:hAnsiTheme="majorHAnsi" w:cstheme="majorHAnsi"/>
          <w:sz w:val="28"/>
          <w:szCs w:val="28"/>
        </w:rPr>
        <w:t>ng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do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làm ch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 xml:space="preserve"> gia đình d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 xml:space="preserve"> rơi vào di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nghèo </w:t>
      </w:r>
      <w:r>
        <w:rPr>
          <w:rFonts w:asciiTheme="majorHAnsi" w:hAnsiTheme="majorHAnsi" w:cstheme="majorHAnsi"/>
          <w:sz w:val="28"/>
          <w:szCs w:val="28"/>
        </w:rPr>
        <w:t>vì thu nh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ch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 xml:space="preserve">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là do con cháu chu c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ho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lương hưu, an sinh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ho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v</w:t>
      </w:r>
      <w:r>
        <w:rPr>
          <w:rFonts w:asciiTheme="majorHAnsi" w:hAnsiTheme="majorHAnsi" w:cstheme="majorHAnsi"/>
          <w:sz w:val="28"/>
          <w:szCs w:val="28"/>
        </w:rPr>
        <w:t>ẫ</w:t>
      </w:r>
      <w:r>
        <w:rPr>
          <w:rFonts w:asciiTheme="majorHAnsi" w:hAnsiTheme="majorHAnsi" w:cstheme="majorHAnsi"/>
          <w:sz w:val="28"/>
          <w:szCs w:val="28"/>
        </w:rPr>
        <w:t>n ph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i lao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ki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m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trong khi m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chi phí cho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l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cao hơn so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các l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a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khác, kh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năng làm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 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ch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do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>e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u. NC</w:t>
      </w:r>
      <w:r>
        <w:rPr>
          <w:rFonts w:asciiTheme="majorHAnsi" w:hAnsiTheme="majorHAnsi" w:cstheme="majorHAnsi"/>
          <w:sz w:val="28"/>
          <w:szCs w:val="28"/>
        </w:rPr>
        <w:t>T là ph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 xml:space="preserve">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,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ng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khu v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nông thôn và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càng cao thì m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ph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 xml:space="preserve"> thu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c càng l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n.</w:t>
      </w:r>
    </w:p>
    <w:p w14:paraId="74A6BD21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ph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 xml:space="preserve"> thu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c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tài chính t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d</w:t>
      </w:r>
      <w:r>
        <w:rPr>
          <w:rFonts w:asciiTheme="majorHAnsi" w:hAnsiTheme="majorHAnsi" w:cstheme="majorHAnsi"/>
          <w:sz w:val="28"/>
          <w:szCs w:val="28"/>
        </w:rPr>
        <w:t>ẫ</w:t>
      </w:r>
      <w:r>
        <w:rPr>
          <w:rFonts w:asciiTheme="majorHAnsi" w:hAnsiTheme="majorHAnsi" w:cstheme="majorHAnsi"/>
          <w:sz w:val="28"/>
          <w:szCs w:val="28"/>
        </w:rPr>
        <w:t>n đ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thi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ch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, t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đ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nh đo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cu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c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và tương lai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mình và vì v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y 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 xml:space="preserve"> không ho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khó có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a ch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n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hành vi có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i cho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kho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như: l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a ch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n th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ph</w:t>
      </w:r>
      <w:r>
        <w:rPr>
          <w:rFonts w:asciiTheme="majorHAnsi" w:hAnsiTheme="majorHAnsi" w:cstheme="majorHAnsi"/>
          <w:sz w:val="28"/>
          <w:szCs w:val="28"/>
        </w:rPr>
        <w:t>ẩ</w:t>
      </w:r>
      <w:r>
        <w:rPr>
          <w:rFonts w:asciiTheme="majorHAnsi" w:hAnsiTheme="majorHAnsi" w:cstheme="majorHAnsi"/>
          <w:sz w:val="28"/>
          <w:szCs w:val="28"/>
        </w:rPr>
        <w:t>m đ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b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o an toàn, ti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p c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n và s</w:t>
      </w:r>
      <w:r>
        <w:rPr>
          <w:rFonts w:asciiTheme="majorHAnsi" w:hAnsiTheme="majorHAnsi" w:cstheme="majorHAnsi"/>
          <w:sz w:val="28"/>
          <w:szCs w:val="28"/>
        </w:rPr>
        <w:t>ử</w:t>
      </w:r>
      <w:r>
        <w:rPr>
          <w:rFonts w:asciiTheme="majorHAnsi" w:hAnsiTheme="majorHAnsi" w:cstheme="majorHAnsi"/>
          <w:sz w:val="28"/>
          <w:szCs w:val="28"/>
        </w:rPr>
        <w:t xml:space="preserve"> d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ng d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ch v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 xml:space="preserve"> y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, đi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ki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đ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b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o cu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c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an toàn kh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>e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nh như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s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 xml:space="preserve">ch, nhà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... Hơn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a đi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ki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kinh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ph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 xml:space="preserve"> thu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c còn có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làm cho NCT thi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tin khi tham gia các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/>
          <w:sz w:val="28"/>
          <w:szCs w:val="28"/>
        </w:rPr>
        <w:t xml:space="preserve">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i,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nên t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ti (m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lo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hình tr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m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m)</w:t>
      </w:r>
    </w:p>
    <w:p w14:paraId="3BB27FD8" w14:textId="77777777" w:rsidR="00934F1C" w:rsidRDefault="00DD42AA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2.3. Môi trư</w:t>
      </w:r>
      <w:r>
        <w:rPr>
          <w:rFonts w:asciiTheme="majorHAnsi" w:hAnsiTheme="majorHAnsi" w:cstheme="majorHAnsi"/>
          <w:b/>
          <w:sz w:val="28"/>
          <w:szCs w:val="28"/>
        </w:rPr>
        <w:t>ờ</w:t>
      </w:r>
      <w:r>
        <w:rPr>
          <w:rFonts w:asciiTheme="majorHAnsi" w:hAnsiTheme="majorHAnsi" w:cstheme="majorHAnsi"/>
          <w:b/>
          <w:sz w:val="28"/>
          <w:szCs w:val="28"/>
        </w:rPr>
        <w:t>ng (v</w:t>
      </w:r>
      <w:r>
        <w:rPr>
          <w:rFonts w:asciiTheme="majorHAnsi" w:hAnsiTheme="majorHAnsi" w:cstheme="majorHAnsi"/>
          <w:b/>
          <w:sz w:val="28"/>
          <w:szCs w:val="28"/>
        </w:rPr>
        <w:t>ậ</w:t>
      </w:r>
      <w:r>
        <w:rPr>
          <w:rFonts w:asciiTheme="majorHAnsi" w:hAnsiTheme="majorHAnsi" w:cstheme="majorHAnsi"/>
          <w:b/>
          <w:sz w:val="28"/>
          <w:szCs w:val="28"/>
        </w:rPr>
        <w:t>t lý)</w:t>
      </w:r>
    </w:p>
    <w:p w14:paraId="49DF47D3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Môi trư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đóng vai trò r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quan tr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kho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con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đ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bi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là đ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i. Đây là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không tách r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môi trư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i. Có hai khía c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nh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mô</w:t>
      </w:r>
      <w:r>
        <w:rPr>
          <w:rFonts w:asciiTheme="majorHAnsi" w:hAnsiTheme="majorHAnsi" w:cstheme="majorHAnsi"/>
          <w:sz w:val="28"/>
          <w:szCs w:val="28"/>
        </w:rPr>
        <w:t>i trư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tác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kho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đó là:</w:t>
      </w:r>
    </w:p>
    <w:p w14:paraId="15D35900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ki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cơ s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 xml:space="preserve"> t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ng nơi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có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m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nguy hi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m như v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n đ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tai n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giao thông, thi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đèn chi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sáng, không có ho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b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c lên xu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cao...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này làm cho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</w:t>
      </w:r>
      <w:r>
        <w:rPr>
          <w:rFonts w:asciiTheme="majorHAnsi" w:hAnsiTheme="majorHAnsi" w:cstheme="majorHAnsi"/>
          <w:sz w:val="28"/>
          <w:szCs w:val="28"/>
        </w:rPr>
        <w:t xml:space="preserve"> ng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đi ra kh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>i nhà và là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làm cho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ít có cơ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đ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i, t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luy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thao...</w:t>
      </w:r>
    </w:p>
    <w:p w14:paraId="680A0554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Năm 2006, B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Văn hóa,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thao và Du l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ch k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h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p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ng c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c Th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kê,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Gia đình và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i, T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 xml:space="preserve">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Nhi đ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ng Liên h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p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t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 xml:space="preserve">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“ Đi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ra Gia đình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Nam”. K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cu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c đi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tra ph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 ánh đi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ki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v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t ch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 xml:space="preserve">a NCT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ta còn khá khó khăn, còn 18,3% NCT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trong nhà t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m và d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nát, đ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bi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là các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c thân (34,6%).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NCT chưa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ti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p c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n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ngu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n đi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lư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gi</w:t>
      </w:r>
      <w:r>
        <w:rPr>
          <w:rFonts w:asciiTheme="majorHAnsi" w:hAnsiTheme="majorHAnsi" w:cstheme="majorHAnsi"/>
          <w:sz w:val="28"/>
          <w:szCs w:val="28"/>
        </w:rPr>
        <w:t>a chi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m 5,7% (thành ph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2,26%; nông thôn 7,39%).</w:t>
      </w:r>
    </w:p>
    <w:p w14:paraId="637B476C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n đ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 xml:space="preserve"> hai là ô nhi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>m môi trư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 không khí, môi trư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và ô nhi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>m ti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ng 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n.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c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có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t không gian yên tĩnh, không khí </w:t>
      </w:r>
      <w:r>
        <w:rPr>
          <w:rFonts w:asciiTheme="majorHAnsi" w:hAnsiTheme="majorHAnsi" w:cstheme="majorHAnsi"/>
          <w:sz w:val="28"/>
          <w:szCs w:val="28"/>
        </w:rPr>
        <w:lastRenderedPageBreak/>
        <w:t>trong lành,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khi môi trư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ô nhi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>m nó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thành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cơ </w:t>
      </w:r>
      <w:r>
        <w:rPr>
          <w:rFonts w:asciiTheme="majorHAnsi" w:hAnsiTheme="majorHAnsi" w:cstheme="majorHAnsi"/>
          <w:sz w:val="28"/>
          <w:szCs w:val="28"/>
        </w:rPr>
        <w:t>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các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tính như ung thư, tăng huy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áp. Theo k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nghiên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u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B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Văn hóa,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thao và Du l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ch (2006) v</w:t>
      </w:r>
      <w:r>
        <w:rPr>
          <w:rFonts w:asciiTheme="majorHAnsi" w:hAnsiTheme="majorHAnsi" w:cstheme="majorHAnsi"/>
          <w:sz w:val="28"/>
          <w:szCs w:val="28"/>
        </w:rPr>
        <w:t>ẫ</w:t>
      </w:r>
      <w:r>
        <w:rPr>
          <w:rFonts w:asciiTheme="majorHAnsi" w:hAnsiTheme="majorHAnsi" w:cstheme="majorHAnsi"/>
          <w:sz w:val="28"/>
          <w:szCs w:val="28"/>
        </w:rPr>
        <w:t>n còn 37% NCT chưa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s</w:t>
      </w:r>
      <w:r>
        <w:rPr>
          <w:rFonts w:asciiTheme="majorHAnsi" w:hAnsiTheme="majorHAnsi" w:cstheme="majorHAnsi"/>
          <w:sz w:val="28"/>
          <w:szCs w:val="28"/>
        </w:rPr>
        <w:t>ử</w:t>
      </w:r>
      <w:r>
        <w:rPr>
          <w:rFonts w:asciiTheme="majorHAnsi" w:hAnsiTheme="majorHAnsi" w:cstheme="majorHAnsi"/>
          <w:sz w:val="28"/>
          <w:szCs w:val="28"/>
        </w:rPr>
        <w:t xml:space="preserve"> d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ng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h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p v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sinh trong sinh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t, 26% NCT không có nhà v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sinh ho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nhà v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sinh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m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đơn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</w:t>
      </w:r>
      <w:r>
        <w:rPr>
          <w:rFonts w:asciiTheme="majorHAnsi" w:hAnsiTheme="majorHAnsi" w:cstheme="majorHAnsi"/>
          <w:sz w:val="28"/>
          <w:szCs w:val="28"/>
        </w:rPr>
        <w:t xml:space="preserve"> như “c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u cá” ho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đào 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. Nguy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>n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Hu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(2004) và c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nghiên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u th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tr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ng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>e và đ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600 NCT t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3 t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>nh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ng Bình, Daclak, H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i Dương cho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y ch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có 24,5% NCT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ti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p c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n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máy; 56,3% NCT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ti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p c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n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gi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ng khoan.</w:t>
      </w:r>
    </w:p>
    <w:p w14:paraId="0B6FE742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Như v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 xml:space="preserve">y,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Nam 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nay đi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ki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giao thông, h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lư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đi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còn có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khó khăn nh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nh. M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t khác, đi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ki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cơ s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v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t ch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 xml:space="preserve">t nhà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gia đình,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s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ch, nhà v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sinh NCT chưa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t, đi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u đó có 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nh hư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ng r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l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n t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>e con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 xml:space="preserve">i nói chung </w:t>
      </w:r>
      <w:r>
        <w:rPr>
          <w:rFonts w:asciiTheme="majorHAnsi" w:hAnsiTheme="majorHAnsi" w:cstheme="majorHAnsi"/>
          <w:sz w:val="28"/>
          <w:szCs w:val="28"/>
        </w:rPr>
        <w:t>đ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bi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là NCT ( là đ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tư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ng d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 xml:space="preserve"> t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n thương).</w:t>
      </w:r>
    </w:p>
    <w:p w14:paraId="5F078D77" w14:textId="77777777" w:rsidR="00934F1C" w:rsidRDefault="00DD42AA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2.4. H</w:t>
      </w:r>
      <w:r>
        <w:rPr>
          <w:rFonts w:asciiTheme="majorHAnsi" w:hAnsiTheme="majorHAnsi" w:cstheme="majorHAnsi"/>
          <w:b/>
          <w:sz w:val="28"/>
          <w:szCs w:val="28"/>
        </w:rPr>
        <w:t>ệ</w:t>
      </w:r>
      <w:r>
        <w:rPr>
          <w:rFonts w:asciiTheme="majorHAnsi" w:hAnsiTheme="majorHAnsi" w:cstheme="majorHAnsi"/>
          <w:b/>
          <w:sz w:val="28"/>
          <w:szCs w:val="28"/>
        </w:rPr>
        <w:t xml:space="preserve"> th</w:t>
      </w:r>
      <w:r>
        <w:rPr>
          <w:rFonts w:asciiTheme="majorHAnsi" w:hAnsiTheme="majorHAnsi" w:cstheme="majorHAnsi"/>
          <w:b/>
          <w:sz w:val="28"/>
          <w:szCs w:val="28"/>
        </w:rPr>
        <w:t>ố</w:t>
      </w:r>
      <w:r>
        <w:rPr>
          <w:rFonts w:asciiTheme="majorHAnsi" w:hAnsiTheme="majorHAnsi" w:cstheme="majorHAnsi"/>
          <w:b/>
          <w:sz w:val="28"/>
          <w:szCs w:val="28"/>
        </w:rPr>
        <w:t>ng d</w:t>
      </w:r>
      <w:r>
        <w:rPr>
          <w:rFonts w:asciiTheme="majorHAnsi" w:hAnsiTheme="majorHAnsi" w:cstheme="majorHAnsi"/>
          <w:b/>
          <w:sz w:val="28"/>
          <w:szCs w:val="28"/>
        </w:rPr>
        <w:t>ị</w:t>
      </w:r>
      <w:r>
        <w:rPr>
          <w:rFonts w:asciiTheme="majorHAnsi" w:hAnsiTheme="majorHAnsi" w:cstheme="majorHAnsi"/>
          <w:b/>
          <w:sz w:val="28"/>
          <w:szCs w:val="28"/>
        </w:rPr>
        <w:t>ch v</w:t>
      </w:r>
      <w:r>
        <w:rPr>
          <w:rFonts w:asciiTheme="majorHAnsi" w:hAnsiTheme="majorHAnsi" w:cstheme="majorHAnsi"/>
          <w:b/>
          <w:sz w:val="28"/>
          <w:szCs w:val="28"/>
        </w:rPr>
        <w:t>ụ</w:t>
      </w:r>
      <w:r>
        <w:rPr>
          <w:rFonts w:asciiTheme="majorHAnsi" w:hAnsiTheme="majorHAnsi" w:cstheme="majorHAnsi"/>
          <w:b/>
          <w:sz w:val="28"/>
          <w:szCs w:val="28"/>
        </w:rPr>
        <w:t xml:space="preserve"> y t</w:t>
      </w:r>
      <w:r>
        <w:rPr>
          <w:rFonts w:asciiTheme="majorHAnsi" w:hAnsiTheme="majorHAnsi" w:cstheme="majorHAnsi"/>
          <w:b/>
          <w:sz w:val="28"/>
          <w:szCs w:val="28"/>
        </w:rPr>
        <w:t>ế</w:t>
      </w:r>
    </w:p>
    <w:p w14:paraId="3FCAFACD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y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và d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ch v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 xml:space="preserve"> y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b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k</w:t>
      </w:r>
      <w:r>
        <w:rPr>
          <w:rFonts w:asciiTheme="majorHAnsi" w:hAnsiTheme="majorHAnsi" w:cstheme="majorHAnsi"/>
          <w:sz w:val="28"/>
          <w:szCs w:val="28"/>
        </w:rPr>
        <w:t>ỳ</w:t>
      </w:r>
      <w:r>
        <w:rPr>
          <w:rFonts w:asciiTheme="majorHAnsi" w:hAnsiTheme="majorHAnsi" w:cstheme="majorHAnsi"/>
          <w:sz w:val="28"/>
          <w:szCs w:val="28"/>
        </w:rPr>
        <w:t xml:space="preserve">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gia, khu v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nào trên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đ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u 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nh hư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ng nh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nh t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kho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con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nói chung đ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bi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 xml:space="preserve">n tính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i. Đ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có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phòng ng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>a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c, m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h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y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áp d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ng các bi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pháp đi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tr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, phòng ng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>a cho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dân s</w:t>
      </w:r>
      <w:r>
        <w:rPr>
          <w:rFonts w:asciiTheme="majorHAnsi" w:hAnsiTheme="majorHAnsi" w:cstheme="majorHAnsi"/>
          <w:sz w:val="28"/>
          <w:szCs w:val="28"/>
        </w:rPr>
        <w:t>ẽ</w:t>
      </w:r>
      <w:r>
        <w:rPr>
          <w:rFonts w:asciiTheme="majorHAnsi" w:hAnsiTheme="majorHAnsi" w:cstheme="majorHAnsi"/>
          <w:sz w:val="28"/>
          <w:szCs w:val="28"/>
        </w:rPr>
        <w:t xml:space="preserve"> quy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dân có hành vi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kho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lành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nh.</w:t>
      </w:r>
    </w:p>
    <w:p w14:paraId="69046BE1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cân đ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trong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 phân ph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ngu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n l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h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y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cũng 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nh hư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ng l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n t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kho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con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i. Ch</w:t>
      </w:r>
      <w:r>
        <w:rPr>
          <w:rFonts w:asciiTheme="majorHAnsi" w:hAnsiTheme="majorHAnsi" w:cstheme="majorHAnsi"/>
          <w:sz w:val="28"/>
          <w:szCs w:val="28"/>
        </w:rPr>
        <w:t>ẳ</w:t>
      </w:r>
      <w:r>
        <w:rPr>
          <w:rFonts w:asciiTheme="majorHAnsi" w:hAnsiTheme="majorHAnsi" w:cstheme="majorHAnsi"/>
          <w:sz w:val="28"/>
          <w:szCs w:val="28"/>
        </w:rPr>
        <w:t>ng 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 xml:space="preserve">n như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các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gia khu v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châu nhưng kinh phí đ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u tư cho lĩnh v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này ch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chi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m 1% ngân sách đ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u tư cho Y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69AB75AC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Trong khi mô hình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t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t đang có xu hư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ng chuy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 d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ch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nhóm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lây truy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n sang nhóm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không lây truy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n,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</w:t>
      </w:r>
      <w:r>
        <w:rPr>
          <w:rFonts w:asciiTheme="majorHAnsi" w:hAnsiTheme="majorHAnsi" w:cstheme="majorHAnsi"/>
          <w:sz w:val="28"/>
          <w:szCs w:val="28"/>
        </w:rPr>
        <w:t xml:space="preserve">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tính thì h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y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đa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các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gia có thu nh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và trung bình l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đang ph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trung cho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 phòng ch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các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lây truy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n mà chưa quan tâm đúng m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t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các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không lây truy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n. Hơn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a, khi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trong dân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tăng </w:t>
      </w:r>
      <w:r>
        <w:rPr>
          <w:rFonts w:asciiTheme="majorHAnsi" w:hAnsiTheme="majorHAnsi" w:cstheme="majorHAnsi"/>
          <w:sz w:val="28"/>
          <w:szCs w:val="28"/>
        </w:rPr>
        <w:t>đ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ng nghĩa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m</w:t>
      </w:r>
      <w:r>
        <w:rPr>
          <w:rFonts w:asciiTheme="majorHAnsi" w:hAnsiTheme="majorHAnsi" w:cstheme="majorHAnsi"/>
          <w:sz w:val="28"/>
          <w:szCs w:val="28"/>
        </w:rPr>
        <w:t>ắ</w:t>
      </w:r>
      <w:r>
        <w:rPr>
          <w:rFonts w:asciiTheme="majorHAnsi" w:hAnsiTheme="majorHAnsi" w:cstheme="majorHAnsi"/>
          <w:sz w:val="28"/>
          <w:szCs w:val="28"/>
        </w:rPr>
        <w:t>c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tính,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không lây truy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n tăng.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lư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ng, tính ph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t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p cũng như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 chăm sóc lâu dài cho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m</w:t>
      </w:r>
      <w:r>
        <w:rPr>
          <w:rFonts w:asciiTheme="majorHAnsi" w:hAnsiTheme="majorHAnsi" w:cstheme="majorHAnsi"/>
          <w:sz w:val="28"/>
          <w:szCs w:val="28"/>
        </w:rPr>
        <w:t>ắ</w:t>
      </w:r>
      <w:r>
        <w:rPr>
          <w:rFonts w:asciiTheme="majorHAnsi" w:hAnsiTheme="majorHAnsi" w:cstheme="majorHAnsi"/>
          <w:sz w:val="28"/>
          <w:szCs w:val="28"/>
        </w:rPr>
        <w:t>c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tính làm tăng chi phí y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là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gánh n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h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y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các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gia có thu nh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và t</w:t>
      </w:r>
      <w:r>
        <w:rPr>
          <w:rFonts w:asciiTheme="majorHAnsi" w:hAnsiTheme="majorHAnsi" w:cstheme="majorHAnsi"/>
          <w:sz w:val="28"/>
          <w:szCs w:val="28"/>
        </w:rPr>
        <w:t>rung bình.</w:t>
      </w:r>
    </w:p>
    <w:p w14:paraId="71CE26A4" w14:textId="77777777" w:rsidR="00934F1C" w:rsidRDefault="00DD42AA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2.5. Y</w:t>
      </w:r>
      <w:r>
        <w:rPr>
          <w:rFonts w:asciiTheme="majorHAnsi" w:hAnsiTheme="majorHAnsi" w:cstheme="majorHAnsi"/>
          <w:b/>
          <w:sz w:val="28"/>
          <w:szCs w:val="28"/>
        </w:rPr>
        <w:t>ế</w:t>
      </w:r>
      <w:r>
        <w:rPr>
          <w:rFonts w:asciiTheme="majorHAnsi" w:hAnsiTheme="majorHAnsi" w:cstheme="majorHAnsi"/>
          <w:b/>
          <w:sz w:val="28"/>
          <w:szCs w:val="28"/>
        </w:rPr>
        <w:t>u t</w:t>
      </w:r>
      <w:r>
        <w:rPr>
          <w:rFonts w:asciiTheme="majorHAnsi" w:hAnsiTheme="majorHAnsi" w:cstheme="majorHAnsi"/>
          <w:b/>
          <w:sz w:val="28"/>
          <w:szCs w:val="28"/>
        </w:rPr>
        <w:t>ố</w:t>
      </w:r>
      <w:r>
        <w:rPr>
          <w:rFonts w:asciiTheme="majorHAnsi" w:hAnsiTheme="majorHAnsi" w:cstheme="majorHAnsi"/>
          <w:b/>
          <w:sz w:val="28"/>
          <w:szCs w:val="28"/>
        </w:rPr>
        <w:t xml:space="preserve"> sinh h</w:t>
      </w:r>
      <w:r>
        <w:rPr>
          <w:rFonts w:asciiTheme="majorHAnsi" w:hAnsiTheme="majorHAnsi" w:cstheme="majorHAnsi"/>
          <w:b/>
          <w:sz w:val="28"/>
          <w:szCs w:val="28"/>
        </w:rPr>
        <w:t>ọ</w:t>
      </w:r>
      <w:r>
        <w:rPr>
          <w:rFonts w:asciiTheme="majorHAnsi" w:hAnsiTheme="majorHAnsi" w:cstheme="majorHAnsi"/>
          <w:b/>
          <w:sz w:val="28"/>
          <w:szCs w:val="28"/>
        </w:rPr>
        <w:t>c</w:t>
      </w:r>
    </w:p>
    <w:p w14:paraId="0CAD55A5" w14:textId="77777777" w:rsidR="00934F1C" w:rsidRDefault="00DD42AA">
      <w:pPr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2.5.1. Y</w:t>
      </w:r>
      <w:r>
        <w:rPr>
          <w:rFonts w:asciiTheme="majorHAnsi" w:hAnsiTheme="majorHAnsi" w:cstheme="majorHAnsi"/>
          <w:i/>
          <w:sz w:val="28"/>
          <w:szCs w:val="28"/>
        </w:rPr>
        <w:t>ế</w:t>
      </w:r>
      <w:r>
        <w:rPr>
          <w:rFonts w:asciiTheme="majorHAnsi" w:hAnsiTheme="majorHAnsi" w:cstheme="majorHAnsi"/>
          <w:i/>
          <w:sz w:val="28"/>
          <w:szCs w:val="28"/>
        </w:rPr>
        <w:t>u t</w:t>
      </w:r>
      <w:r>
        <w:rPr>
          <w:rFonts w:asciiTheme="majorHAnsi" w:hAnsiTheme="majorHAnsi" w:cstheme="majorHAnsi"/>
          <w:i/>
          <w:sz w:val="28"/>
          <w:szCs w:val="28"/>
        </w:rPr>
        <w:t>ố</w:t>
      </w:r>
      <w:r>
        <w:rPr>
          <w:rFonts w:asciiTheme="majorHAnsi" w:hAnsiTheme="majorHAnsi" w:cstheme="majorHAnsi"/>
          <w:i/>
          <w:sz w:val="28"/>
          <w:szCs w:val="28"/>
        </w:rPr>
        <w:t xml:space="preserve"> di truy</w:t>
      </w:r>
      <w:r>
        <w:rPr>
          <w:rFonts w:asciiTheme="majorHAnsi" w:hAnsiTheme="majorHAnsi" w:cstheme="majorHAnsi"/>
          <w:i/>
          <w:sz w:val="28"/>
          <w:szCs w:val="28"/>
        </w:rPr>
        <w:t>ề</w:t>
      </w:r>
      <w:r>
        <w:rPr>
          <w:rFonts w:asciiTheme="majorHAnsi" w:hAnsiTheme="majorHAnsi" w:cstheme="majorHAnsi"/>
          <w:i/>
          <w:sz w:val="28"/>
          <w:szCs w:val="28"/>
        </w:rPr>
        <w:t>n</w:t>
      </w:r>
    </w:p>
    <w:p w14:paraId="70BB5C5A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R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khó đ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có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nói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cách chính xác m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nh hư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di truy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n đ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t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t. Tuy nhiên, có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tính như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tim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ch, ung thư và đái tháo đư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xác đ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nh là </w:t>
      </w:r>
      <w:r>
        <w:rPr>
          <w:rFonts w:asciiTheme="majorHAnsi" w:hAnsiTheme="majorHAnsi" w:cstheme="majorHAnsi"/>
          <w:sz w:val="28"/>
          <w:szCs w:val="28"/>
        </w:rPr>
        <w:t>ch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u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nh hư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gia đình.</w:t>
      </w:r>
    </w:p>
    <w:p w14:paraId="5ED2D87D" w14:textId="77777777" w:rsidR="00934F1C" w:rsidRDefault="00DD42AA">
      <w:pPr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2.5.2. Y</w:t>
      </w:r>
      <w:r>
        <w:rPr>
          <w:rFonts w:asciiTheme="majorHAnsi" w:hAnsiTheme="majorHAnsi" w:cstheme="majorHAnsi"/>
          <w:i/>
          <w:sz w:val="28"/>
          <w:szCs w:val="28"/>
        </w:rPr>
        <w:t>ế</w:t>
      </w:r>
      <w:r>
        <w:rPr>
          <w:rFonts w:asciiTheme="majorHAnsi" w:hAnsiTheme="majorHAnsi" w:cstheme="majorHAnsi"/>
          <w:i/>
          <w:sz w:val="28"/>
          <w:szCs w:val="28"/>
        </w:rPr>
        <w:t>u t</w:t>
      </w:r>
      <w:r>
        <w:rPr>
          <w:rFonts w:asciiTheme="majorHAnsi" w:hAnsiTheme="majorHAnsi" w:cstheme="majorHAnsi"/>
          <w:i/>
          <w:sz w:val="28"/>
          <w:szCs w:val="28"/>
        </w:rPr>
        <w:t>ố</w:t>
      </w:r>
      <w:r>
        <w:rPr>
          <w:rFonts w:asciiTheme="majorHAnsi" w:hAnsiTheme="majorHAnsi" w:cstheme="majorHAnsi"/>
          <w:i/>
          <w:sz w:val="28"/>
          <w:szCs w:val="28"/>
        </w:rPr>
        <w:t xml:space="preserve"> tu</w:t>
      </w:r>
      <w:r>
        <w:rPr>
          <w:rFonts w:asciiTheme="majorHAnsi" w:hAnsiTheme="majorHAnsi" w:cstheme="majorHAnsi"/>
          <w:i/>
          <w:sz w:val="28"/>
          <w:szCs w:val="28"/>
        </w:rPr>
        <w:t>ổ</w:t>
      </w:r>
      <w:r>
        <w:rPr>
          <w:rFonts w:asciiTheme="majorHAnsi" w:hAnsiTheme="majorHAnsi" w:cstheme="majorHAnsi"/>
          <w:i/>
          <w:sz w:val="28"/>
          <w:szCs w:val="28"/>
        </w:rPr>
        <w:t>i th</w:t>
      </w:r>
      <w:r>
        <w:rPr>
          <w:rFonts w:asciiTheme="majorHAnsi" w:hAnsiTheme="majorHAnsi" w:cstheme="majorHAnsi"/>
          <w:i/>
          <w:sz w:val="28"/>
          <w:szCs w:val="28"/>
        </w:rPr>
        <w:t>ọ</w:t>
      </w:r>
    </w:p>
    <w:p w14:paraId="59C80D8C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Khi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 xml:space="preserve"> trung bình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p,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ít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trong dân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thì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quan tâm hơn và có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v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trí cao trong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i. Ngư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l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i, khi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 xml:space="preserve"> trung bình cao,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u,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trong dân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cao thì theo cách phân lo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dân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c, 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 xml:space="preserve"> là nhóm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ph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 xml:space="preserve"> thu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c và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thành gánh n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ng cho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i, vì v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y v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trí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p.</w:t>
      </w:r>
    </w:p>
    <w:p w14:paraId="6ABCA167" w14:textId="77777777" w:rsidR="00934F1C" w:rsidRDefault="00DD42AA">
      <w:pPr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2.5.3. Y</w:t>
      </w:r>
      <w:r>
        <w:rPr>
          <w:rFonts w:asciiTheme="majorHAnsi" w:hAnsiTheme="majorHAnsi" w:cstheme="majorHAnsi"/>
          <w:i/>
          <w:sz w:val="28"/>
          <w:szCs w:val="28"/>
        </w:rPr>
        <w:t>ế</w:t>
      </w:r>
      <w:r>
        <w:rPr>
          <w:rFonts w:asciiTheme="majorHAnsi" w:hAnsiTheme="majorHAnsi" w:cstheme="majorHAnsi"/>
          <w:i/>
          <w:sz w:val="28"/>
          <w:szCs w:val="28"/>
        </w:rPr>
        <w:t>u t</w:t>
      </w:r>
      <w:r>
        <w:rPr>
          <w:rFonts w:asciiTheme="majorHAnsi" w:hAnsiTheme="majorHAnsi" w:cstheme="majorHAnsi"/>
          <w:i/>
          <w:sz w:val="28"/>
          <w:szCs w:val="28"/>
        </w:rPr>
        <w:t>ố</w:t>
      </w:r>
      <w:r>
        <w:rPr>
          <w:rFonts w:asciiTheme="majorHAnsi" w:hAnsiTheme="majorHAnsi" w:cstheme="majorHAnsi"/>
          <w:i/>
          <w:sz w:val="28"/>
          <w:szCs w:val="28"/>
        </w:rPr>
        <w:t xml:space="preserve"> gi</w:t>
      </w:r>
      <w:r>
        <w:rPr>
          <w:rFonts w:asciiTheme="majorHAnsi" w:hAnsiTheme="majorHAnsi" w:cstheme="majorHAnsi"/>
          <w:i/>
          <w:sz w:val="28"/>
          <w:szCs w:val="28"/>
        </w:rPr>
        <w:t>ớ</w:t>
      </w:r>
      <w:r>
        <w:rPr>
          <w:rFonts w:asciiTheme="majorHAnsi" w:hAnsiTheme="majorHAnsi" w:cstheme="majorHAnsi"/>
          <w:i/>
          <w:sz w:val="28"/>
          <w:szCs w:val="28"/>
        </w:rPr>
        <w:t>i tính</w:t>
      </w:r>
    </w:p>
    <w:p w14:paraId="6188DBAF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tính là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quan tr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kho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i, do c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u trúc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cơ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nên ph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 xml:space="preserve">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có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m</w:t>
      </w:r>
      <w:r>
        <w:rPr>
          <w:rFonts w:asciiTheme="majorHAnsi" w:hAnsiTheme="majorHAnsi" w:cstheme="majorHAnsi"/>
          <w:sz w:val="28"/>
          <w:szCs w:val="28"/>
        </w:rPr>
        <w:t>ắ</w:t>
      </w:r>
      <w:r>
        <w:rPr>
          <w:rFonts w:asciiTheme="majorHAnsi" w:hAnsiTheme="majorHAnsi" w:cstheme="majorHAnsi"/>
          <w:sz w:val="28"/>
          <w:szCs w:val="28"/>
        </w:rPr>
        <w:t>c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cao hơn nam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như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xương kh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p, glocome... ph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 xml:space="preserve">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có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 xml:space="preserve"> cao hơn nam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và vì v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y tình tr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c thân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cao thư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 x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y ra đ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ph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 xml:space="preserve">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. Theo k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nghiên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u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Giang Thanh Long, ph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l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n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c thân là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(80%) và ch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 xml:space="preserve">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ng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khu v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nông thôn.</w:t>
      </w:r>
    </w:p>
    <w:p w14:paraId="5A60BEA9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khu v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trên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như châu Á, v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ph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 xml:space="preserve">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hơn so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nam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i, do đó 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 xml:space="preserve"> s</w:t>
      </w:r>
      <w:r>
        <w:rPr>
          <w:rFonts w:asciiTheme="majorHAnsi" w:hAnsiTheme="majorHAnsi" w:cstheme="majorHAnsi"/>
          <w:sz w:val="28"/>
          <w:szCs w:val="28"/>
        </w:rPr>
        <w:t>ẽ</w:t>
      </w:r>
      <w:r>
        <w:rPr>
          <w:rFonts w:asciiTheme="majorHAnsi" w:hAnsiTheme="majorHAnsi" w:cstheme="majorHAnsi"/>
          <w:sz w:val="28"/>
          <w:szCs w:val="28"/>
        </w:rPr>
        <w:t xml:space="preserve"> không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con cháu quan tâm</w:t>
      </w:r>
      <w:r>
        <w:rPr>
          <w:rFonts w:asciiTheme="majorHAnsi" w:hAnsiTheme="majorHAnsi" w:cstheme="majorHAnsi"/>
          <w:sz w:val="28"/>
          <w:szCs w:val="28"/>
        </w:rPr>
        <w:t xml:space="preserve"> chăm sóc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kho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như nam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i.</w:t>
      </w:r>
    </w:p>
    <w:p w14:paraId="4C7F3D6C" w14:textId="77777777" w:rsidR="00934F1C" w:rsidRDefault="00DD42AA">
      <w:pPr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2.5.4. Nh</w:t>
      </w:r>
      <w:r>
        <w:rPr>
          <w:rFonts w:asciiTheme="majorHAnsi" w:hAnsiTheme="majorHAnsi" w:cstheme="majorHAnsi"/>
          <w:i/>
          <w:sz w:val="28"/>
          <w:szCs w:val="28"/>
        </w:rPr>
        <w:t>ữ</w:t>
      </w:r>
      <w:r>
        <w:rPr>
          <w:rFonts w:asciiTheme="majorHAnsi" w:hAnsiTheme="majorHAnsi" w:cstheme="majorHAnsi"/>
          <w:i/>
          <w:sz w:val="28"/>
          <w:szCs w:val="28"/>
        </w:rPr>
        <w:t>ng thay đ</w:t>
      </w:r>
      <w:r>
        <w:rPr>
          <w:rFonts w:asciiTheme="majorHAnsi" w:hAnsiTheme="majorHAnsi" w:cstheme="majorHAnsi"/>
          <w:i/>
          <w:sz w:val="28"/>
          <w:szCs w:val="28"/>
        </w:rPr>
        <w:t>ổ</w:t>
      </w:r>
      <w:r>
        <w:rPr>
          <w:rFonts w:asciiTheme="majorHAnsi" w:hAnsiTheme="majorHAnsi" w:cstheme="majorHAnsi"/>
          <w:i/>
          <w:sz w:val="28"/>
          <w:szCs w:val="28"/>
        </w:rPr>
        <w:t>i v</w:t>
      </w:r>
      <w:r>
        <w:rPr>
          <w:rFonts w:asciiTheme="majorHAnsi" w:hAnsiTheme="majorHAnsi" w:cstheme="majorHAnsi"/>
          <w:i/>
          <w:sz w:val="28"/>
          <w:szCs w:val="28"/>
        </w:rPr>
        <w:t>ề</w:t>
      </w:r>
      <w:r>
        <w:rPr>
          <w:rFonts w:asciiTheme="majorHAnsi" w:hAnsiTheme="majorHAnsi" w:cstheme="majorHAnsi"/>
          <w:i/>
          <w:sz w:val="28"/>
          <w:szCs w:val="28"/>
        </w:rPr>
        <w:t xml:space="preserve"> m</w:t>
      </w:r>
      <w:r>
        <w:rPr>
          <w:rFonts w:asciiTheme="majorHAnsi" w:hAnsiTheme="majorHAnsi" w:cstheme="majorHAnsi"/>
          <w:i/>
          <w:sz w:val="28"/>
          <w:szCs w:val="28"/>
        </w:rPr>
        <w:t>ặ</w:t>
      </w:r>
      <w:r>
        <w:rPr>
          <w:rFonts w:asciiTheme="majorHAnsi" w:hAnsiTheme="majorHAnsi" w:cstheme="majorHAnsi"/>
          <w:i/>
          <w:sz w:val="28"/>
          <w:szCs w:val="28"/>
        </w:rPr>
        <w:t>t th</w:t>
      </w:r>
      <w:r>
        <w:rPr>
          <w:rFonts w:asciiTheme="majorHAnsi" w:hAnsiTheme="majorHAnsi" w:cstheme="majorHAnsi"/>
          <w:i/>
          <w:sz w:val="28"/>
          <w:szCs w:val="28"/>
        </w:rPr>
        <w:t>ể</w:t>
      </w:r>
      <w:r>
        <w:rPr>
          <w:rFonts w:asciiTheme="majorHAnsi" w:hAnsiTheme="majorHAnsi" w:cstheme="majorHAnsi"/>
          <w:i/>
          <w:sz w:val="28"/>
          <w:szCs w:val="28"/>
        </w:rPr>
        <w:t xml:space="preserve"> ch</w:t>
      </w:r>
      <w:r>
        <w:rPr>
          <w:rFonts w:asciiTheme="majorHAnsi" w:hAnsiTheme="majorHAnsi" w:cstheme="majorHAnsi"/>
          <w:i/>
          <w:sz w:val="28"/>
          <w:szCs w:val="28"/>
        </w:rPr>
        <w:t>ấ</w:t>
      </w:r>
      <w:r>
        <w:rPr>
          <w:rFonts w:asciiTheme="majorHAnsi" w:hAnsiTheme="majorHAnsi" w:cstheme="majorHAnsi"/>
          <w:i/>
          <w:sz w:val="28"/>
          <w:szCs w:val="28"/>
        </w:rPr>
        <w:t xml:space="preserve">t </w:t>
      </w:r>
      <w:r>
        <w:rPr>
          <w:rFonts w:asciiTheme="majorHAnsi" w:hAnsiTheme="majorHAnsi" w:cstheme="majorHAnsi"/>
          <w:i/>
          <w:sz w:val="28"/>
          <w:szCs w:val="28"/>
        </w:rPr>
        <w:t>ở</w:t>
      </w:r>
      <w:r>
        <w:rPr>
          <w:rFonts w:asciiTheme="majorHAnsi" w:hAnsiTheme="majorHAnsi" w:cstheme="majorHAnsi"/>
          <w:i/>
          <w:sz w:val="28"/>
          <w:szCs w:val="28"/>
        </w:rPr>
        <w:t xml:space="preserve"> ngư</w:t>
      </w:r>
      <w:r>
        <w:rPr>
          <w:rFonts w:asciiTheme="majorHAnsi" w:hAnsiTheme="majorHAnsi" w:cstheme="majorHAnsi"/>
          <w:i/>
          <w:sz w:val="28"/>
          <w:szCs w:val="28"/>
        </w:rPr>
        <w:t>ờ</w:t>
      </w:r>
      <w:r>
        <w:rPr>
          <w:rFonts w:asciiTheme="majorHAnsi" w:hAnsiTheme="majorHAnsi" w:cstheme="majorHAnsi"/>
          <w:i/>
          <w:sz w:val="28"/>
          <w:szCs w:val="28"/>
        </w:rPr>
        <w:t>i cao tu</w:t>
      </w:r>
      <w:r>
        <w:rPr>
          <w:rFonts w:asciiTheme="majorHAnsi" w:hAnsiTheme="majorHAnsi" w:cstheme="majorHAnsi"/>
          <w:i/>
          <w:sz w:val="28"/>
          <w:szCs w:val="28"/>
        </w:rPr>
        <w:t>ổ</w:t>
      </w:r>
      <w:r>
        <w:rPr>
          <w:rFonts w:asciiTheme="majorHAnsi" w:hAnsiTheme="majorHAnsi" w:cstheme="majorHAnsi"/>
          <w:i/>
          <w:sz w:val="28"/>
          <w:szCs w:val="28"/>
        </w:rPr>
        <w:t>i</w:t>
      </w:r>
    </w:p>
    <w:p w14:paraId="486444E1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thay đ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ch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trong quá trình lão hoá, trư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đó là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thay đ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di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o b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ngoài, như da nhăn, tóc b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c, lưng khòm, đi đ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ch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m ch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p, m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i ph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n 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u </w:t>
      </w:r>
      <w:r>
        <w:rPr>
          <w:rFonts w:asciiTheme="majorHAnsi" w:hAnsiTheme="majorHAnsi" w:cstheme="majorHAnsi"/>
          <w:sz w:val="28"/>
          <w:szCs w:val="28"/>
        </w:rPr>
        <w:t>ch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m... Đi sâu tìm hi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u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thay đ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 xml:space="preserve">i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>ng cơ quan t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 xml:space="preserve">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trong quá trình lão hoá cho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y có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bi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u 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sau:</w:t>
      </w:r>
    </w:p>
    <w:p w14:paraId="49B3541D" w14:textId="77777777" w:rsidR="00934F1C" w:rsidRDefault="00DD42AA">
      <w:pPr>
        <w:ind w:firstLine="567"/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* Não và h</w:t>
      </w:r>
      <w:r>
        <w:rPr>
          <w:rFonts w:asciiTheme="majorHAnsi" w:hAnsiTheme="majorHAnsi" w:cstheme="majorHAnsi"/>
          <w:i/>
          <w:sz w:val="28"/>
          <w:szCs w:val="28"/>
        </w:rPr>
        <w:t>ệ</w:t>
      </w:r>
      <w:r>
        <w:rPr>
          <w:rFonts w:asciiTheme="majorHAnsi" w:hAnsiTheme="majorHAnsi" w:cstheme="majorHAnsi"/>
          <w:i/>
          <w:sz w:val="28"/>
          <w:szCs w:val="28"/>
        </w:rPr>
        <w:t xml:space="preserve"> th</w:t>
      </w:r>
      <w:r>
        <w:rPr>
          <w:rFonts w:asciiTheme="majorHAnsi" w:hAnsiTheme="majorHAnsi" w:cstheme="majorHAnsi"/>
          <w:i/>
          <w:sz w:val="28"/>
          <w:szCs w:val="28"/>
        </w:rPr>
        <w:t>ầ</w:t>
      </w:r>
      <w:r>
        <w:rPr>
          <w:rFonts w:asciiTheme="majorHAnsi" w:hAnsiTheme="majorHAnsi" w:cstheme="majorHAnsi"/>
          <w:i/>
          <w:sz w:val="28"/>
          <w:szCs w:val="28"/>
        </w:rPr>
        <w:t>n kinh trong quá trình lão hoá.</w:t>
      </w:r>
    </w:p>
    <w:p w14:paraId="7FAEB758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bào não m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đi mà không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thay th</w:t>
      </w:r>
      <w:r>
        <w:rPr>
          <w:rFonts w:asciiTheme="majorHAnsi" w:hAnsiTheme="majorHAnsi" w:cstheme="majorHAnsi"/>
          <w:sz w:val="28"/>
          <w:szCs w:val="28"/>
        </w:rPr>
        <w:t>ế</w:t>
      </w:r>
    </w:p>
    <w:p w14:paraId="6CBCB0DD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kh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lư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ng các h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i não (gyrus)</w:t>
      </w:r>
    </w:p>
    <w:p w14:paraId="1DD9FEE8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Các rãn</w:t>
      </w:r>
      <w:r>
        <w:rPr>
          <w:rFonts w:asciiTheme="majorHAnsi" w:hAnsiTheme="majorHAnsi" w:cstheme="majorHAnsi"/>
          <w:sz w:val="28"/>
          <w:szCs w:val="28"/>
        </w:rPr>
        <w:t>h (Sulcus) r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ra</w:t>
      </w:r>
    </w:p>
    <w:p w14:paraId="4F14BE0E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Lư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ng máu cung c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cho não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do thay đ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trong huy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l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c, do các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ch mãu não h</w:t>
      </w:r>
      <w:r>
        <w:rPr>
          <w:rFonts w:asciiTheme="majorHAnsi" w:hAnsiTheme="majorHAnsi" w:cstheme="majorHAnsi"/>
          <w:sz w:val="28"/>
          <w:szCs w:val="28"/>
        </w:rPr>
        <w:t>ẹ</w:t>
      </w:r>
      <w:r>
        <w:rPr>
          <w:rFonts w:asciiTheme="majorHAnsi" w:hAnsiTheme="majorHAnsi" w:cstheme="majorHAnsi"/>
          <w:sz w:val="28"/>
          <w:szCs w:val="28"/>
        </w:rPr>
        <w:t>p đi và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ra do xơ v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a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ch</w:t>
      </w:r>
    </w:p>
    <w:p w14:paraId="69CC0CA1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- H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các ch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trung gian d</w:t>
      </w:r>
      <w:r>
        <w:rPr>
          <w:rFonts w:asciiTheme="majorHAnsi" w:hAnsiTheme="majorHAnsi" w:cstheme="majorHAnsi"/>
          <w:sz w:val="28"/>
          <w:szCs w:val="28"/>
        </w:rPr>
        <w:t>ẫ</w:t>
      </w:r>
      <w:r>
        <w:rPr>
          <w:rFonts w:asciiTheme="majorHAnsi" w:hAnsiTheme="majorHAnsi" w:cstheme="majorHAnsi"/>
          <w:sz w:val="28"/>
          <w:szCs w:val="28"/>
        </w:rPr>
        <w:t>n truy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n th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kinh thay đ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i: Adrenergic, Noradrenergic, Serotoninergic, Dop</w:t>
      </w:r>
      <w:r>
        <w:rPr>
          <w:rFonts w:asciiTheme="majorHAnsi" w:hAnsiTheme="majorHAnsi" w:cstheme="majorHAnsi"/>
          <w:sz w:val="28"/>
          <w:szCs w:val="28"/>
        </w:rPr>
        <w:t>aminergic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m.</w:t>
      </w:r>
    </w:p>
    <w:p w14:paraId="540D6BC2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u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quá trình này là:</w:t>
      </w:r>
    </w:p>
    <w:p w14:paraId="21EBC134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- Đáp 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ph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 x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 xml:space="preserve"> ch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m</w:t>
      </w:r>
    </w:p>
    <w:p w14:paraId="6C5FA58E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Giác quan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sút</w:t>
      </w:r>
    </w:p>
    <w:p w14:paraId="2C5F253C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- Đáp 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t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bàng quang và ru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t, đáp 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ch máu khi thay đ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tư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ch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m hơn lúc còn tr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>, r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lo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n, nh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m l</w:t>
      </w:r>
      <w:r>
        <w:rPr>
          <w:rFonts w:asciiTheme="majorHAnsi" w:hAnsiTheme="majorHAnsi" w:cstheme="majorHAnsi"/>
          <w:sz w:val="28"/>
          <w:szCs w:val="28"/>
        </w:rPr>
        <w:t>ẫ</w:t>
      </w:r>
      <w:r>
        <w:rPr>
          <w:rFonts w:asciiTheme="majorHAnsi" w:hAnsiTheme="majorHAnsi" w:cstheme="majorHAnsi"/>
          <w:sz w:val="28"/>
          <w:szCs w:val="28"/>
        </w:rPr>
        <w:t>n.</w:t>
      </w:r>
    </w:p>
    <w:p w14:paraId="592430F5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Suy nghĩ ch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m hơn, có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ng thay </w:t>
      </w:r>
      <w:r>
        <w:rPr>
          <w:rFonts w:asciiTheme="majorHAnsi" w:hAnsiTheme="majorHAnsi" w:cstheme="majorHAnsi"/>
          <w:sz w:val="28"/>
          <w:szCs w:val="28"/>
        </w:rPr>
        <w:t>đ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trí nh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5C770FC1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M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giác rung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ng, đ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bi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là đ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u ngón chân, coi như ph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 xml:space="preserve"> bi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n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trên 60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</w:t>
      </w:r>
    </w:p>
    <w:p w14:paraId="5EA43667" w14:textId="77777777" w:rsidR="00934F1C" w:rsidRDefault="00DD42AA">
      <w:pPr>
        <w:ind w:firstLine="567"/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* H</w:t>
      </w:r>
      <w:r>
        <w:rPr>
          <w:rFonts w:asciiTheme="majorHAnsi" w:hAnsiTheme="majorHAnsi" w:cstheme="majorHAnsi"/>
          <w:i/>
          <w:sz w:val="28"/>
          <w:szCs w:val="28"/>
        </w:rPr>
        <w:t>ệ</w:t>
      </w:r>
      <w:r>
        <w:rPr>
          <w:rFonts w:asciiTheme="majorHAnsi" w:hAnsiTheme="majorHAnsi" w:cstheme="majorHAnsi"/>
          <w:i/>
          <w:sz w:val="28"/>
          <w:szCs w:val="28"/>
        </w:rPr>
        <w:t xml:space="preserve"> th</w:t>
      </w:r>
      <w:r>
        <w:rPr>
          <w:rFonts w:asciiTheme="majorHAnsi" w:hAnsiTheme="majorHAnsi" w:cstheme="majorHAnsi"/>
          <w:i/>
          <w:sz w:val="28"/>
          <w:szCs w:val="28"/>
        </w:rPr>
        <w:t>ố</w:t>
      </w:r>
      <w:r>
        <w:rPr>
          <w:rFonts w:asciiTheme="majorHAnsi" w:hAnsiTheme="majorHAnsi" w:cstheme="majorHAnsi"/>
          <w:i/>
          <w:sz w:val="28"/>
          <w:szCs w:val="28"/>
        </w:rPr>
        <w:t>ng tim m</w:t>
      </w:r>
      <w:r>
        <w:rPr>
          <w:rFonts w:asciiTheme="majorHAnsi" w:hAnsiTheme="majorHAnsi" w:cstheme="majorHAnsi"/>
          <w:i/>
          <w:sz w:val="28"/>
          <w:szCs w:val="28"/>
        </w:rPr>
        <w:t>ạ</w:t>
      </w:r>
      <w:r>
        <w:rPr>
          <w:rFonts w:asciiTheme="majorHAnsi" w:hAnsiTheme="majorHAnsi" w:cstheme="majorHAnsi"/>
          <w:i/>
          <w:sz w:val="28"/>
          <w:szCs w:val="28"/>
        </w:rPr>
        <w:t>ch trong quá trình lão hoá</w:t>
      </w:r>
    </w:p>
    <w:p w14:paraId="5CC7FEB5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n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 xml:space="preserve">a đáp 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Adrenergic có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k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h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p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thi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u các th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tim và các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ch máu d</w:t>
      </w:r>
      <w:r>
        <w:rPr>
          <w:rFonts w:asciiTheme="majorHAnsi" w:hAnsiTheme="majorHAnsi" w:cstheme="majorHAnsi"/>
          <w:sz w:val="28"/>
          <w:szCs w:val="28"/>
        </w:rPr>
        <w:t>ẫ</w:t>
      </w:r>
      <w:r>
        <w:rPr>
          <w:rFonts w:asciiTheme="majorHAnsi" w:hAnsiTheme="majorHAnsi" w:cstheme="majorHAnsi"/>
          <w:sz w:val="28"/>
          <w:szCs w:val="28"/>
        </w:rPr>
        <w:t>n</w:t>
      </w:r>
      <w:r>
        <w:rPr>
          <w:rFonts w:asciiTheme="majorHAnsi" w:hAnsiTheme="majorHAnsi" w:cstheme="majorHAnsi"/>
          <w:sz w:val="28"/>
          <w:szCs w:val="28"/>
        </w:rPr>
        <w:t xml:space="preserve"> đ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u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7F83582A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Nh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p tim: Khi ngh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ngơi thì nh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p tim thay đ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ít cùng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i. Khi cơ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g</w:t>
      </w:r>
      <w:r>
        <w:rPr>
          <w:rFonts w:asciiTheme="majorHAnsi" w:hAnsiTheme="majorHAnsi" w:cstheme="majorHAnsi"/>
          <w:sz w:val="28"/>
          <w:szCs w:val="28"/>
        </w:rPr>
        <w:t>ắ</w:t>
      </w:r>
      <w:r>
        <w:rPr>
          <w:rFonts w:asciiTheme="majorHAnsi" w:hAnsiTheme="majorHAnsi" w:cstheme="majorHAnsi"/>
          <w:sz w:val="28"/>
          <w:szCs w:val="28"/>
        </w:rPr>
        <w:t>ng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năng tăng nh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p tim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đi.</w:t>
      </w:r>
    </w:p>
    <w:p w14:paraId="6CDA5178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Lưu lư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tim: Lưu lư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ng trung bình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tim và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tích tim đ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m. Huy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áp tâm thu tăng lên có l</w:t>
      </w:r>
      <w:r>
        <w:rPr>
          <w:rFonts w:asciiTheme="majorHAnsi" w:hAnsiTheme="majorHAnsi" w:cstheme="majorHAnsi"/>
          <w:sz w:val="28"/>
          <w:szCs w:val="28"/>
        </w:rPr>
        <w:t>ẽ</w:t>
      </w:r>
      <w:r>
        <w:rPr>
          <w:rFonts w:asciiTheme="majorHAnsi" w:hAnsiTheme="majorHAnsi" w:cstheme="majorHAnsi"/>
          <w:sz w:val="28"/>
          <w:szCs w:val="28"/>
        </w:rPr>
        <w:t xml:space="preserve"> do thay đ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trong các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ch máu vì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tác.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thay đ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khác bao g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m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đ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y máu tâm trương, tăng huy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áp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ch và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co bóp cơ tim.</w:t>
      </w:r>
    </w:p>
    <w:p w14:paraId="0E745F82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Cơ tim xơ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ng, d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 xml:space="preserve">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suy tim, d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 xml:space="preserve">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ng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x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>u.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già d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 xml:space="preserve">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các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lý tim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ch.</w:t>
      </w:r>
    </w:p>
    <w:p w14:paraId="2180BBE5" w14:textId="77777777" w:rsidR="00934F1C" w:rsidRDefault="00DD42AA">
      <w:pPr>
        <w:ind w:firstLine="567"/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* H</w:t>
      </w:r>
      <w:r>
        <w:rPr>
          <w:rFonts w:asciiTheme="majorHAnsi" w:hAnsiTheme="majorHAnsi" w:cstheme="majorHAnsi"/>
          <w:i/>
          <w:sz w:val="28"/>
          <w:szCs w:val="28"/>
        </w:rPr>
        <w:t>ệ</w:t>
      </w:r>
      <w:r>
        <w:rPr>
          <w:rFonts w:asciiTheme="majorHAnsi" w:hAnsiTheme="majorHAnsi" w:cstheme="majorHAnsi"/>
          <w:i/>
          <w:sz w:val="28"/>
          <w:szCs w:val="28"/>
        </w:rPr>
        <w:t xml:space="preserve"> th</w:t>
      </w:r>
      <w:r>
        <w:rPr>
          <w:rFonts w:asciiTheme="majorHAnsi" w:hAnsiTheme="majorHAnsi" w:cstheme="majorHAnsi"/>
          <w:i/>
          <w:sz w:val="28"/>
          <w:szCs w:val="28"/>
        </w:rPr>
        <w:t>ố</w:t>
      </w:r>
      <w:r>
        <w:rPr>
          <w:rFonts w:asciiTheme="majorHAnsi" w:hAnsiTheme="majorHAnsi" w:cstheme="majorHAnsi"/>
          <w:i/>
          <w:sz w:val="28"/>
          <w:szCs w:val="28"/>
        </w:rPr>
        <w:t>ng hô h</w:t>
      </w:r>
      <w:r>
        <w:rPr>
          <w:rFonts w:asciiTheme="majorHAnsi" w:hAnsiTheme="majorHAnsi" w:cstheme="majorHAnsi"/>
          <w:i/>
          <w:sz w:val="28"/>
          <w:szCs w:val="28"/>
        </w:rPr>
        <w:t>ấ</w:t>
      </w:r>
      <w:r>
        <w:rPr>
          <w:rFonts w:asciiTheme="majorHAnsi" w:hAnsiTheme="majorHAnsi" w:cstheme="majorHAnsi"/>
          <w:i/>
          <w:sz w:val="28"/>
          <w:szCs w:val="28"/>
        </w:rPr>
        <w:t>p trong quá trình l</w:t>
      </w:r>
      <w:r>
        <w:rPr>
          <w:rFonts w:asciiTheme="majorHAnsi" w:hAnsiTheme="majorHAnsi" w:cstheme="majorHAnsi"/>
          <w:i/>
          <w:sz w:val="28"/>
          <w:szCs w:val="28"/>
        </w:rPr>
        <w:t>ão hoá</w:t>
      </w:r>
    </w:p>
    <w:p w14:paraId="62B50679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L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ng ng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nh</w:t>
      </w:r>
      <w:r>
        <w:rPr>
          <w:rFonts w:asciiTheme="majorHAnsi" w:hAnsiTheme="majorHAnsi" w:cstheme="majorHAnsi"/>
          <w:sz w:val="28"/>
          <w:szCs w:val="28"/>
        </w:rPr>
        <w:t>ắ</w:t>
      </w:r>
      <w:r>
        <w:rPr>
          <w:rFonts w:asciiTheme="majorHAnsi" w:hAnsiTheme="majorHAnsi" w:cstheme="majorHAnsi"/>
          <w:sz w:val="28"/>
          <w:szCs w:val="28"/>
        </w:rPr>
        <w:t>c hơn do các thay đ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xương, do xương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gù, đ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>nh ph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thay đ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v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trí. Ph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giãn hơn trư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nhưng t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ng dung lư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ng v</w:t>
      </w:r>
      <w:r>
        <w:rPr>
          <w:rFonts w:asciiTheme="majorHAnsi" w:hAnsiTheme="majorHAnsi" w:cstheme="majorHAnsi"/>
          <w:sz w:val="28"/>
          <w:szCs w:val="28"/>
        </w:rPr>
        <w:t>ẫ</w:t>
      </w:r>
      <w:r>
        <w:rPr>
          <w:rFonts w:asciiTheme="majorHAnsi" w:hAnsiTheme="majorHAnsi" w:cstheme="majorHAnsi"/>
          <w:sz w:val="28"/>
          <w:szCs w:val="28"/>
        </w:rPr>
        <w:t>n như cũ.</w:t>
      </w:r>
    </w:p>
    <w:p w14:paraId="55C63855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Thay đ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trong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năng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ph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i: Dung tích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(vital capacity)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m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70, nó ch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b</w:t>
      </w:r>
      <w:r>
        <w:rPr>
          <w:rFonts w:asciiTheme="majorHAnsi" w:hAnsiTheme="majorHAnsi" w:cstheme="majorHAnsi"/>
          <w:sz w:val="28"/>
          <w:szCs w:val="28"/>
        </w:rPr>
        <w:t>ằ</w:t>
      </w:r>
      <w:r>
        <w:rPr>
          <w:rFonts w:asciiTheme="majorHAnsi" w:hAnsiTheme="majorHAnsi" w:cstheme="majorHAnsi"/>
          <w:sz w:val="28"/>
          <w:szCs w:val="28"/>
        </w:rPr>
        <w:t>ng 75% khi 17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i. Lư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ng không khí c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n tăng 50% ( gi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a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17 và 70).</w:t>
      </w:r>
    </w:p>
    <w:p w14:paraId="306BEFB1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năng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mô ph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cũng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m, b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m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t ti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p xúc ph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nang - mao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ch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m. Đi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đó d</w:t>
      </w:r>
      <w:r>
        <w:rPr>
          <w:rFonts w:asciiTheme="majorHAnsi" w:hAnsiTheme="majorHAnsi" w:cstheme="majorHAnsi"/>
          <w:sz w:val="28"/>
          <w:szCs w:val="28"/>
        </w:rPr>
        <w:t>ẫ</w:t>
      </w:r>
      <w:r>
        <w:rPr>
          <w:rFonts w:asciiTheme="majorHAnsi" w:hAnsiTheme="majorHAnsi" w:cstheme="majorHAnsi"/>
          <w:sz w:val="28"/>
          <w:szCs w:val="28"/>
        </w:rPr>
        <w:t>n đ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áp su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O</w:t>
      </w:r>
      <w:r>
        <w:rPr>
          <w:rFonts w:asciiTheme="majorHAnsi" w:hAnsiTheme="majorHAnsi" w:cstheme="majorHAnsi"/>
          <w:sz w:val="28"/>
          <w:szCs w:val="28"/>
          <w:vertAlign w:val="subscript"/>
        </w:rPr>
        <w:t>2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m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d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u áp su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CO</w:t>
      </w:r>
      <w:r>
        <w:rPr>
          <w:rFonts w:asciiTheme="majorHAnsi" w:hAnsiTheme="majorHAnsi" w:cstheme="majorHAnsi"/>
          <w:sz w:val="28"/>
          <w:szCs w:val="28"/>
          <w:vertAlign w:val="subscript"/>
        </w:rPr>
        <w:t>2</w:t>
      </w:r>
      <w:r>
        <w:rPr>
          <w:rFonts w:asciiTheme="majorHAnsi" w:hAnsiTheme="majorHAnsi" w:cstheme="majorHAnsi"/>
          <w:sz w:val="28"/>
          <w:szCs w:val="28"/>
        </w:rPr>
        <w:t xml:space="preserve"> v</w:t>
      </w:r>
      <w:r>
        <w:rPr>
          <w:rFonts w:asciiTheme="majorHAnsi" w:hAnsiTheme="majorHAnsi" w:cstheme="majorHAnsi"/>
          <w:sz w:val="28"/>
          <w:szCs w:val="28"/>
        </w:rPr>
        <w:t>ẫ</w:t>
      </w:r>
      <w:r>
        <w:rPr>
          <w:rFonts w:asciiTheme="majorHAnsi" w:hAnsiTheme="majorHAnsi" w:cstheme="majorHAnsi"/>
          <w:sz w:val="28"/>
          <w:szCs w:val="28"/>
        </w:rPr>
        <w:t>n gi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nguyên. Áp su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O</w:t>
      </w:r>
      <w:r>
        <w:rPr>
          <w:rFonts w:asciiTheme="majorHAnsi" w:hAnsiTheme="majorHAnsi" w:cstheme="majorHAnsi"/>
          <w:sz w:val="28"/>
          <w:szCs w:val="28"/>
          <w:vertAlign w:val="subscript"/>
        </w:rPr>
        <w:t>2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đi do lưu lư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tim thay đ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i.</w:t>
      </w:r>
    </w:p>
    <w:p w14:paraId="37D738D6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Đáp 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các thay đ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trong áp su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O</w:t>
      </w:r>
      <w:r>
        <w:rPr>
          <w:rFonts w:asciiTheme="majorHAnsi" w:hAnsiTheme="majorHAnsi" w:cstheme="majorHAnsi"/>
          <w:sz w:val="28"/>
          <w:szCs w:val="28"/>
          <w:vertAlign w:val="subscript"/>
        </w:rPr>
        <w:t>2</w:t>
      </w:r>
      <w:r>
        <w:rPr>
          <w:rFonts w:asciiTheme="majorHAnsi" w:hAnsiTheme="majorHAnsi" w:cstheme="majorHAnsi"/>
          <w:sz w:val="28"/>
          <w:szCs w:val="28"/>
        </w:rPr>
        <w:t xml:space="preserve"> và áp su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CO</w:t>
      </w:r>
      <w:r>
        <w:rPr>
          <w:rFonts w:asciiTheme="majorHAnsi" w:hAnsiTheme="majorHAnsi" w:cstheme="majorHAnsi"/>
          <w:sz w:val="28"/>
          <w:szCs w:val="28"/>
          <w:vertAlign w:val="subscript"/>
        </w:rPr>
        <w:t>2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m 50%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i. K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là hơi th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ng</w:t>
      </w:r>
      <w:r>
        <w:rPr>
          <w:rFonts w:asciiTheme="majorHAnsi" w:hAnsiTheme="majorHAnsi" w:cstheme="majorHAnsi"/>
          <w:sz w:val="28"/>
          <w:szCs w:val="28"/>
        </w:rPr>
        <w:t>ắ</w:t>
      </w:r>
      <w:r>
        <w:rPr>
          <w:rFonts w:asciiTheme="majorHAnsi" w:hAnsiTheme="majorHAnsi" w:cstheme="majorHAnsi"/>
          <w:sz w:val="28"/>
          <w:szCs w:val="28"/>
        </w:rPr>
        <w:t>n, nhanh, d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 xml:space="preserve">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khó th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do lư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ng dư</w:t>
      </w:r>
      <w:r>
        <w:rPr>
          <w:rFonts w:asciiTheme="majorHAnsi" w:hAnsiTheme="majorHAnsi" w:cstheme="majorHAnsi"/>
          <w:sz w:val="28"/>
          <w:szCs w:val="28"/>
        </w:rPr>
        <w:t>ỡ</w:t>
      </w:r>
      <w:r>
        <w:rPr>
          <w:rFonts w:asciiTheme="majorHAnsi" w:hAnsiTheme="majorHAnsi" w:cstheme="majorHAnsi"/>
          <w:sz w:val="28"/>
          <w:szCs w:val="28"/>
        </w:rPr>
        <w:t>ng khí trong máu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m, d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 xml:space="preserve"> m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khi làm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 chân tay và như v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y</w:t>
      </w:r>
      <w:r>
        <w:rPr>
          <w:rFonts w:asciiTheme="majorHAnsi" w:hAnsiTheme="majorHAnsi" w:cstheme="majorHAnsi"/>
          <w:sz w:val="28"/>
          <w:szCs w:val="28"/>
        </w:rPr>
        <w:t xml:space="preserve">, đáp 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lâm sàng như tăng thông khí ph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có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không x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y ra cho đ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khi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n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ng hơn.</w:t>
      </w:r>
    </w:p>
    <w:p w14:paraId="56AC33EC" w14:textId="77777777" w:rsidR="00934F1C" w:rsidRDefault="00DD42AA">
      <w:pPr>
        <w:ind w:firstLine="567"/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* Nh</w:t>
      </w:r>
      <w:r>
        <w:rPr>
          <w:rFonts w:asciiTheme="majorHAnsi" w:hAnsiTheme="majorHAnsi" w:cstheme="majorHAnsi"/>
          <w:i/>
          <w:sz w:val="28"/>
          <w:szCs w:val="28"/>
        </w:rPr>
        <w:t>ữ</w:t>
      </w:r>
      <w:r>
        <w:rPr>
          <w:rFonts w:asciiTheme="majorHAnsi" w:hAnsiTheme="majorHAnsi" w:cstheme="majorHAnsi"/>
          <w:i/>
          <w:sz w:val="28"/>
          <w:szCs w:val="28"/>
        </w:rPr>
        <w:t>ng thay đ</w:t>
      </w:r>
      <w:r>
        <w:rPr>
          <w:rFonts w:asciiTheme="majorHAnsi" w:hAnsiTheme="majorHAnsi" w:cstheme="majorHAnsi"/>
          <w:i/>
          <w:sz w:val="28"/>
          <w:szCs w:val="28"/>
        </w:rPr>
        <w:t>ổ</w:t>
      </w:r>
      <w:r>
        <w:rPr>
          <w:rFonts w:asciiTheme="majorHAnsi" w:hAnsiTheme="majorHAnsi" w:cstheme="majorHAnsi"/>
          <w:i/>
          <w:sz w:val="28"/>
          <w:szCs w:val="28"/>
        </w:rPr>
        <w:t>i v</w:t>
      </w:r>
      <w:r>
        <w:rPr>
          <w:rFonts w:asciiTheme="majorHAnsi" w:hAnsiTheme="majorHAnsi" w:cstheme="majorHAnsi"/>
          <w:i/>
          <w:sz w:val="28"/>
          <w:szCs w:val="28"/>
        </w:rPr>
        <w:t>ề</w:t>
      </w:r>
      <w:r>
        <w:rPr>
          <w:rFonts w:asciiTheme="majorHAnsi" w:hAnsiTheme="majorHAnsi" w:cstheme="majorHAnsi"/>
          <w:i/>
          <w:sz w:val="28"/>
          <w:szCs w:val="28"/>
        </w:rPr>
        <w:t xml:space="preserve"> sinh lý và chuy</w:t>
      </w:r>
      <w:r>
        <w:rPr>
          <w:rFonts w:asciiTheme="majorHAnsi" w:hAnsiTheme="majorHAnsi" w:cstheme="majorHAnsi"/>
          <w:i/>
          <w:sz w:val="28"/>
          <w:szCs w:val="28"/>
        </w:rPr>
        <w:t>ể</w:t>
      </w:r>
      <w:r>
        <w:rPr>
          <w:rFonts w:asciiTheme="majorHAnsi" w:hAnsiTheme="majorHAnsi" w:cstheme="majorHAnsi"/>
          <w:i/>
          <w:sz w:val="28"/>
          <w:szCs w:val="28"/>
        </w:rPr>
        <w:t>n hoá</w:t>
      </w:r>
    </w:p>
    <w:p w14:paraId="2750B7D5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Mô cơ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m, mô xơ thay vào</w:t>
      </w:r>
    </w:p>
    <w:p w14:paraId="5EA92AB6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Tích m</w:t>
      </w:r>
      <w:r>
        <w:rPr>
          <w:rFonts w:asciiTheme="majorHAnsi" w:hAnsiTheme="majorHAnsi" w:cstheme="majorHAnsi"/>
          <w:sz w:val="28"/>
          <w:szCs w:val="28"/>
        </w:rPr>
        <w:t>ỡ</w:t>
      </w:r>
      <w:r>
        <w:rPr>
          <w:rFonts w:asciiTheme="majorHAnsi" w:hAnsiTheme="majorHAnsi" w:cstheme="majorHAnsi"/>
          <w:sz w:val="28"/>
          <w:szCs w:val="28"/>
        </w:rPr>
        <w:t xml:space="preserve"> tăng</w:t>
      </w:r>
    </w:p>
    <w:p w14:paraId="1AD87B22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Cân n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ng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</w:t>
      </w:r>
    </w:p>
    <w:p w14:paraId="7DF89A38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Lưu lư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tim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</w:t>
      </w:r>
    </w:p>
    <w:p w14:paraId="45415280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Lưu lư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ng máu qua gan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1400ml/phút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30 xu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ng còn 800ml/phút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74.</w:t>
      </w:r>
    </w:p>
    <w:p w14:paraId="7606D196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năng th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n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m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75, l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c qua c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u th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n ch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b</w:t>
      </w:r>
      <w:r>
        <w:rPr>
          <w:rFonts w:asciiTheme="majorHAnsi" w:hAnsiTheme="majorHAnsi" w:cstheme="majorHAnsi"/>
          <w:sz w:val="28"/>
          <w:szCs w:val="28"/>
        </w:rPr>
        <w:t>ằ</w:t>
      </w:r>
      <w:r>
        <w:rPr>
          <w:rFonts w:asciiTheme="majorHAnsi" w:hAnsiTheme="majorHAnsi" w:cstheme="majorHAnsi"/>
          <w:sz w:val="28"/>
          <w:szCs w:val="28"/>
        </w:rPr>
        <w:t xml:space="preserve">ng 50% khi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20</w:t>
      </w:r>
    </w:p>
    <w:p w14:paraId="7EA36691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Cân b</w:t>
      </w:r>
      <w:r>
        <w:rPr>
          <w:rFonts w:asciiTheme="majorHAnsi" w:hAnsiTheme="majorHAnsi" w:cstheme="majorHAnsi"/>
          <w:sz w:val="28"/>
          <w:szCs w:val="28"/>
        </w:rPr>
        <w:t>ằ</w:t>
      </w:r>
      <w:r>
        <w:rPr>
          <w:rFonts w:asciiTheme="majorHAnsi" w:hAnsiTheme="majorHAnsi" w:cstheme="majorHAnsi"/>
          <w:sz w:val="28"/>
          <w:szCs w:val="28"/>
        </w:rPr>
        <w:t>ng n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môi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suy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u như đáp 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th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áp (Baroreceptor) kém đi, đi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hoà thân nhi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kém đi, r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lo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tron</w:t>
      </w:r>
      <w:r>
        <w:rPr>
          <w:rFonts w:asciiTheme="majorHAnsi" w:hAnsiTheme="majorHAnsi" w:cstheme="majorHAnsi"/>
          <w:sz w:val="28"/>
          <w:szCs w:val="28"/>
        </w:rPr>
        <w:t>g bài ti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Kali</w:t>
      </w:r>
    </w:p>
    <w:p w14:paraId="5DA2CB46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L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p m</w:t>
      </w:r>
      <w:r>
        <w:rPr>
          <w:rFonts w:asciiTheme="majorHAnsi" w:hAnsiTheme="majorHAnsi" w:cstheme="majorHAnsi"/>
          <w:sz w:val="28"/>
          <w:szCs w:val="28"/>
        </w:rPr>
        <w:t>ỡ</w:t>
      </w:r>
      <w:r>
        <w:rPr>
          <w:rFonts w:asciiTheme="majorHAnsi" w:hAnsiTheme="majorHAnsi" w:cstheme="majorHAnsi"/>
          <w:sz w:val="28"/>
          <w:szCs w:val="28"/>
        </w:rPr>
        <w:t xml:space="preserve"> dư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da teo, tuy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m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 xml:space="preserve"> hôi và tuy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nh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 kém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ng, gây da khô, nhăn nheo, d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 xml:space="preserve">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t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n thương, ít ch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u đ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ng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c,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tích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và kh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lư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ng cơ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nh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>, n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Albumin huy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thanh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p... Do đó, s</w:t>
      </w:r>
      <w:r>
        <w:rPr>
          <w:rFonts w:asciiTheme="majorHAnsi" w:hAnsiTheme="majorHAnsi" w:cstheme="majorHAnsi"/>
          <w:sz w:val="28"/>
          <w:szCs w:val="28"/>
        </w:rPr>
        <w:t>ẽ</w:t>
      </w:r>
      <w:r>
        <w:rPr>
          <w:rFonts w:asciiTheme="majorHAnsi" w:hAnsiTheme="majorHAnsi" w:cstheme="majorHAnsi"/>
          <w:sz w:val="28"/>
          <w:szCs w:val="28"/>
        </w:rPr>
        <w:t xml:space="preserve"> làm tăng th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gian bán h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y, tăng n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các thu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tan trong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c, trong rư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u, tăng n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trong huy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thanh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các thu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g</w:t>
      </w:r>
      <w:r>
        <w:rPr>
          <w:rFonts w:asciiTheme="majorHAnsi" w:hAnsiTheme="majorHAnsi" w:cstheme="majorHAnsi"/>
          <w:sz w:val="28"/>
          <w:szCs w:val="28"/>
        </w:rPr>
        <w:t>ắ</w:t>
      </w:r>
      <w:r>
        <w:rPr>
          <w:rFonts w:asciiTheme="majorHAnsi" w:hAnsiTheme="majorHAnsi" w:cstheme="majorHAnsi"/>
          <w:sz w:val="28"/>
          <w:szCs w:val="28"/>
        </w:rPr>
        <w:t>n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Protein.</w:t>
      </w:r>
    </w:p>
    <w:p w14:paraId="495D2D59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H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mi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>n d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ch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u,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s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 xu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kháng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trì tr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, cơ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d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 xml:space="preserve">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nhi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>m khu</w:t>
      </w:r>
      <w:r>
        <w:rPr>
          <w:rFonts w:asciiTheme="majorHAnsi" w:hAnsiTheme="majorHAnsi" w:cstheme="majorHAnsi"/>
          <w:sz w:val="28"/>
          <w:szCs w:val="28"/>
        </w:rPr>
        <w:t>ẩ</w:t>
      </w:r>
      <w:r>
        <w:rPr>
          <w:rFonts w:asciiTheme="majorHAnsi" w:hAnsiTheme="majorHAnsi" w:cstheme="majorHAnsi"/>
          <w:sz w:val="28"/>
          <w:szCs w:val="28"/>
        </w:rPr>
        <w:t>n,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t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t d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 xml:space="preserve"> tr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m tr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ng hơn.</w:t>
      </w:r>
    </w:p>
    <w:p w14:paraId="16A17EE9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Gan teo,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tích gan nh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>, lư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ng máu qua gan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m,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các men oxy hóa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m,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năng thanh l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c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c ch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kém 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. Do đó, thu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chuy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 hóa qua gan ch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m, tăng th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gian bán h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y các thu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c.</w:t>
      </w:r>
    </w:p>
    <w:p w14:paraId="4C8E6060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- Th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n nh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i, máu đi qua th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n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m,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c c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u th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n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m, kh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năng bài ti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t </w:t>
      </w:r>
      <w:r>
        <w:rPr>
          <w:rFonts w:asciiTheme="majorHAnsi" w:hAnsiTheme="majorHAnsi" w:cstheme="majorHAnsi"/>
          <w:sz w:val="28"/>
          <w:szCs w:val="28"/>
        </w:rPr>
        <w:t>kém, bàng quang co bóp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u, gây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khó ti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u và ti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u ti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không t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ch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, tuy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ti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n li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xơ hoá, gây bí ti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u,... Do đó, d</w:t>
      </w:r>
      <w:r>
        <w:rPr>
          <w:rFonts w:asciiTheme="majorHAnsi" w:hAnsiTheme="majorHAnsi" w:cstheme="majorHAnsi"/>
          <w:sz w:val="28"/>
          <w:szCs w:val="28"/>
        </w:rPr>
        <w:t>ẫ</w:t>
      </w:r>
      <w:r>
        <w:rPr>
          <w:rFonts w:asciiTheme="majorHAnsi" w:hAnsiTheme="majorHAnsi" w:cstheme="majorHAnsi"/>
          <w:sz w:val="28"/>
          <w:szCs w:val="28"/>
        </w:rPr>
        <w:t>n t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tăng n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thu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th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i tr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qua th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n (như Lithium, Solian).</w:t>
      </w:r>
    </w:p>
    <w:p w14:paraId="0D141167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Đ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tình d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c suy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m.</w:t>
      </w:r>
    </w:p>
    <w:p w14:paraId="55EC5DAE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M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cơ và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đ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m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xương.</w:t>
      </w:r>
    </w:p>
    <w:p w14:paraId="67D2BE11" w14:textId="77777777" w:rsidR="00934F1C" w:rsidRDefault="00DD42AA">
      <w:pPr>
        <w:ind w:firstLine="567"/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 xml:space="preserve">* </w:t>
      </w:r>
      <w:r>
        <w:rPr>
          <w:rFonts w:asciiTheme="majorHAnsi" w:hAnsiTheme="majorHAnsi" w:cstheme="majorHAnsi"/>
          <w:i/>
          <w:sz w:val="28"/>
          <w:szCs w:val="28"/>
        </w:rPr>
        <w:t>Nh</w:t>
      </w:r>
      <w:r>
        <w:rPr>
          <w:rFonts w:asciiTheme="majorHAnsi" w:hAnsiTheme="majorHAnsi" w:cstheme="majorHAnsi"/>
          <w:i/>
          <w:sz w:val="28"/>
          <w:szCs w:val="28"/>
        </w:rPr>
        <w:t>ữ</w:t>
      </w:r>
      <w:r>
        <w:rPr>
          <w:rFonts w:asciiTheme="majorHAnsi" w:hAnsiTheme="majorHAnsi" w:cstheme="majorHAnsi"/>
          <w:i/>
          <w:sz w:val="28"/>
          <w:szCs w:val="28"/>
        </w:rPr>
        <w:t>ng thay đ</w:t>
      </w:r>
      <w:r>
        <w:rPr>
          <w:rFonts w:asciiTheme="majorHAnsi" w:hAnsiTheme="majorHAnsi" w:cstheme="majorHAnsi"/>
          <w:i/>
          <w:sz w:val="28"/>
          <w:szCs w:val="28"/>
        </w:rPr>
        <w:t>ổ</w:t>
      </w:r>
      <w:r>
        <w:rPr>
          <w:rFonts w:asciiTheme="majorHAnsi" w:hAnsiTheme="majorHAnsi" w:cstheme="majorHAnsi"/>
          <w:i/>
          <w:sz w:val="28"/>
          <w:szCs w:val="28"/>
        </w:rPr>
        <w:t>i v</w:t>
      </w:r>
      <w:r>
        <w:rPr>
          <w:rFonts w:asciiTheme="majorHAnsi" w:hAnsiTheme="majorHAnsi" w:cstheme="majorHAnsi"/>
          <w:i/>
          <w:sz w:val="28"/>
          <w:szCs w:val="28"/>
        </w:rPr>
        <w:t>ề</w:t>
      </w:r>
      <w:r>
        <w:rPr>
          <w:rFonts w:asciiTheme="majorHAnsi" w:hAnsiTheme="majorHAnsi" w:cstheme="majorHAnsi"/>
          <w:i/>
          <w:sz w:val="28"/>
          <w:szCs w:val="28"/>
        </w:rPr>
        <w:t xml:space="preserve"> giác quan</w:t>
      </w:r>
    </w:p>
    <w:p w14:paraId="1AD2748F" w14:textId="77777777" w:rsidR="00934F1C" w:rsidRDefault="00DD42AA">
      <w:pPr>
        <w:ind w:firstLine="567"/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 xml:space="preserve">- </w:t>
      </w:r>
      <w:r>
        <w:rPr>
          <w:rFonts w:asciiTheme="majorHAnsi" w:hAnsiTheme="majorHAnsi" w:cstheme="majorHAnsi"/>
          <w:sz w:val="28"/>
          <w:szCs w:val="28"/>
        </w:rPr>
        <w:t>Thu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tinh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m</w:t>
      </w:r>
      <w:r>
        <w:rPr>
          <w:rFonts w:asciiTheme="majorHAnsi" w:hAnsiTheme="majorHAnsi" w:cstheme="majorHAnsi"/>
          <w:sz w:val="28"/>
          <w:szCs w:val="28"/>
        </w:rPr>
        <w:t>ắ</w:t>
      </w:r>
      <w:r>
        <w:rPr>
          <w:rFonts w:asciiTheme="majorHAnsi" w:hAnsiTheme="majorHAnsi" w:cstheme="majorHAnsi"/>
          <w:sz w:val="28"/>
          <w:szCs w:val="28"/>
        </w:rPr>
        <w:t>t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c, võng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c kém nh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y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ánh sáng, th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giác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khi nhìn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v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 xml:space="preserve">t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g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hay trong bóng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i.</w:t>
      </w:r>
    </w:p>
    <w:p w14:paraId="16CE5862" w14:textId="77777777" w:rsidR="00934F1C" w:rsidRDefault="00DD42AA">
      <w:pPr>
        <w:ind w:firstLine="567"/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 xml:space="preserve">- </w:t>
      </w:r>
      <w:r>
        <w:rPr>
          <w:rFonts w:asciiTheme="majorHAnsi" w:hAnsiTheme="majorHAnsi" w:cstheme="majorHAnsi"/>
          <w:sz w:val="28"/>
          <w:szCs w:val="28"/>
        </w:rPr>
        <w:t>Tai nghe ngh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>ng ngãng, khó b</w:t>
      </w:r>
      <w:r>
        <w:rPr>
          <w:rFonts w:asciiTheme="majorHAnsi" w:hAnsiTheme="majorHAnsi" w:cstheme="majorHAnsi"/>
          <w:sz w:val="28"/>
          <w:szCs w:val="28"/>
        </w:rPr>
        <w:t>ắ</w:t>
      </w:r>
      <w:r>
        <w:rPr>
          <w:rFonts w:asciiTheme="majorHAnsi" w:hAnsiTheme="majorHAnsi" w:cstheme="majorHAnsi"/>
          <w:sz w:val="28"/>
          <w:szCs w:val="28"/>
        </w:rPr>
        <w:t>t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các âm thanh có t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cao, k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ti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ng nói bình thư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ng.</w:t>
      </w:r>
    </w:p>
    <w:p w14:paraId="0521778E" w14:textId="77777777" w:rsidR="00934F1C" w:rsidRDefault="00DD42AA">
      <w:pPr>
        <w:ind w:firstLine="567"/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 xml:space="preserve">- </w:t>
      </w:r>
      <w:r>
        <w:rPr>
          <w:rFonts w:asciiTheme="majorHAnsi" w:hAnsiTheme="majorHAnsi" w:cstheme="majorHAnsi"/>
          <w:sz w:val="28"/>
          <w:szCs w:val="28"/>
        </w:rPr>
        <w:t>Kh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 xml:space="preserve">u </w:t>
      </w:r>
      <w:r>
        <w:rPr>
          <w:rFonts w:asciiTheme="majorHAnsi" w:hAnsiTheme="majorHAnsi" w:cstheme="majorHAnsi"/>
          <w:sz w:val="28"/>
          <w:szCs w:val="28"/>
        </w:rPr>
        <w:t>giác kém, mũi khó phân bi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và ti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p nh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n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mùi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th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ph</w:t>
      </w:r>
      <w:r>
        <w:rPr>
          <w:rFonts w:asciiTheme="majorHAnsi" w:hAnsiTheme="majorHAnsi" w:cstheme="majorHAnsi"/>
          <w:sz w:val="28"/>
          <w:szCs w:val="28"/>
        </w:rPr>
        <w:t>ẩ</w:t>
      </w:r>
      <w:r>
        <w:rPr>
          <w:rFonts w:asciiTheme="majorHAnsi" w:hAnsiTheme="majorHAnsi" w:cstheme="majorHAnsi"/>
          <w:sz w:val="28"/>
          <w:szCs w:val="28"/>
        </w:rPr>
        <w:t>m, hoá ch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t.</w:t>
      </w:r>
    </w:p>
    <w:p w14:paraId="6FF42ECB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Ăn 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m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ngon vì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bào v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giác trên lư</w:t>
      </w:r>
      <w:r>
        <w:rPr>
          <w:rFonts w:asciiTheme="majorHAnsi" w:hAnsiTheme="majorHAnsi" w:cstheme="majorHAnsi"/>
          <w:sz w:val="28"/>
          <w:szCs w:val="28"/>
        </w:rPr>
        <w:t>ỡ</w:t>
      </w:r>
      <w:r>
        <w:rPr>
          <w:rFonts w:asciiTheme="majorHAnsi" w:hAnsiTheme="majorHAnsi" w:cstheme="majorHAnsi"/>
          <w:sz w:val="28"/>
          <w:szCs w:val="28"/>
        </w:rPr>
        <w:t>i ngày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ít đi, mi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ng khô vì tuy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b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t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bài ti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t, thi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h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t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dinh dư</w:t>
      </w:r>
      <w:r>
        <w:rPr>
          <w:rFonts w:asciiTheme="majorHAnsi" w:hAnsiTheme="majorHAnsi" w:cstheme="majorHAnsi"/>
          <w:sz w:val="28"/>
          <w:szCs w:val="28"/>
        </w:rPr>
        <w:t>ỡ</w:t>
      </w:r>
      <w:r>
        <w:rPr>
          <w:rFonts w:asciiTheme="majorHAnsi" w:hAnsiTheme="majorHAnsi" w:cstheme="majorHAnsi"/>
          <w:sz w:val="28"/>
          <w:szCs w:val="28"/>
        </w:rPr>
        <w:t>ng (n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Protein huy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thanh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p, thi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vitamin B1</w:t>
      </w:r>
      <w:r>
        <w:rPr>
          <w:rFonts w:asciiTheme="majorHAnsi" w:hAnsiTheme="majorHAnsi" w:cstheme="majorHAnsi"/>
          <w:sz w:val="28"/>
          <w:szCs w:val="28"/>
        </w:rPr>
        <w:t>2, Acid Folic).</w:t>
      </w:r>
    </w:p>
    <w:p w14:paraId="05B40208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Xúc giác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</w:t>
      </w:r>
    </w:p>
    <w:p w14:paraId="65BEB01D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dù có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thay đ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trên,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nghiên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u chi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sâu cho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 xml:space="preserve">y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n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không có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t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t thì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năng bình thư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ng, k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tâm th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l</w:t>
      </w:r>
      <w:r>
        <w:rPr>
          <w:rFonts w:asciiTheme="majorHAnsi" w:hAnsiTheme="majorHAnsi" w:cstheme="majorHAnsi"/>
          <w:sz w:val="28"/>
          <w:szCs w:val="28"/>
        </w:rPr>
        <w:t>ẫ</w:t>
      </w:r>
      <w:r>
        <w:rPr>
          <w:rFonts w:asciiTheme="majorHAnsi" w:hAnsiTheme="majorHAnsi" w:cstheme="majorHAnsi"/>
          <w:sz w:val="28"/>
          <w:szCs w:val="28"/>
        </w:rPr>
        <w:t>n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ch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t. Nhưng khi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tác,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h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nào đó thay đ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i, nó kéo t</w:t>
      </w:r>
      <w:r>
        <w:rPr>
          <w:rFonts w:asciiTheme="majorHAnsi" w:hAnsiTheme="majorHAnsi" w:cstheme="majorHAnsi"/>
          <w:sz w:val="28"/>
          <w:szCs w:val="28"/>
        </w:rPr>
        <w:t>heo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thay đ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 xml:space="preserve">i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các h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khác.</w:t>
      </w:r>
    </w:p>
    <w:p w14:paraId="5F77461D" w14:textId="77777777" w:rsidR="00934F1C" w:rsidRDefault="00DD42AA">
      <w:pPr>
        <w:ind w:firstLine="567"/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* Thay đ</w:t>
      </w:r>
      <w:r>
        <w:rPr>
          <w:rFonts w:asciiTheme="majorHAnsi" w:hAnsiTheme="majorHAnsi" w:cstheme="majorHAnsi"/>
          <w:i/>
          <w:sz w:val="28"/>
          <w:szCs w:val="28"/>
        </w:rPr>
        <w:t>ổ</w:t>
      </w:r>
      <w:r>
        <w:rPr>
          <w:rFonts w:asciiTheme="majorHAnsi" w:hAnsiTheme="majorHAnsi" w:cstheme="majorHAnsi"/>
          <w:i/>
          <w:sz w:val="28"/>
          <w:szCs w:val="28"/>
        </w:rPr>
        <w:t>i tâm lý trong quá trình lão hoá</w:t>
      </w:r>
    </w:p>
    <w:p w14:paraId="7DC9B0DB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d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 xml:space="preserve">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xúc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ng, khi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Stress có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d</w:t>
      </w:r>
      <w:r>
        <w:rPr>
          <w:rFonts w:asciiTheme="majorHAnsi" w:hAnsiTheme="majorHAnsi" w:cstheme="majorHAnsi"/>
          <w:sz w:val="28"/>
          <w:szCs w:val="28"/>
        </w:rPr>
        <w:t>ẫ</w:t>
      </w:r>
      <w:r>
        <w:rPr>
          <w:rFonts w:asciiTheme="majorHAnsi" w:hAnsiTheme="majorHAnsi" w:cstheme="majorHAnsi"/>
          <w:sz w:val="28"/>
          <w:szCs w:val="28"/>
        </w:rPr>
        <w:t>n đ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t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t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ch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t. Vì v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y,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cán b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y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ph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i bi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tâm lý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i.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đ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c</w:t>
      </w:r>
      <w:r>
        <w:rPr>
          <w:rFonts w:asciiTheme="majorHAnsi" w:hAnsiTheme="majorHAnsi" w:cstheme="majorHAnsi"/>
          <w:sz w:val="28"/>
          <w:szCs w:val="28"/>
        </w:rPr>
        <w:t>án b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y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là r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ph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t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p,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đó không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tác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b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i quá trình lão hoá mà còn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tác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b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i r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đi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đã kinh qua trư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đây.</w:t>
      </w:r>
    </w:p>
    <w:p w14:paraId="3D92B818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Nghiên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u đ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đi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m tâm lý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i, các tác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cho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y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già có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bi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u 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n tâm lý </w:t>
      </w:r>
      <w:r>
        <w:rPr>
          <w:rFonts w:asciiTheme="majorHAnsi" w:hAnsiTheme="majorHAnsi" w:cstheme="majorHAnsi"/>
          <w:sz w:val="28"/>
          <w:szCs w:val="28"/>
        </w:rPr>
        <w:t>liên quan đ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quá trình lão hóa.</w:t>
      </w:r>
    </w:p>
    <w:p w14:paraId="40AD5858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-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ch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m ch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p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tâm lý v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n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ng: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tác nhưng m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th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gian,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ẫ</w:t>
      </w:r>
      <w:r>
        <w:rPr>
          <w:rFonts w:asciiTheme="majorHAnsi" w:hAnsiTheme="majorHAnsi" w:cstheme="majorHAnsi"/>
          <w:sz w:val="28"/>
          <w:szCs w:val="28"/>
        </w:rPr>
        <w:t>n l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gian, r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lo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trí nh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: khó khăn trong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 tái 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n, có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nh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 xml:space="preserve">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khi có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g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i ý, có khi lú l</w:t>
      </w:r>
      <w:r>
        <w:rPr>
          <w:rFonts w:asciiTheme="majorHAnsi" w:hAnsiTheme="majorHAnsi" w:cstheme="majorHAnsi"/>
          <w:sz w:val="28"/>
          <w:szCs w:val="28"/>
        </w:rPr>
        <w:t>ẫ</w:t>
      </w:r>
      <w:r>
        <w:rPr>
          <w:rFonts w:asciiTheme="majorHAnsi" w:hAnsiTheme="majorHAnsi" w:cstheme="majorHAnsi"/>
          <w:sz w:val="28"/>
          <w:szCs w:val="28"/>
        </w:rPr>
        <w:t>n, do liên quan đ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suy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ý th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và t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trung chú ý.</w:t>
      </w:r>
    </w:p>
    <w:p w14:paraId="552309D3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tư duy: suy nghĩ ch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m ch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p, liên tư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ng ch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m, ý tư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ng t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ti, t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cho mình là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kém, n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ng hơn có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có hoang tư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ng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t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i,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i, nghi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nh,...</w:t>
      </w:r>
    </w:p>
    <w:p w14:paraId="3C3CC609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tri giác: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x</w:t>
      </w:r>
      <w:r>
        <w:rPr>
          <w:rFonts w:asciiTheme="majorHAnsi" w:hAnsiTheme="majorHAnsi" w:cstheme="majorHAnsi"/>
          <w:sz w:val="28"/>
          <w:szCs w:val="28"/>
        </w:rPr>
        <w:t>ử</w:t>
      </w:r>
      <w:r>
        <w:rPr>
          <w:rFonts w:asciiTheme="majorHAnsi" w:hAnsiTheme="majorHAnsi" w:cstheme="majorHAnsi"/>
          <w:sz w:val="28"/>
          <w:szCs w:val="28"/>
        </w:rPr>
        <w:t xml:space="preserve"> lý thông tin, có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suy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tri giác giác </w:t>
      </w:r>
      <w:r>
        <w:rPr>
          <w:rFonts w:asciiTheme="majorHAnsi" w:hAnsiTheme="majorHAnsi" w:cstheme="majorHAnsi"/>
          <w:sz w:val="28"/>
          <w:szCs w:val="28"/>
        </w:rPr>
        <w:t>quan (thao tác c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cao) nên nh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n thông tin ch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m, đôi khi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nhi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>u.</w:t>
      </w:r>
    </w:p>
    <w:p w14:paraId="02860DB5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Khó t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trung chú ý ho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chú ý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m,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xúc dao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liên quan đ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lão hóa h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vi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n, c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o lư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i.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bi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đ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tâm lý n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ng có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có lo âu, tr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m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m.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bi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u 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lo âu r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a d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ng, ph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t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p: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giác s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 xml:space="preserve"> hãi, lo l</w:t>
      </w:r>
      <w:r>
        <w:rPr>
          <w:rFonts w:asciiTheme="majorHAnsi" w:hAnsiTheme="majorHAnsi" w:cstheme="majorHAnsi"/>
          <w:sz w:val="28"/>
          <w:szCs w:val="28"/>
        </w:rPr>
        <w:t>ắ</w:t>
      </w:r>
      <w:r>
        <w:rPr>
          <w:rFonts w:asciiTheme="majorHAnsi" w:hAnsiTheme="majorHAnsi" w:cstheme="majorHAnsi"/>
          <w:sz w:val="28"/>
          <w:szCs w:val="28"/>
        </w:rPr>
        <w:t>ng thái quá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kho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mình, lo l</w:t>
      </w:r>
      <w:r>
        <w:rPr>
          <w:rFonts w:asciiTheme="majorHAnsi" w:hAnsiTheme="majorHAnsi" w:cstheme="majorHAnsi"/>
          <w:sz w:val="28"/>
          <w:szCs w:val="28"/>
        </w:rPr>
        <w:t>ắ</w:t>
      </w:r>
      <w:r>
        <w:rPr>
          <w:rFonts w:asciiTheme="majorHAnsi" w:hAnsiTheme="majorHAnsi" w:cstheme="majorHAnsi"/>
          <w:sz w:val="28"/>
          <w:szCs w:val="28"/>
        </w:rPr>
        <w:t>ng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tương lai, khó t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trung tư tư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ng, d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 xml:space="preserve"> cáu, khó tính, căng th</w:t>
      </w:r>
      <w:r>
        <w:rPr>
          <w:rFonts w:asciiTheme="majorHAnsi" w:hAnsiTheme="majorHAnsi" w:cstheme="majorHAnsi"/>
          <w:sz w:val="28"/>
          <w:szCs w:val="28"/>
        </w:rPr>
        <w:t>ẳ</w:t>
      </w:r>
      <w:r>
        <w:rPr>
          <w:rFonts w:asciiTheme="majorHAnsi" w:hAnsiTheme="majorHAnsi" w:cstheme="majorHAnsi"/>
          <w:sz w:val="28"/>
          <w:szCs w:val="28"/>
        </w:rPr>
        <w:t>ng v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n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ng, b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n ch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n, đ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ng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i không yên, đau đ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u, khô mi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ng, đánh tr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ng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c.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bi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u 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tr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m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m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già thư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y là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giác bu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n phi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n, chán n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n, bi quan, m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thú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ham thích trư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đây, m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ni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m tin vào tương lai,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ngh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c,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t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trung, r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lo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gi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c ng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, ăn không ngon mi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ng, và 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 xml:space="preserve"> có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nên suy ki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t.</w:t>
      </w:r>
    </w:p>
    <w:p w14:paraId="6BC88256" w14:textId="77777777" w:rsidR="00934F1C" w:rsidRDefault="00DD42AA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2.6. Y</w:t>
      </w:r>
      <w:r>
        <w:rPr>
          <w:rFonts w:asciiTheme="majorHAnsi" w:hAnsiTheme="majorHAnsi" w:cstheme="majorHAnsi"/>
          <w:b/>
          <w:sz w:val="28"/>
          <w:szCs w:val="28"/>
        </w:rPr>
        <w:t>ế</w:t>
      </w:r>
      <w:r>
        <w:rPr>
          <w:rFonts w:asciiTheme="majorHAnsi" w:hAnsiTheme="majorHAnsi" w:cstheme="majorHAnsi"/>
          <w:b/>
          <w:sz w:val="28"/>
          <w:szCs w:val="28"/>
        </w:rPr>
        <w:t>u t</w:t>
      </w:r>
      <w:r>
        <w:rPr>
          <w:rFonts w:asciiTheme="majorHAnsi" w:hAnsiTheme="majorHAnsi" w:cstheme="majorHAnsi"/>
          <w:b/>
          <w:sz w:val="28"/>
          <w:szCs w:val="28"/>
        </w:rPr>
        <w:t>ố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hành vi, l</w:t>
      </w:r>
      <w:r>
        <w:rPr>
          <w:rFonts w:asciiTheme="majorHAnsi" w:hAnsiTheme="majorHAnsi" w:cstheme="majorHAnsi"/>
          <w:b/>
          <w:sz w:val="28"/>
          <w:szCs w:val="28"/>
        </w:rPr>
        <w:t>ố</w:t>
      </w:r>
      <w:r>
        <w:rPr>
          <w:rFonts w:asciiTheme="majorHAnsi" w:hAnsiTheme="majorHAnsi" w:cstheme="majorHAnsi"/>
          <w:b/>
          <w:sz w:val="28"/>
          <w:szCs w:val="28"/>
        </w:rPr>
        <w:t>i s</w:t>
      </w:r>
      <w:r>
        <w:rPr>
          <w:rFonts w:asciiTheme="majorHAnsi" w:hAnsiTheme="majorHAnsi" w:cstheme="majorHAnsi"/>
          <w:b/>
          <w:sz w:val="28"/>
          <w:szCs w:val="28"/>
        </w:rPr>
        <w:t>ố</w:t>
      </w:r>
      <w:r>
        <w:rPr>
          <w:rFonts w:asciiTheme="majorHAnsi" w:hAnsiTheme="majorHAnsi" w:cstheme="majorHAnsi"/>
          <w:b/>
          <w:sz w:val="28"/>
          <w:szCs w:val="28"/>
        </w:rPr>
        <w:t>ng</w:t>
      </w:r>
    </w:p>
    <w:p w14:paraId="063D162F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Theo các tài li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g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đây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T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 xml:space="preserve">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Y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(WHO),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hành vi, l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ng 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nh hư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ng r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l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n t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 hình thành và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 các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tính nh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 xml:space="preserve">t là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i.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ph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ba các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t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t liên quan đ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hành vi l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ng, c</w:t>
      </w:r>
      <w:r>
        <w:rPr>
          <w:rFonts w:asciiTheme="majorHAnsi" w:hAnsiTheme="majorHAnsi" w:cstheme="majorHAnsi"/>
          <w:sz w:val="28"/>
          <w:szCs w:val="28"/>
        </w:rPr>
        <w:t>ác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này ch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 xml:space="preserve">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là các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tính.</w:t>
      </w:r>
    </w:p>
    <w:p w14:paraId="7088B3B5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Các hành vi nguy cơ 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nh hư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ng t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kho</w:t>
      </w:r>
      <w:r>
        <w:rPr>
          <w:rFonts w:asciiTheme="majorHAnsi" w:hAnsiTheme="majorHAnsi" w:cstheme="majorHAnsi"/>
          <w:sz w:val="28"/>
          <w:szCs w:val="28"/>
        </w:rPr>
        <w:t>ẻ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 xml:space="preserve">i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t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các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gia trên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xác đ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nh là: Hút thu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lá; s</w:t>
      </w:r>
      <w:r>
        <w:rPr>
          <w:rFonts w:asciiTheme="majorHAnsi" w:hAnsiTheme="majorHAnsi" w:cstheme="majorHAnsi"/>
          <w:sz w:val="28"/>
          <w:szCs w:val="28"/>
        </w:rPr>
        <w:t>ử</w:t>
      </w:r>
      <w:r>
        <w:rPr>
          <w:rFonts w:asciiTheme="majorHAnsi" w:hAnsiTheme="majorHAnsi" w:cstheme="majorHAnsi"/>
          <w:sz w:val="28"/>
          <w:szCs w:val="28"/>
        </w:rPr>
        <w:t xml:space="preserve"> d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ng rư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u bia quá m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c, ít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c, dinh dư</w:t>
      </w:r>
      <w:r>
        <w:rPr>
          <w:rFonts w:asciiTheme="majorHAnsi" w:hAnsiTheme="majorHAnsi" w:cstheme="majorHAnsi"/>
          <w:sz w:val="28"/>
          <w:szCs w:val="28"/>
        </w:rPr>
        <w:t>ỡ</w:t>
      </w:r>
      <w:r>
        <w:rPr>
          <w:rFonts w:asciiTheme="majorHAnsi" w:hAnsiTheme="majorHAnsi" w:cstheme="majorHAnsi"/>
          <w:sz w:val="28"/>
          <w:szCs w:val="28"/>
        </w:rPr>
        <w:t>ng không h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p lý, th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>a cân béo ph</w:t>
      </w:r>
      <w:r>
        <w:rPr>
          <w:rFonts w:asciiTheme="majorHAnsi" w:hAnsiTheme="majorHAnsi" w:cstheme="majorHAnsi"/>
          <w:sz w:val="28"/>
          <w:szCs w:val="28"/>
        </w:rPr>
        <w:t>ì.</w:t>
      </w:r>
    </w:p>
    <w:p w14:paraId="47630E28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* Hút thu</w:t>
      </w:r>
      <w:r>
        <w:rPr>
          <w:rFonts w:asciiTheme="majorHAnsi" w:hAnsiTheme="majorHAnsi" w:cstheme="majorHAnsi"/>
          <w:b/>
          <w:i/>
          <w:sz w:val="28"/>
          <w:szCs w:val="28"/>
        </w:rPr>
        <w:t>ố</w:t>
      </w:r>
      <w:r>
        <w:rPr>
          <w:rFonts w:asciiTheme="majorHAnsi" w:hAnsiTheme="majorHAnsi" w:cstheme="majorHAnsi"/>
          <w:b/>
          <w:i/>
          <w:sz w:val="28"/>
          <w:szCs w:val="28"/>
        </w:rPr>
        <w:t>c lá</w:t>
      </w:r>
      <w:r>
        <w:rPr>
          <w:rFonts w:asciiTheme="majorHAnsi" w:hAnsiTheme="majorHAnsi" w:cstheme="majorHAnsi"/>
          <w:sz w:val="28"/>
          <w:szCs w:val="28"/>
        </w:rPr>
        <w:t>: Theo công b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T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ng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Y khoa Hoa k</w:t>
      </w:r>
      <w:r>
        <w:rPr>
          <w:rFonts w:asciiTheme="majorHAnsi" w:hAnsiTheme="majorHAnsi" w:cstheme="majorHAnsi"/>
          <w:sz w:val="28"/>
          <w:szCs w:val="28"/>
        </w:rPr>
        <w:t>ỳ</w:t>
      </w:r>
      <w:r>
        <w:rPr>
          <w:rFonts w:asciiTheme="majorHAnsi" w:hAnsiTheme="majorHAnsi" w:cstheme="majorHAnsi"/>
          <w:sz w:val="28"/>
          <w:szCs w:val="28"/>
        </w:rPr>
        <w:t xml:space="preserve"> (2010) thì thu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lá có 7.000 hóa ch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t, trong đó có 70 ch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gây ung thư. WHO x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p thu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lá là nguy cơ đ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th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 xml:space="preserve"> 2 trong 10 nguy cơ 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nh hư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ng t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>e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 xml:space="preserve">i dân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các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đang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n. Các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</w:t>
      </w:r>
      <w:r>
        <w:rPr>
          <w:rFonts w:asciiTheme="majorHAnsi" w:hAnsiTheme="majorHAnsi" w:cstheme="majorHAnsi"/>
          <w:sz w:val="28"/>
          <w:szCs w:val="28"/>
        </w:rPr>
        <w:t xml:space="preserve"> có liên quan t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thu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lá bao g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m: ung thư ph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(90%),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ph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ắ</w:t>
      </w:r>
      <w:r>
        <w:rPr>
          <w:rFonts w:asciiTheme="majorHAnsi" w:hAnsiTheme="majorHAnsi" w:cstheme="majorHAnsi"/>
          <w:sz w:val="28"/>
          <w:szCs w:val="28"/>
        </w:rPr>
        <w:t>c ngh</w:t>
      </w:r>
      <w:r>
        <w:rPr>
          <w:rFonts w:asciiTheme="majorHAnsi" w:hAnsiTheme="majorHAnsi" w:cstheme="majorHAnsi"/>
          <w:sz w:val="28"/>
          <w:szCs w:val="28"/>
        </w:rPr>
        <w:t>ẽ</w:t>
      </w:r>
      <w:r>
        <w:rPr>
          <w:rFonts w:asciiTheme="majorHAnsi" w:hAnsiTheme="majorHAnsi" w:cstheme="majorHAnsi"/>
          <w:sz w:val="28"/>
          <w:szCs w:val="28"/>
        </w:rPr>
        <w:t>n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tính (75%),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tim thi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máu c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c b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(25%).... Theo báo cáo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WHO (2004), 12% t</w:t>
      </w:r>
      <w:r>
        <w:rPr>
          <w:rFonts w:asciiTheme="majorHAnsi" w:hAnsiTheme="majorHAnsi" w:cstheme="majorHAnsi"/>
          <w:sz w:val="28"/>
          <w:szCs w:val="28"/>
        </w:rPr>
        <w:t>ử</w:t>
      </w:r>
      <w:r>
        <w:rPr>
          <w:rFonts w:asciiTheme="majorHAnsi" w:hAnsiTheme="majorHAnsi" w:cstheme="majorHAnsi"/>
          <w:sz w:val="28"/>
          <w:szCs w:val="28"/>
        </w:rPr>
        <w:t xml:space="preserve"> vong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30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lên trên ph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m vi toàn c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u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quy cho có liên quan đ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thu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c </w:t>
      </w:r>
      <w:r>
        <w:rPr>
          <w:rFonts w:asciiTheme="majorHAnsi" w:hAnsiTheme="majorHAnsi" w:cstheme="majorHAnsi"/>
          <w:sz w:val="28"/>
          <w:szCs w:val="28"/>
        </w:rPr>
        <w:t>lá (t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này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Nam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cao hơn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i) .</w:t>
      </w:r>
    </w:p>
    <w:p w14:paraId="3E22E17C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Ở</w:t>
      </w:r>
      <w:r>
        <w:rPr>
          <w:rFonts w:asciiTheme="majorHAnsi" w:hAnsiTheme="majorHAnsi" w:cstheme="majorHAnsi"/>
          <w:sz w:val="28"/>
          <w:szCs w:val="28"/>
        </w:rPr>
        <w:t xml:space="preserve">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Nam, theo k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đi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tra toàn c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u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hút thu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c lá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Nam (2010) cho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y có 23,8 %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trư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ng thành 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đang hút thu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(47,4% nam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i; 2,3%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i). Có 73,1%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trư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ng thành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15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lê</w:t>
      </w:r>
      <w:r>
        <w:rPr>
          <w:rFonts w:asciiTheme="majorHAnsi" w:hAnsiTheme="majorHAnsi" w:cstheme="majorHAnsi"/>
          <w:sz w:val="28"/>
          <w:szCs w:val="28"/>
        </w:rPr>
        <w:t>n (đ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di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47 tri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i) cho r</w:t>
      </w:r>
      <w:r>
        <w:rPr>
          <w:rFonts w:asciiTheme="majorHAnsi" w:hAnsiTheme="majorHAnsi" w:cstheme="majorHAnsi"/>
          <w:sz w:val="28"/>
          <w:szCs w:val="28"/>
        </w:rPr>
        <w:t>ằ</w:t>
      </w:r>
      <w:r>
        <w:rPr>
          <w:rFonts w:asciiTheme="majorHAnsi" w:hAnsiTheme="majorHAnsi" w:cstheme="majorHAnsi"/>
          <w:sz w:val="28"/>
          <w:szCs w:val="28"/>
        </w:rPr>
        <w:t>ng b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phơi nhi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>m th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 xml:space="preserve">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thu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lá t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nhà (77,2% nam và 69,2%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).</w:t>
      </w:r>
    </w:p>
    <w:p w14:paraId="5B311A6D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* S</w:t>
      </w:r>
      <w:r>
        <w:rPr>
          <w:rFonts w:asciiTheme="majorHAnsi" w:hAnsiTheme="majorHAnsi" w:cstheme="majorHAnsi"/>
          <w:b/>
          <w:i/>
          <w:sz w:val="28"/>
          <w:szCs w:val="28"/>
        </w:rPr>
        <w:t>ử</w:t>
      </w:r>
      <w:r>
        <w:rPr>
          <w:rFonts w:asciiTheme="majorHAnsi" w:hAnsiTheme="majorHAnsi" w:cstheme="majorHAnsi"/>
          <w:b/>
          <w:i/>
          <w:sz w:val="28"/>
          <w:szCs w:val="28"/>
        </w:rPr>
        <w:t xml:space="preserve"> d</w:t>
      </w:r>
      <w:r>
        <w:rPr>
          <w:rFonts w:asciiTheme="majorHAnsi" w:hAnsiTheme="majorHAnsi" w:cstheme="majorHAnsi"/>
          <w:b/>
          <w:i/>
          <w:sz w:val="28"/>
          <w:szCs w:val="28"/>
        </w:rPr>
        <w:t>ụ</w:t>
      </w:r>
      <w:r>
        <w:rPr>
          <w:rFonts w:asciiTheme="majorHAnsi" w:hAnsiTheme="majorHAnsi" w:cstheme="majorHAnsi"/>
          <w:b/>
          <w:i/>
          <w:sz w:val="28"/>
          <w:szCs w:val="28"/>
        </w:rPr>
        <w:t>ng rư</w:t>
      </w:r>
      <w:r>
        <w:rPr>
          <w:rFonts w:asciiTheme="majorHAnsi" w:hAnsiTheme="majorHAnsi" w:cstheme="majorHAnsi"/>
          <w:b/>
          <w:i/>
          <w:sz w:val="28"/>
          <w:szCs w:val="28"/>
        </w:rPr>
        <w:t>ợ</w:t>
      </w:r>
      <w:r>
        <w:rPr>
          <w:rFonts w:asciiTheme="majorHAnsi" w:hAnsiTheme="majorHAnsi" w:cstheme="majorHAnsi"/>
          <w:b/>
          <w:i/>
          <w:sz w:val="28"/>
          <w:szCs w:val="28"/>
        </w:rPr>
        <w:t>u, bia quá m</w:t>
      </w:r>
      <w:r>
        <w:rPr>
          <w:rFonts w:asciiTheme="majorHAnsi" w:hAnsiTheme="majorHAnsi" w:cstheme="majorHAnsi"/>
          <w:b/>
          <w:i/>
          <w:sz w:val="28"/>
          <w:szCs w:val="28"/>
        </w:rPr>
        <w:t>ứ</w:t>
      </w:r>
      <w:r>
        <w:rPr>
          <w:rFonts w:asciiTheme="majorHAnsi" w:hAnsiTheme="majorHAnsi" w:cstheme="majorHAnsi"/>
          <w:b/>
          <w:i/>
          <w:sz w:val="28"/>
          <w:szCs w:val="28"/>
        </w:rPr>
        <w:t>c</w:t>
      </w:r>
      <w:r>
        <w:rPr>
          <w:rFonts w:asciiTheme="majorHAnsi" w:hAnsiTheme="majorHAnsi" w:cstheme="majorHAnsi"/>
          <w:sz w:val="28"/>
          <w:szCs w:val="28"/>
        </w:rPr>
        <w:t>: Theo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li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T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 xml:space="preserve">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Y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công b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, s</w:t>
      </w:r>
      <w:r>
        <w:rPr>
          <w:rFonts w:asciiTheme="majorHAnsi" w:hAnsiTheme="majorHAnsi" w:cstheme="majorHAnsi"/>
          <w:sz w:val="28"/>
          <w:szCs w:val="28"/>
        </w:rPr>
        <w:t>ử</w:t>
      </w:r>
      <w:r>
        <w:rPr>
          <w:rFonts w:asciiTheme="majorHAnsi" w:hAnsiTheme="majorHAnsi" w:cstheme="majorHAnsi"/>
          <w:sz w:val="28"/>
          <w:szCs w:val="28"/>
        </w:rPr>
        <w:t xml:space="preserve"> d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ng rư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u quá m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là nguyên nhân t</w:t>
      </w:r>
      <w:r>
        <w:rPr>
          <w:rFonts w:asciiTheme="majorHAnsi" w:hAnsiTheme="majorHAnsi" w:cstheme="majorHAnsi"/>
          <w:sz w:val="28"/>
          <w:szCs w:val="28"/>
        </w:rPr>
        <w:t>ử</w:t>
      </w:r>
      <w:r>
        <w:rPr>
          <w:rFonts w:asciiTheme="majorHAnsi" w:hAnsiTheme="majorHAnsi" w:cstheme="majorHAnsi"/>
          <w:sz w:val="28"/>
          <w:szCs w:val="28"/>
        </w:rPr>
        <w:t xml:space="preserve"> vong đ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hàng th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 xml:space="preserve"> 8 và là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nguy cơ gây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và tàn ph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đ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th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 xml:space="preserve"> ba. Tác 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rư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u đ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>e là r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tr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m tr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ng, s</w:t>
      </w:r>
      <w:r>
        <w:rPr>
          <w:rFonts w:asciiTheme="majorHAnsi" w:hAnsiTheme="majorHAnsi" w:cstheme="majorHAnsi"/>
          <w:sz w:val="28"/>
          <w:szCs w:val="28"/>
        </w:rPr>
        <w:t>ử</w:t>
      </w:r>
      <w:r>
        <w:rPr>
          <w:rFonts w:asciiTheme="majorHAnsi" w:hAnsiTheme="majorHAnsi" w:cstheme="majorHAnsi"/>
          <w:sz w:val="28"/>
          <w:szCs w:val="28"/>
        </w:rPr>
        <w:t xml:space="preserve"> d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ng rư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u quá m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có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d</w:t>
      </w:r>
      <w:r>
        <w:rPr>
          <w:rFonts w:asciiTheme="majorHAnsi" w:hAnsiTheme="majorHAnsi" w:cstheme="majorHAnsi"/>
          <w:sz w:val="28"/>
          <w:szCs w:val="28"/>
        </w:rPr>
        <w:t>ẫ</w:t>
      </w:r>
      <w:r>
        <w:rPr>
          <w:rFonts w:asciiTheme="majorHAnsi" w:hAnsiTheme="majorHAnsi" w:cstheme="majorHAnsi"/>
          <w:sz w:val="28"/>
          <w:szCs w:val="28"/>
        </w:rPr>
        <w:t>n đ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r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lo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tâm th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n, xơ gan, viêm tu</w:t>
      </w:r>
      <w:r>
        <w:rPr>
          <w:rFonts w:asciiTheme="majorHAnsi" w:hAnsiTheme="majorHAnsi" w:cstheme="majorHAnsi"/>
          <w:sz w:val="28"/>
          <w:szCs w:val="28"/>
        </w:rPr>
        <w:t>ỵ</w:t>
      </w:r>
      <w:r>
        <w:rPr>
          <w:rFonts w:asciiTheme="majorHAnsi" w:hAnsiTheme="majorHAnsi" w:cstheme="majorHAnsi"/>
          <w:sz w:val="28"/>
          <w:szCs w:val="28"/>
        </w:rPr>
        <w:t>, đái tháo đư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ng, tăng huy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áp,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qu</w:t>
      </w:r>
      <w:r>
        <w:rPr>
          <w:rFonts w:asciiTheme="majorHAnsi" w:hAnsiTheme="majorHAnsi" w:cstheme="majorHAnsi"/>
          <w:sz w:val="28"/>
          <w:szCs w:val="28"/>
        </w:rPr>
        <w:t>ỵ</w:t>
      </w:r>
      <w:r>
        <w:rPr>
          <w:rFonts w:asciiTheme="majorHAnsi" w:hAnsiTheme="majorHAnsi" w:cstheme="majorHAnsi"/>
          <w:sz w:val="28"/>
          <w:szCs w:val="28"/>
        </w:rPr>
        <w:t>, ch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n thương ch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 xml:space="preserve"> đ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nh ho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không đ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>nh ch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, ung th</w:t>
      </w:r>
      <w:r>
        <w:rPr>
          <w:rFonts w:asciiTheme="majorHAnsi" w:hAnsiTheme="majorHAnsi" w:cstheme="majorHAnsi"/>
          <w:sz w:val="28"/>
          <w:szCs w:val="28"/>
        </w:rPr>
        <w:t>ư... Hơn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a, s</w:t>
      </w:r>
      <w:r>
        <w:rPr>
          <w:rFonts w:asciiTheme="majorHAnsi" w:hAnsiTheme="majorHAnsi" w:cstheme="majorHAnsi"/>
          <w:sz w:val="28"/>
          <w:szCs w:val="28"/>
        </w:rPr>
        <w:t>ử</w:t>
      </w:r>
      <w:r>
        <w:rPr>
          <w:rFonts w:asciiTheme="majorHAnsi" w:hAnsiTheme="majorHAnsi" w:cstheme="majorHAnsi"/>
          <w:sz w:val="28"/>
          <w:szCs w:val="28"/>
        </w:rPr>
        <w:t xml:space="preserve"> d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ng rư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u quá m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 xml:space="preserve">c còn 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nh hư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>ng t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>e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khác và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 kinh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, văn hóa và xã h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i. Tuy nhiên, m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tác 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rư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u đ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>e con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ph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 xml:space="preserve"> thu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c vào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lư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ng rư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u s</w:t>
      </w:r>
      <w:r>
        <w:rPr>
          <w:rFonts w:asciiTheme="majorHAnsi" w:hAnsiTheme="majorHAnsi" w:cstheme="majorHAnsi"/>
          <w:sz w:val="28"/>
          <w:szCs w:val="28"/>
        </w:rPr>
        <w:t>ử</w:t>
      </w:r>
      <w:r>
        <w:rPr>
          <w:rFonts w:asciiTheme="majorHAnsi" w:hAnsiTheme="majorHAnsi" w:cstheme="majorHAnsi"/>
          <w:sz w:val="28"/>
          <w:szCs w:val="28"/>
        </w:rPr>
        <w:t xml:space="preserve"> d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ng m</w:t>
      </w:r>
      <w:r>
        <w:rPr>
          <w:rFonts w:asciiTheme="majorHAnsi" w:hAnsiTheme="majorHAnsi" w:cstheme="majorHAnsi"/>
          <w:sz w:val="28"/>
          <w:szCs w:val="28"/>
        </w:rPr>
        <w:t>ỗ</w:t>
      </w:r>
      <w:r>
        <w:rPr>
          <w:rFonts w:asciiTheme="majorHAnsi" w:hAnsiTheme="majorHAnsi" w:cstheme="majorHAnsi"/>
          <w:sz w:val="28"/>
          <w:szCs w:val="28"/>
        </w:rPr>
        <w:t>i ngày và cách các cá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s</w:t>
      </w:r>
      <w:r>
        <w:rPr>
          <w:rFonts w:asciiTheme="majorHAnsi" w:hAnsiTheme="majorHAnsi" w:cstheme="majorHAnsi"/>
          <w:sz w:val="28"/>
          <w:szCs w:val="28"/>
        </w:rPr>
        <w:t>ử</w:t>
      </w:r>
      <w:r>
        <w:rPr>
          <w:rFonts w:asciiTheme="majorHAnsi" w:hAnsiTheme="majorHAnsi" w:cstheme="majorHAnsi"/>
          <w:sz w:val="28"/>
          <w:szCs w:val="28"/>
        </w:rPr>
        <w:t xml:space="preserve"> d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ng rư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u như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nào.</w:t>
      </w:r>
    </w:p>
    <w:p w14:paraId="05CFB346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Năm 2006, J. W. Culberson nghiên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 xml:space="preserve">u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M</w:t>
      </w:r>
      <w:r>
        <w:rPr>
          <w:rFonts w:asciiTheme="majorHAnsi" w:hAnsiTheme="majorHAnsi" w:cstheme="majorHAnsi"/>
          <w:sz w:val="28"/>
          <w:szCs w:val="28"/>
        </w:rPr>
        <w:t>ỹ</w:t>
      </w:r>
      <w:r>
        <w:rPr>
          <w:rFonts w:asciiTheme="majorHAnsi" w:hAnsiTheme="majorHAnsi" w:cstheme="majorHAnsi"/>
          <w:sz w:val="28"/>
          <w:szCs w:val="28"/>
        </w:rPr>
        <w:t xml:space="preserve"> cho k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33% NCT có s</w:t>
      </w:r>
      <w:r>
        <w:rPr>
          <w:rFonts w:asciiTheme="majorHAnsi" w:hAnsiTheme="majorHAnsi" w:cstheme="majorHAnsi"/>
          <w:sz w:val="28"/>
          <w:szCs w:val="28"/>
        </w:rPr>
        <w:t>ử</w:t>
      </w:r>
      <w:r>
        <w:rPr>
          <w:rFonts w:asciiTheme="majorHAnsi" w:hAnsiTheme="majorHAnsi" w:cstheme="majorHAnsi"/>
          <w:sz w:val="28"/>
          <w:szCs w:val="28"/>
        </w:rPr>
        <w:t xml:space="preserve"> d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ng rư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u, bia trong kho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ng th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gian 30 ngày, 25% trong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này 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rư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u h</w:t>
      </w:r>
      <w:r>
        <w:rPr>
          <w:rFonts w:asciiTheme="majorHAnsi" w:hAnsiTheme="majorHAnsi" w:cstheme="majorHAnsi"/>
          <w:sz w:val="28"/>
          <w:szCs w:val="28"/>
        </w:rPr>
        <w:t>ằ</w:t>
      </w:r>
      <w:r>
        <w:rPr>
          <w:rFonts w:asciiTheme="majorHAnsi" w:hAnsiTheme="majorHAnsi" w:cstheme="majorHAnsi"/>
          <w:sz w:val="28"/>
          <w:szCs w:val="28"/>
        </w:rPr>
        <w:t>ng ngày (nam 31%;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19%). Nghiên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u trong các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nhân n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trú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75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lên t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Pháp (20</w:t>
      </w:r>
      <w:r>
        <w:rPr>
          <w:rFonts w:asciiTheme="majorHAnsi" w:hAnsiTheme="majorHAnsi" w:cstheme="majorHAnsi"/>
          <w:sz w:val="28"/>
          <w:szCs w:val="28"/>
        </w:rPr>
        <w:t>13) cho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y có kho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ng 44% NCT s</w:t>
      </w:r>
      <w:r>
        <w:rPr>
          <w:rFonts w:asciiTheme="majorHAnsi" w:hAnsiTheme="majorHAnsi" w:cstheme="majorHAnsi"/>
          <w:sz w:val="28"/>
          <w:szCs w:val="28"/>
        </w:rPr>
        <w:t>ử</w:t>
      </w:r>
      <w:r>
        <w:rPr>
          <w:rFonts w:asciiTheme="majorHAnsi" w:hAnsiTheme="majorHAnsi" w:cstheme="majorHAnsi"/>
          <w:sz w:val="28"/>
          <w:szCs w:val="28"/>
        </w:rPr>
        <w:t xml:space="preserve"> d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ng rư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u,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có v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n đ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tâm trí có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s</w:t>
      </w:r>
      <w:r>
        <w:rPr>
          <w:rFonts w:asciiTheme="majorHAnsi" w:hAnsiTheme="majorHAnsi" w:cstheme="majorHAnsi"/>
          <w:sz w:val="28"/>
          <w:szCs w:val="28"/>
        </w:rPr>
        <w:t>ử</w:t>
      </w:r>
      <w:r>
        <w:rPr>
          <w:rFonts w:asciiTheme="majorHAnsi" w:hAnsiTheme="majorHAnsi" w:cstheme="majorHAnsi"/>
          <w:sz w:val="28"/>
          <w:szCs w:val="28"/>
        </w:rPr>
        <w:t xml:space="preserve"> d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ng rư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u cao hơn.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NCT s</w:t>
      </w:r>
      <w:r>
        <w:rPr>
          <w:rFonts w:asciiTheme="majorHAnsi" w:hAnsiTheme="majorHAnsi" w:cstheme="majorHAnsi"/>
          <w:sz w:val="28"/>
          <w:szCs w:val="28"/>
        </w:rPr>
        <w:t>ử</w:t>
      </w:r>
      <w:r>
        <w:rPr>
          <w:rFonts w:asciiTheme="majorHAnsi" w:hAnsiTheme="majorHAnsi" w:cstheme="majorHAnsi"/>
          <w:sz w:val="28"/>
          <w:szCs w:val="28"/>
        </w:rPr>
        <w:t xml:space="preserve"> d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ng rư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u trong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nghiên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 xml:space="preserve">u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Brazil (2010) là 8,2%.</w:t>
      </w:r>
    </w:p>
    <w:p w14:paraId="0C1D3895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+ Ít ho</w:t>
      </w:r>
      <w:r>
        <w:rPr>
          <w:rFonts w:asciiTheme="majorHAnsi" w:hAnsiTheme="majorHAnsi" w:cstheme="majorHAnsi"/>
          <w:b/>
          <w:sz w:val="28"/>
          <w:szCs w:val="28"/>
        </w:rPr>
        <w:t>ạ</w:t>
      </w:r>
      <w:r>
        <w:rPr>
          <w:rFonts w:asciiTheme="majorHAnsi" w:hAnsiTheme="majorHAnsi" w:cstheme="majorHAnsi"/>
          <w:b/>
          <w:sz w:val="28"/>
          <w:szCs w:val="28"/>
        </w:rPr>
        <w:t>t đ</w:t>
      </w:r>
      <w:r>
        <w:rPr>
          <w:rFonts w:asciiTheme="majorHAnsi" w:hAnsiTheme="majorHAnsi" w:cstheme="majorHAnsi"/>
          <w:b/>
          <w:sz w:val="28"/>
          <w:szCs w:val="28"/>
        </w:rPr>
        <w:t>ộ</w:t>
      </w:r>
      <w:r>
        <w:rPr>
          <w:rFonts w:asciiTheme="majorHAnsi" w:hAnsiTheme="majorHAnsi" w:cstheme="majorHAnsi"/>
          <w:b/>
          <w:sz w:val="28"/>
          <w:szCs w:val="28"/>
        </w:rPr>
        <w:t>ng th</w:t>
      </w:r>
      <w:r>
        <w:rPr>
          <w:rFonts w:asciiTheme="majorHAnsi" w:hAnsiTheme="majorHAnsi" w:cstheme="majorHAnsi"/>
          <w:b/>
          <w:sz w:val="28"/>
          <w:szCs w:val="28"/>
        </w:rPr>
        <w:t>ể</w:t>
      </w:r>
      <w:r>
        <w:rPr>
          <w:rFonts w:asciiTheme="majorHAnsi" w:hAnsiTheme="majorHAnsi" w:cstheme="majorHAnsi"/>
          <w:b/>
          <w:sz w:val="28"/>
          <w:szCs w:val="28"/>
        </w:rPr>
        <w:t xml:space="preserve"> l</w:t>
      </w:r>
      <w:r>
        <w:rPr>
          <w:rFonts w:asciiTheme="majorHAnsi" w:hAnsiTheme="majorHAnsi" w:cstheme="majorHAnsi"/>
          <w:b/>
          <w:sz w:val="28"/>
          <w:szCs w:val="28"/>
        </w:rPr>
        <w:t>ự</w:t>
      </w:r>
      <w:r>
        <w:rPr>
          <w:rFonts w:asciiTheme="majorHAnsi" w:hAnsiTheme="majorHAnsi" w:cstheme="majorHAnsi"/>
          <w:b/>
          <w:sz w:val="28"/>
          <w:szCs w:val="28"/>
        </w:rPr>
        <w:t>c</w:t>
      </w:r>
      <w:r>
        <w:rPr>
          <w:rFonts w:asciiTheme="majorHAnsi" w:hAnsiTheme="majorHAnsi" w:cstheme="majorHAnsi"/>
          <w:sz w:val="28"/>
          <w:szCs w:val="28"/>
        </w:rPr>
        <w:t>: Đã có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tài li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WHO và các t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 xml:space="preserve">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ngh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nghi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p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 xml:space="preserve">a </w:t>
      </w:r>
      <w:r>
        <w:rPr>
          <w:rFonts w:asciiTheme="majorHAnsi" w:hAnsiTheme="majorHAnsi" w:cstheme="majorHAnsi"/>
          <w:sz w:val="28"/>
          <w:szCs w:val="28"/>
        </w:rPr>
        <w:t>các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gia công b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i ích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thư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 xuyên như: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thư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 xuyên có tác d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ng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i thi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năng n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mô, kích thích quá trình oxy hóa lipid, kích thích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các enzyme, tăng tính nh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y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gan, cơ xương v</w:t>
      </w:r>
      <w:r>
        <w:rPr>
          <w:rFonts w:asciiTheme="majorHAnsi" w:hAnsiTheme="majorHAnsi" w:cstheme="majorHAnsi"/>
          <w:sz w:val="28"/>
          <w:szCs w:val="28"/>
        </w:rPr>
        <w:t>à mô m</w:t>
      </w:r>
      <w:r>
        <w:rPr>
          <w:rFonts w:asciiTheme="majorHAnsi" w:hAnsiTheme="majorHAnsi" w:cstheme="majorHAnsi"/>
          <w:sz w:val="28"/>
          <w:szCs w:val="28"/>
        </w:rPr>
        <w:t>ỡ</w:t>
      </w:r>
      <w:r>
        <w:rPr>
          <w:rFonts w:asciiTheme="majorHAnsi" w:hAnsiTheme="majorHAnsi" w:cstheme="majorHAnsi"/>
          <w:sz w:val="28"/>
          <w:szCs w:val="28"/>
        </w:rPr>
        <w:t xml:space="preserve"> đ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Insultin... trên cơ s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đó,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có vai trò nâng cao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>e con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i, đ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bi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là trong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 phòng các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tính như: các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tim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ch, tăng huy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áp, đái tháo đư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ng, th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>a cân béo phì, r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lo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lipid máu...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58106FCA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p theo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 công b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các b</w:t>
      </w:r>
      <w:r>
        <w:rPr>
          <w:rFonts w:asciiTheme="majorHAnsi" w:hAnsiTheme="majorHAnsi" w:cstheme="majorHAnsi"/>
          <w:sz w:val="28"/>
          <w:szCs w:val="28"/>
        </w:rPr>
        <w:t>ằ</w:t>
      </w:r>
      <w:r>
        <w:rPr>
          <w:rFonts w:asciiTheme="majorHAnsi" w:hAnsiTheme="majorHAnsi" w:cstheme="majorHAnsi"/>
          <w:sz w:val="28"/>
          <w:szCs w:val="28"/>
        </w:rPr>
        <w:t>ng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i ích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thư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 xuyên, năm 2010 WHO đã xu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b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 tài li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hư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ng d</w:t>
      </w:r>
      <w:r>
        <w:rPr>
          <w:rFonts w:asciiTheme="majorHAnsi" w:hAnsiTheme="majorHAnsi" w:cstheme="majorHAnsi"/>
          <w:sz w:val="28"/>
          <w:szCs w:val="28"/>
        </w:rPr>
        <w:t>ẫ</w:t>
      </w:r>
      <w:r>
        <w:rPr>
          <w:rFonts w:asciiTheme="majorHAnsi" w:hAnsiTheme="majorHAnsi" w:cstheme="majorHAnsi"/>
          <w:sz w:val="28"/>
          <w:szCs w:val="28"/>
        </w:rPr>
        <w:t>n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vì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>e (trong đó có n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dung dành cho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i) đ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làm cơ s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cho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 t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luy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hư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ng t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m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c tiêu phòng các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tính 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. Theo n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i dung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tài li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u,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65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lên nên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c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nh</w:t>
      </w:r>
      <w:r>
        <w:rPr>
          <w:rFonts w:asciiTheme="majorHAnsi" w:hAnsiTheme="majorHAnsi" w:cstheme="majorHAnsi"/>
          <w:sz w:val="28"/>
          <w:szCs w:val="28"/>
        </w:rPr>
        <w:t>ẹ</w:t>
      </w:r>
      <w:r>
        <w:rPr>
          <w:rFonts w:asciiTheme="majorHAnsi" w:hAnsiTheme="majorHAnsi" w:cstheme="majorHAnsi"/>
          <w:sz w:val="28"/>
          <w:szCs w:val="28"/>
        </w:rPr>
        <w:t xml:space="preserve"> đ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trung bình ít nh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150 phút m</w:t>
      </w:r>
      <w:r>
        <w:rPr>
          <w:rFonts w:asciiTheme="majorHAnsi" w:hAnsiTheme="majorHAnsi" w:cstheme="majorHAnsi"/>
          <w:sz w:val="28"/>
          <w:szCs w:val="28"/>
        </w:rPr>
        <w:t>ỗ</w:t>
      </w:r>
      <w:r>
        <w:rPr>
          <w:rFonts w:asciiTheme="majorHAnsi" w:hAnsiTheme="majorHAnsi" w:cstheme="majorHAnsi"/>
          <w:sz w:val="28"/>
          <w:szCs w:val="28"/>
        </w:rPr>
        <w:t>i tu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n, ho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t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c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cư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cao ít nh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75 phút m</w:t>
      </w:r>
      <w:r>
        <w:rPr>
          <w:rFonts w:asciiTheme="majorHAnsi" w:hAnsiTheme="majorHAnsi" w:cstheme="majorHAnsi"/>
          <w:sz w:val="28"/>
          <w:szCs w:val="28"/>
        </w:rPr>
        <w:t>ỗ</w:t>
      </w:r>
      <w:r>
        <w:rPr>
          <w:rFonts w:asciiTheme="majorHAnsi" w:hAnsiTheme="majorHAnsi" w:cstheme="majorHAnsi"/>
          <w:sz w:val="28"/>
          <w:szCs w:val="28"/>
        </w:rPr>
        <w:t>i tu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n,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 xml:space="preserve">i có khó khăn </w:t>
      </w:r>
      <w:r>
        <w:rPr>
          <w:rFonts w:asciiTheme="majorHAnsi" w:hAnsiTheme="majorHAnsi" w:cstheme="majorHAnsi"/>
          <w:sz w:val="28"/>
          <w:szCs w:val="28"/>
        </w:rPr>
        <w:t>trong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 th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các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 xml:space="preserve">t </w:t>
      </w:r>
      <w:r>
        <w:rPr>
          <w:rFonts w:asciiTheme="majorHAnsi" w:hAnsiTheme="majorHAnsi" w:cstheme="majorHAnsi"/>
          <w:sz w:val="28"/>
          <w:szCs w:val="28"/>
        </w:rPr>
        <w:lastRenderedPageBreak/>
        <w:t>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thì có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t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các bài t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thăng b</w:t>
      </w:r>
      <w:r>
        <w:rPr>
          <w:rFonts w:asciiTheme="majorHAnsi" w:hAnsiTheme="majorHAnsi" w:cstheme="majorHAnsi"/>
          <w:sz w:val="28"/>
          <w:szCs w:val="28"/>
        </w:rPr>
        <w:t>ằ</w:t>
      </w:r>
      <w:r>
        <w:rPr>
          <w:rFonts w:asciiTheme="majorHAnsi" w:hAnsiTheme="majorHAnsi" w:cstheme="majorHAnsi"/>
          <w:sz w:val="28"/>
          <w:szCs w:val="28"/>
        </w:rPr>
        <w:t>ng, ngăn ng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>a té ngã ít nh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3 l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m</w:t>
      </w:r>
      <w:r>
        <w:rPr>
          <w:rFonts w:asciiTheme="majorHAnsi" w:hAnsiTheme="majorHAnsi" w:cstheme="majorHAnsi"/>
          <w:sz w:val="28"/>
          <w:szCs w:val="28"/>
        </w:rPr>
        <w:t>ỗ</w:t>
      </w:r>
      <w:r>
        <w:rPr>
          <w:rFonts w:asciiTheme="majorHAnsi" w:hAnsiTheme="majorHAnsi" w:cstheme="majorHAnsi"/>
          <w:sz w:val="28"/>
          <w:szCs w:val="28"/>
        </w:rPr>
        <w:t>i tu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n.</w:t>
      </w:r>
    </w:p>
    <w:p w14:paraId="099D730D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dù l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i ích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thư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 xuyên đã có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b</w:t>
      </w:r>
      <w:r>
        <w:rPr>
          <w:rFonts w:asciiTheme="majorHAnsi" w:hAnsiTheme="majorHAnsi" w:cstheme="majorHAnsi"/>
          <w:sz w:val="28"/>
          <w:szCs w:val="28"/>
        </w:rPr>
        <w:t>ằ</w:t>
      </w:r>
      <w:r>
        <w:rPr>
          <w:rFonts w:asciiTheme="majorHAnsi" w:hAnsiTheme="majorHAnsi" w:cstheme="majorHAnsi"/>
          <w:sz w:val="28"/>
          <w:szCs w:val="28"/>
        </w:rPr>
        <w:t>ng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r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rõ ràng song đ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v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NCT có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nh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n th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và th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đúng theo ch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d</w:t>
      </w:r>
      <w:r>
        <w:rPr>
          <w:rFonts w:asciiTheme="majorHAnsi" w:hAnsiTheme="majorHAnsi" w:cstheme="majorHAnsi"/>
          <w:sz w:val="28"/>
          <w:szCs w:val="28"/>
        </w:rPr>
        <w:t>ẫ</w:t>
      </w:r>
      <w:r>
        <w:rPr>
          <w:rFonts w:asciiTheme="majorHAnsi" w:hAnsiTheme="majorHAnsi" w:cstheme="majorHAnsi"/>
          <w:sz w:val="28"/>
          <w:szCs w:val="28"/>
        </w:rPr>
        <w:t>n. Năm 2001, K. M. Cooper và c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s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 ti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hành nghiên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u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rào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 trong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 th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các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 xml:space="preserve">c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60 – 80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cho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 xml:space="preserve">y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NCT đau, m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m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>i, suy gi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m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năng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các giác quan là r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ph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 xml:space="preserve"> bi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n và là </w:t>
      </w:r>
      <w:r>
        <w:rPr>
          <w:rFonts w:asciiTheme="majorHAnsi" w:hAnsiTheme="majorHAnsi" w:cstheme="majorHAnsi"/>
          <w:sz w:val="28"/>
          <w:szCs w:val="28"/>
        </w:rPr>
        <w:t>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làm c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n tr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 xml:space="preserve"> tham gia các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c.</w:t>
      </w:r>
    </w:p>
    <w:p w14:paraId="785364F4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Nguy</w:t>
      </w:r>
      <w:r>
        <w:rPr>
          <w:rFonts w:asciiTheme="majorHAnsi" w:hAnsiTheme="majorHAnsi" w:cstheme="majorHAnsi"/>
          <w:sz w:val="28"/>
          <w:szCs w:val="28"/>
        </w:rPr>
        <w:t>ễ</w:t>
      </w:r>
      <w:r>
        <w:rPr>
          <w:rFonts w:asciiTheme="majorHAnsi" w:hAnsiTheme="majorHAnsi" w:cstheme="majorHAnsi"/>
          <w:sz w:val="28"/>
          <w:szCs w:val="28"/>
        </w:rPr>
        <w:t>n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Anh và Ph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m Minh Sơn (2005) đã ti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n hành nghiên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u đ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trưng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Nam và đánh giá các mô hình chăm sóc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đang áp d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ng.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trong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phát 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nghiên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u n</w:t>
      </w:r>
      <w:r>
        <w:rPr>
          <w:rFonts w:asciiTheme="majorHAnsi" w:hAnsiTheme="majorHAnsi" w:cstheme="majorHAnsi"/>
          <w:sz w:val="28"/>
          <w:szCs w:val="28"/>
        </w:rPr>
        <w:t>ày là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NCT tham gia các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c, nâng cao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>e còn 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ch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, ch</w:t>
      </w:r>
      <w:r>
        <w:rPr>
          <w:rFonts w:asciiTheme="majorHAnsi" w:hAnsiTheme="majorHAnsi" w:cstheme="majorHAnsi"/>
          <w:sz w:val="28"/>
          <w:szCs w:val="28"/>
        </w:rPr>
        <w:t>ỉ</w:t>
      </w:r>
      <w:r>
        <w:rPr>
          <w:rFonts w:asciiTheme="majorHAnsi" w:hAnsiTheme="majorHAnsi" w:cstheme="majorHAnsi"/>
          <w:sz w:val="28"/>
          <w:szCs w:val="28"/>
        </w:rPr>
        <w:t xml:space="preserve"> có 13,8% NCT tham gia các câu l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c b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 xml:space="preserve"> dư</w:t>
      </w:r>
      <w:r>
        <w:rPr>
          <w:rFonts w:asciiTheme="majorHAnsi" w:hAnsiTheme="majorHAnsi" w:cstheme="majorHAnsi"/>
          <w:sz w:val="28"/>
          <w:szCs w:val="28"/>
        </w:rPr>
        <w:t>ỡ</w:t>
      </w:r>
      <w:r>
        <w:rPr>
          <w:rFonts w:asciiTheme="majorHAnsi" w:hAnsiTheme="majorHAnsi" w:cstheme="majorHAnsi"/>
          <w:sz w:val="28"/>
          <w:szCs w:val="28"/>
        </w:rPr>
        <w:t>ng sinh (thành th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23,3%; nông thôn 4,4%), t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trung ch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 xml:space="preserve">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vào NCT có tình tr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ng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>e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t (17,1%) và trung bình (56,1%). Có 64%</w:t>
      </w:r>
      <w:r>
        <w:rPr>
          <w:rFonts w:asciiTheme="majorHAnsi" w:hAnsiTheme="majorHAnsi" w:cstheme="majorHAnsi"/>
          <w:sz w:val="28"/>
          <w:szCs w:val="28"/>
        </w:rPr>
        <w:t xml:space="preserve"> NCT t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luy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t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nhà. Đáng chú ý là 59,6% NCT có tình tr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ng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>e 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ch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không quan tâm t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c t</w:t>
      </w:r>
      <w:r>
        <w:rPr>
          <w:rFonts w:asciiTheme="majorHAnsi" w:hAnsiTheme="majorHAnsi" w:cstheme="majorHAnsi"/>
          <w:sz w:val="28"/>
          <w:szCs w:val="28"/>
        </w:rPr>
        <w:t>ậ</w:t>
      </w:r>
      <w:r>
        <w:rPr>
          <w:rFonts w:asciiTheme="majorHAnsi" w:hAnsiTheme="majorHAnsi" w:cstheme="majorHAnsi"/>
          <w:sz w:val="28"/>
          <w:szCs w:val="28"/>
        </w:rPr>
        <w:t>p luy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thao.</w:t>
      </w:r>
    </w:p>
    <w:p w14:paraId="3254DD6D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+ Ch</w:t>
      </w:r>
      <w:r>
        <w:rPr>
          <w:rFonts w:asciiTheme="majorHAnsi" w:hAnsiTheme="majorHAnsi" w:cstheme="majorHAnsi"/>
          <w:b/>
          <w:sz w:val="28"/>
          <w:szCs w:val="28"/>
        </w:rPr>
        <w:t>ế</w:t>
      </w:r>
      <w:r>
        <w:rPr>
          <w:rFonts w:asciiTheme="majorHAnsi" w:hAnsiTheme="majorHAnsi" w:cstheme="majorHAnsi"/>
          <w:b/>
          <w:sz w:val="28"/>
          <w:szCs w:val="28"/>
        </w:rPr>
        <w:t xml:space="preserve"> đ</w:t>
      </w:r>
      <w:r>
        <w:rPr>
          <w:rFonts w:asciiTheme="majorHAnsi" w:hAnsiTheme="majorHAnsi" w:cstheme="majorHAnsi"/>
          <w:b/>
          <w:sz w:val="28"/>
          <w:szCs w:val="28"/>
        </w:rPr>
        <w:t>ộ</w:t>
      </w:r>
      <w:r>
        <w:rPr>
          <w:rFonts w:asciiTheme="majorHAnsi" w:hAnsiTheme="majorHAnsi" w:cstheme="majorHAnsi"/>
          <w:b/>
          <w:sz w:val="28"/>
          <w:szCs w:val="28"/>
        </w:rPr>
        <w:t xml:space="preserve"> dinh dư</w:t>
      </w:r>
      <w:r>
        <w:rPr>
          <w:rFonts w:asciiTheme="majorHAnsi" w:hAnsiTheme="majorHAnsi" w:cstheme="majorHAnsi"/>
          <w:b/>
          <w:sz w:val="28"/>
          <w:szCs w:val="28"/>
        </w:rPr>
        <w:t>ỡ</w:t>
      </w:r>
      <w:r>
        <w:rPr>
          <w:rFonts w:asciiTheme="majorHAnsi" w:hAnsiTheme="majorHAnsi" w:cstheme="majorHAnsi"/>
          <w:b/>
          <w:sz w:val="28"/>
          <w:szCs w:val="28"/>
        </w:rPr>
        <w:t>ng không h</w:t>
      </w:r>
      <w:r>
        <w:rPr>
          <w:rFonts w:asciiTheme="majorHAnsi" w:hAnsiTheme="majorHAnsi" w:cstheme="majorHAnsi"/>
          <w:b/>
          <w:sz w:val="28"/>
          <w:szCs w:val="28"/>
        </w:rPr>
        <w:t>ợ</w:t>
      </w:r>
      <w:r>
        <w:rPr>
          <w:rFonts w:asciiTheme="majorHAnsi" w:hAnsiTheme="majorHAnsi" w:cstheme="majorHAnsi"/>
          <w:b/>
          <w:sz w:val="28"/>
          <w:szCs w:val="28"/>
        </w:rPr>
        <w:t>p lý</w:t>
      </w:r>
      <w:r>
        <w:rPr>
          <w:rFonts w:asciiTheme="majorHAnsi" w:hAnsiTheme="majorHAnsi" w:cstheme="majorHAnsi"/>
          <w:sz w:val="28"/>
          <w:szCs w:val="28"/>
        </w:rPr>
        <w:t>: Th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ph</w:t>
      </w:r>
      <w:r>
        <w:rPr>
          <w:rFonts w:asciiTheme="majorHAnsi" w:hAnsiTheme="majorHAnsi" w:cstheme="majorHAnsi"/>
          <w:sz w:val="28"/>
          <w:szCs w:val="28"/>
        </w:rPr>
        <w:t>ẩ</w:t>
      </w:r>
      <w:r>
        <w:rPr>
          <w:rFonts w:asciiTheme="majorHAnsi" w:hAnsiTheme="majorHAnsi" w:cstheme="majorHAnsi"/>
          <w:sz w:val="28"/>
          <w:szCs w:val="28"/>
        </w:rPr>
        <w:t>m cung c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cho cơ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các ch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dinh dư</w:t>
      </w:r>
      <w:r>
        <w:rPr>
          <w:rFonts w:asciiTheme="majorHAnsi" w:hAnsiTheme="majorHAnsi" w:cstheme="majorHAnsi"/>
          <w:sz w:val="28"/>
          <w:szCs w:val="28"/>
        </w:rPr>
        <w:t>ỡ</w:t>
      </w:r>
      <w:r>
        <w:rPr>
          <w:rFonts w:asciiTheme="majorHAnsi" w:hAnsiTheme="majorHAnsi" w:cstheme="majorHAnsi"/>
          <w:sz w:val="28"/>
          <w:szCs w:val="28"/>
        </w:rPr>
        <w:t>ng c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thi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t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n t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i,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và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n.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ng b</w:t>
      </w:r>
      <w:r>
        <w:rPr>
          <w:rFonts w:asciiTheme="majorHAnsi" w:hAnsiTheme="majorHAnsi" w:cstheme="majorHAnsi"/>
          <w:sz w:val="28"/>
          <w:szCs w:val="28"/>
        </w:rPr>
        <w:t>ằ</w:t>
      </w:r>
      <w:r>
        <w:rPr>
          <w:rFonts w:asciiTheme="majorHAnsi" w:hAnsiTheme="majorHAnsi" w:cstheme="majorHAnsi"/>
          <w:sz w:val="28"/>
          <w:szCs w:val="28"/>
        </w:rPr>
        <w:t>ng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khoa h</w:t>
      </w:r>
      <w:r>
        <w:rPr>
          <w:rFonts w:asciiTheme="majorHAnsi" w:hAnsiTheme="majorHAnsi" w:cstheme="majorHAnsi"/>
          <w:sz w:val="28"/>
          <w:szCs w:val="28"/>
        </w:rPr>
        <w:t>ọ</w:t>
      </w:r>
      <w:r>
        <w:rPr>
          <w:rFonts w:asciiTheme="majorHAnsi" w:hAnsiTheme="majorHAnsi" w:cstheme="majorHAnsi"/>
          <w:sz w:val="28"/>
          <w:szCs w:val="28"/>
        </w:rPr>
        <w:t>c 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nay cho th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y mu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 có cu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c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kh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>e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nh, con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ph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i bi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s</w:t>
      </w:r>
      <w:r>
        <w:rPr>
          <w:rFonts w:asciiTheme="majorHAnsi" w:hAnsiTheme="majorHAnsi" w:cstheme="majorHAnsi"/>
          <w:sz w:val="28"/>
          <w:szCs w:val="28"/>
        </w:rPr>
        <w:t>ử</w:t>
      </w:r>
      <w:r>
        <w:rPr>
          <w:rFonts w:asciiTheme="majorHAnsi" w:hAnsiTheme="majorHAnsi" w:cstheme="majorHAnsi"/>
          <w:sz w:val="28"/>
          <w:szCs w:val="28"/>
        </w:rPr>
        <w:t xml:space="preserve"> d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ng th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ph</w:t>
      </w:r>
      <w:r>
        <w:rPr>
          <w:rFonts w:asciiTheme="majorHAnsi" w:hAnsiTheme="majorHAnsi" w:cstheme="majorHAnsi"/>
          <w:sz w:val="28"/>
          <w:szCs w:val="28"/>
        </w:rPr>
        <w:t>ẩ</w:t>
      </w:r>
      <w:r>
        <w:rPr>
          <w:rFonts w:asciiTheme="majorHAnsi" w:hAnsiTheme="majorHAnsi" w:cstheme="majorHAnsi"/>
          <w:sz w:val="28"/>
          <w:szCs w:val="28"/>
        </w:rPr>
        <w:t>m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cách h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p lý đ</w:t>
      </w:r>
      <w:r>
        <w:rPr>
          <w:rFonts w:asciiTheme="majorHAnsi" w:hAnsiTheme="majorHAnsi" w:cstheme="majorHAnsi"/>
          <w:sz w:val="28"/>
          <w:szCs w:val="28"/>
        </w:rPr>
        <w:t>ồ</w:t>
      </w:r>
      <w:r>
        <w:rPr>
          <w:rFonts w:asciiTheme="majorHAnsi" w:hAnsiTheme="majorHAnsi" w:cstheme="majorHAnsi"/>
          <w:sz w:val="28"/>
          <w:szCs w:val="28"/>
        </w:rPr>
        <w:t>ng th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ph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i tích c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ho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t đ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ng th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c.</w:t>
      </w:r>
    </w:p>
    <w:p w14:paraId="7CBF70F1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Dinh dư</w:t>
      </w:r>
      <w:r>
        <w:rPr>
          <w:rFonts w:asciiTheme="majorHAnsi" w:hAnsiTheme="majorHAnsi" w:cstheme="majorHAnsi"/>
          <w:sz w:val="28"/>
          <w:szCs w:val="28"/>
        </w:rPr>
        <w:t>ỡ</w:t>
      </w:r>
      <w:r>
        <w:rPr>
          <w:rFonts w:asciiTheme="majorHAnsi" w:hAnsiTheme="majorHAnsi" w:cstheme="majorHAnsi"/>
          <w:sz w:val="28"/>
          <w:szCs w:val="28"/>
        </w:rPr>
        <w:t>ng h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p lý (hay s</w:t>
      </w:r>
      <w:r>
        <w:rPr>
          <w:rFonts w:asciiTheme="majorHAnsi" w:hAnsiTheme="majorHAnsi" w:cstheme="majorHAnsi"/>
          <w:sz w:val="28"/>
          <w:szCs w:val="28"/>
        </w:rPr>
        <w:t>ử</w:t>
      </w:r>
      <w:r>
        <w:rPr>
          <w:rFonts w:asciiTheme="majorHAnsi" w:hAnsiTheme="majorHAnsi" w:cstheme="majorHAnsi"/>
          <w:sz w:val="28"/>
          <w:szCs w:val="28"/>
        </w:rPr>
        <w:t xml:space="preserve"> d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>ng th</w:t>
      </w:r>
      <w:r>
        <w:rPr>
          <w:rFonts w:asciiTheme="majorHAnsi" w:hAnsiTheme="majorHAnsi" w:cstheme="majorHAnsi"/>
          <w:sz w:val="28"/>
          <w:szCs w:val="28"/>
        </w:rPr>
        <w:t>ự</w:t>
      </w:r>
      <w:r>
        <w:rPr>
          <w:rFonts w:asciiTheme="majorHAnsi" w:hAnsiTheme="majorHAnsi" w:cstheme="majorHAnsi"/>
          <w:sz w:val="28"/>
          <w:szCs w:val="28"/>
        </w:rPr>
        <w:t>c ph</w:t>
      </w:r>
      <w:r>
        <w:rPr>
          <w:rFonts w:asciiTheme="majorHAnsi" w:hAnsiTheme="majorHAnsi" w:cstheme="majorHAnsi"/>
          <w:sz w:val="28"/>
          <w:szCs w:val="28"/>
        </w:rPr>
        <w:t>ẩ</w:t>
      </w:r>
      <w:r>
        <w:rPr>
          <w:rFonts w:asciiTheme="majorHAnsi" w:hAnsiTheme="majorHAnsi" w:cstheme="majorHAnsi"/>
          <w:sz w:val="28"/>
          <w:szCs w:val="28"/>
        </w:rPr>
        <w:t>m h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p lý) là tình tr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ng đư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c cung c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p đ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y đ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dinh dư</w:t>
      </w:r>
      <w:r>
        <w:rPr>
          <w:rFonts w:asciiTheme="majorHAnsi" w:hAnsiTheme="majorHAnsi" w:cstheme="majorHAnsi"/>
          <w:sz w:val="28"/>
          <w:szCs w:val="28"/>
        </w:rPr>
        <w:t>ỡ</w:t>
      </w:r>
      <w:r>
        <w:rPr>
          <w:rFonts w:asciiTheme="majorHAnsi" w:hAnsiTheme="majorHAnsi" w:cstheme="majorHAnsi"/>
          <w:sz w:val="28"/>
          <w:szCs w:val="28"/>
        </w:rPr>
        <w:t>ng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cách cân đ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và v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sinh. N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th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>a ho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thi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dinh dư</w:t>
      </w:r>
      <w:r>
        <w:rPr>
          <w:rFonts w:asciiTheme="majorHAnsi" w:hAnsiTheme="majorHAnsi" w:cstheme="majorHAnsi"/>
          <w:sz w:val="28"/>
          <w:szCs w:val="28"/>
        </w:rPr>
        <w:t>ỡ</w:t>
      </w:r>
      <w:r>
        <w:rPr>
          <w:rFonts w:asciiTheme="majorHAnsi" w:hAnsiTheme="majorHAnsi" w:cstheme="majorHAnsi"/>
          <w:sz w:val="28"/>
          <w:szCs w:val="28"/>
        </w:rPr>
        <w:t>ng đ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không có l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i cho s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kh</w:t>
      </w:r>
      <w:r>
        <w:rPr>
          <w:rFonts w:asciiTheme="majorHAnsi" w:hAnsiTheme="majorHAnsi" w:cstheme="majorHAnsi"/>
          <w:sz w:val="28"/>
          <w:szCs w:val="28"/>
        </w:rPr>
        <w:t>ỏ</w:t>
      </w:r>
      <w:r>
        <w:rPr>
          <w:rFonts w:asciiTheme="majorHAnsi" w:hAnsiTheme="majorHAnsi" w:cstheme="majorHAnsi"/>
          <w:sz w:val="28"/>
          <w:szCs w:val="28"/>
        </w:rPr>
        <w:t>e, ví d</w:t>
      </w:r>
      <w:r>
        <w:rPr>
          <w:rFonts w:asciiTheme="majorHAnsi" w:hAnsiTheme="majorHAnsi" w:cstheme="majorHAnsi"/>
          <w:sz w:val="28"/>
          <w:szCs w:val="28"/>
        </w:rPr>
        <w:t>ụ</w:t>
      </w:r>
      <w:r>
        <w:rPr>
          <w:rFonts w:asciiTheme="majorHAnsi" w:hAnsiTheme="majorHAnsi" w:cstheme="majorHAnsi"/>
          <w:sz w:val="28"/>
          <w:szCs w:val="28"/>
        </w:rPr>
        <w:t xml:space="preserve"> ăn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ch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béo,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mu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i... ho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c ăn thi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các ch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 dinh dư</w:t>
      </w:r>
      <w:r>
        <w:rPr>
          <w:rFonts w:asciiTheme="majorHAnsi" w:hAnsiTheme="majorHAnsi" w:cstheme="majorHAnsi"/>
          <w:sz w:val="28"/>
          <w:szCs w:val="28"/>
        </w:rPr>
        <w:t>ỡ</w:t>
      </w:r>
      <w:r>
        <w:rPr>
          <w:rFonts w:asciiTheme="majorHAnsi" w:hAnsiTheme="majorHAnsi" w:cstheme="majorHAnsi"/>
          <w:sz w:val="28"/>
          <w:szCs w:val="28"/>
        </w:rPr>
        <w:t>ng như thi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Protein, thi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các Vitamin và khoáng ch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>t.</w:t>
      </w:r>
    </w:p>
    <w:p w14:paraId="575CBF4A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Khi dinh dư</w:t>
      </w:r>
      <w:r>
        <w:rPr>
          <w:rFonts w:asciiTheme="majorHAnsi" w:hAnsiTheme="majorHAnsi" w:cstheme="majorHAnsi"/>
          <w:sz w:val="28"/>
          <w:szCs w:val="28"/>
        </w:rPr>
        <w:t>ỡ</w:t>
      </w:r>
      <w:r>
        <w:rPr>
          <w:rFonts w:asciiTheme="majorHAnsi" w:hAnsiTheme="majorHAnsi" w:cstheme="majorHAnsi"/>
          <w:sz w:val="28"/>
          <w:szCs w:val="28"/>
        </w:rPr>
        <w:t>ng không h</w:t>
      </w:r>
      <w:r>
        <w:rPr>
          <w:rFonts w:asciiTheme="majorHAnsi" w:hAnsiTheme="majorHAnsi" w:cstheme="majorHAnsi"/>
          <w:sz w:val="28"/>
          <w:szCs w:val="28"/>
        </w:rPr>
        <w:t>ợ</w:t>
      </w:r>
      <w:r>
        <w:rPr>
          <w:rFonts w:asciiTheme="majorHAnsi" w:hAnsiTheme="majorHAnsi" w:cstheme="majorHAnsi"/>
          <w:sz w:val="28"/>
          <w:szCs w:val="28"/>
        </w:rPr>
        <w:t>p lý s</w:t>
      </w:r>
      <w:r>
        <w:rPr>
          <w:rFonts w:asciiTheme="majorHAnsi" w:hAnsiTheme="majorHAnsi" w:cstheme="majorHAnsi"/>
          <w:sz w:val="28"/>
          <w:szCs w:val="28"/>
        </w:rPr>
        <w:t>ẽ</w:t>
      </w:r>
      <w:r>
        <w:rPr>
          <w:rFonts w:asciiTheme="majorHAnsi" w:hAnsiTheme="majorHAnsi" w:cstheme="majorHAnsi"/>
          <w:sz w:val="28"/>
          <w:szCs w:val="28"/>
        </w:rPr>
        <w:t xml:space="preserve"> d</w:t>
      </w:r>
      <w:r>
        <w:rPr>
          <w:rFonts w:asciiTheme="majorHAnsi" w:hAnsiTheme="majorHAnsi" w:cstheme="majorHAnsi"/>
          <w:sz w:val="28"/>
          <w:szCs w:val="28"/>
        </w:rPr>
        <w:t>ẫ</w:t>
      </w:r>
      <w:r>
        <w:rPr>
          <w:rFonts w:asciiTheme="majorHAnsi" w:hAnsiTheme="majorHAnsi" w:cstheme="majorHAnsi"/>
          <w:sz w:val="28"/>
          <w:szCs w:val="28"/>
        </w:rPr>
        <w:t>n t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gánh n</w:t>
      </w:r>
      <w:r>
        <w:rPr>
          <w:rFonts w:asciiTheme="majorHAnsi" w:hAnsiTheme="majorHAnsi" w:cstheme="majorHAnsi"/>
          <w:sz w:val="28"/>
          <w:szCs w:val="28"/>
        </w:rPr>
        <w:t>ặ</w:t>
      </w:r>
      <w:r>
        <w:rPr>
          <w:rFonts w:asciiTheme="majorHAnsi" w:hAnsiTheme="majorHAnsi" w:cstheme="majorHAnsi"/>
          <w:sz w:val="28"/>
          <w:szCs w:val="28"/>
        </w:rPr>
        <w:t>ng kép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dinh dư</w:t>
      </w:r>
      <w:r>
        <w:rPr>
          <w:rFonts w:asciiTheme="majorHAnsi" w:hAnsiTheme="majorHAnsi" w:cstheme="majorHAnsi"/>
          <w:sz w:val="28"/>
          <w:szCs w:val="28"/>
        </w:rPr>
        <w:t>ỡ</w:t>
      </w:r>
      <w:r>
        <w:rPr>
          <w:rFonts w:asciiTheme="majorHAnsi" w:hAnsiTheme="majorHAnsi" w:cstheme="majorHAnsi"/>
          <w:sz w:val="28"/>
          <w:szCs w:val="28"/>
        </w:rPr>
        <w:t>ng mà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c gia đang phát tri</w:t>
      </w:r>
      <w:r>
        <w:rPr>
          <w:rFonts w:asciiTheme="majorHAnsi" w:hAnsiTheme="majorHAnsi" w:cstheme="majorHAnsi"/>
          <w:sz w:val="28"/>
          <w:szCs w:val="28"/>
        </w:rPr>
        <w:t>ể</w:t>
      </w:r>
      <w:r>
        <w:rPr>
          <w:rFonts w:asciiTheme="majorHAnsi" w:hAnsiTheme="majorHAnsi" w:cstheme="majorHAnsi"/>
          <w:sz w:val="28"/>
          <w:szCs w:val="28"/>
        </w:rPr>
        <w:t>n hi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 nay ph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>i đ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phó đó là suy dinh dư</w:t>
      </w:r>
      <w:r>
        <w:rPr>
          <w:rFonts w:asciiTheme="majorHAnsi" w:hAnsiTheme="majorHAnsi" w:cstheme="majorHAnsi"/>
          <w:sz w:val="28"/>
          <w:szCs w:val="28"/>
        </w:rPr>
        <w:t>ỡ</w:t>
      </w:r>
      <w:r>
        <w:rPr>
          <w:rFonts w:asciiTheme="majorHAnsi" w:hAnsiTheme="majorHAnsi" w:cstheme="majorHAnsi"/>
          <w:sz w:val="28"/>
          <w:szCs w:val="28"/>
        </w:rPr>
        <w:t>ng và th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>a cân béo phì [60], [105]. Th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>a cân béo phì l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i là 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nguy cơ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tính khác như đái tháo đư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ng, tăng huy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áp,</w:t>
      </w:r>
      <w:r>
        <w:rPr>
          <w:rFonts w:asciiTheme="majorHAnsi" w:hAnsiTheme="majorHAnsi" w:cstheme="majorHAnsi"/>
          <w:sz w:val="28"/>
          <w:szCs w:val="28"/>
        </w:rPr>
        <w:t xml:space="preserve"> r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lo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m</w:t>
      </w:r>
      <w:r>
        <w:rPr>
          <w:rFonts w:asciiTheme="majorHAnsi" w:hAnsiTheme="majorHAnsi" w:cstheme="majorHAnsi"/>
          <w:sz w:val="28"/>
          <w:szCs w:val="28"/>
        </w:rPr>
        <w:t>ỡ</w:t>
      </w:r>
      <w:r>
        <w:rPr>
          <w:rFonts w:asciiTheme="majorHAnsi" w:hAnsiTheme="majorHAnsi" w:cstheme="majorHAnsi"/>
          <w:sz w:val="28"/>
          <w:szCs w:val="28"/>
        </w:rPr>
        <w:t xml:space="preserve"> máu...</w:t>
      </w:r>
    </w:p>
    <w:p w14:paraId="1C236FE6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Theo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li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c</w:t>
      </w:r>
      <w:r>
        <w:rPr>
          <w:rFonts w:asciiTheme="majorHAnsi" w:hAnsiTheme="majorHAnsi" w:cstheme="majorHAnsi"/>
          <w:sz w:val="28"/>
          <w:szCs w:val="28"/>
        </w:rPr>
        <w:t>ủ</w:t>
      </w:r>
      <w:r>
        <w:rPr>
          <w:rFonts w:asciiTheme="majorHAnsi" w:hAnsiTheme="majorHAnsi" w:cstheme="majorHAnsi"/>
          <w:sz w:val="28"/>
          <w:szCs w:val="28"/>
        </w:rPr>
        <w:t>a WHO (2006), trên ph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m vi toàn th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có 1,6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th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>a cân và 400 tri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béo phì.</w:t>
      </w:r>
    </w:p>
    <w:p w14:paraId="16888141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Ph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m Văn Hoan (2007) phân tích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li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u t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 cu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c đi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tra m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c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ng dân cư 1992-1993; 1997-1998 và k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đi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tra y t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 xml:space="preserve"> qu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c gia </w:t>
      </w:r>
      <w:r>
        <w:rPr>
          <w:rFonts w:asciiTheme="majorHAnsi" w:hAnsiTheme="majorHAnsi" w:cstheme="majorHAnsi"/>
          <w:sz w:val="28"/>
          <w:szCs w:val="28"/>
        </w:rPr>
        <w:t>2001-2002 cung c</w:t>
      </w:r>
      <w:r>
        <w:rPr>
          <w:rFonts w:asciiTheme="majorHAnsi" w:hAnsiTheme="majorHAnsi" w:cstheme="majorHAnsi"/>
          <w:sz w:val="28"/>
          <w:szCs w:val="28"/>
        </w:rPr>
        <w:t>ấ</w:t>
      </w:r>
      <w:r>
        <w:rPr>
          <w:rFonts w:asciiTheme="majorHAnsi" w:hAnsiTheme="majorHAnsi" w:cstheme="majorHAnsi"/>
          <w:sz w:val="28"/>
          <w:szCs w:val="28"/>
        </w:rPr>
        <w:t xml:space="preserve">p các </w:t>
      </w:r>
      <w:r>
        <w:rPr>
          <w:rFonts w:asciiTheme="majorHAnsi" w:hAnsiTheme="majorHAnsi" w:cstheme="majorHAnsi"/>
          <w:sz w:val="28"/>
          <w:szCs w:val="28"/>
        </w:rPr>
        <w:lastRenderedPageBreak/>
        <w:t>b</w:t>
      </w:r>
      <w:r>
        <w:rPr>
          <w:rFonts w:asciiTheme="majorHAnsi" w:hAnsiTheme="majorHAnsi" w:cstheme="majorHAnsi"/>
          <w:sz w:val="28"/>
          <w:szCs w:val="28"/>
        </w:rPr>
        <w:t>ằ</w:t>
      </w:r>
      <w:r>
        <w:rPr>
          <w:rFonts w:asciiTheme="majorHAnsi" w:hAnsiTheme="majorHAnsi" w:cstheme="majorHAnsi"/>
          <w:sz w:val="28"/>
          <w:szCs w:val="28"/>
        </w:rPr>
        <w:t>ng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v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t</w:t>
      </w:r>
      <w:r>
        <w:rPr>
          <w:rFonts w:asciiTheme="majorHAnsi" w:hAnsiTheme="majorHAnsi" w:cstheme="majorHAnsi"/>
          <w:sz w:val="28"/>
          <w:szCs w:val="28"/>
        </w:rPr>
        <w:t>ỷ</w:t>
      </w:r>
      <w:r>
        <w:rPr>
          <w:rFonts w:asciiTheme="majorHAnsi" w:hAnsiTheme="majorHAnsi" w:cstheme="majorHAnsi"/>
          <w:sz w:val="28"/>
          <w:szCs w:val="28"/>
        </w:rPr>
        <w:t xml:space="preserve"> l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 xml:space="preserve"> th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 xml:space="preserve">a cân béo phì </w:t>
      </w:r>
      <w:r>
        <w:rPr>
          <w:rFonts w:asciiTheme="majorHAnsi" w:hAnsiTheme="majorHAnsi" w:cstheme="majorHAnsi"/>
          <w:sz w:val="28"/>
          <w:szCs w:val="28"/>
        </w:rPr>
        <w:t>ở</w:t>
      </w:r>
      <w:r>
        <w:rPr>
          <w:rFonts w:asciiTheme="majorHAnsi" w:hAnsiTheme="majorHAnsi" w:cstheme="majorHAnsi"/>
          <w:sz w:val="28"/>
          <w:szCs w:val="28"/>
        </w:rPr>
        <w:t xml:space="preserve"> ngư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i cao tu</w:t>
      </w:r>
      <w:r>
        <w:rPr>
          <w:rFonts w:asciiTheme="majorHAnsi" w:hAnsiTheme="majorHAnsi" w:cstheme="majorHAnsi"/>
          <w:sz w:val="28"/>
          <w:szCs w:val="28"/>
        </w:rPr>
        <w:t>ổ</w:t>
      </w:r>
      <w:r>
        <w:rPr>
          <w:rFonts w:asciiTheme="majorHAnsi" w:hAnsiTheme="majorHAnsi" w:cstheme="majorHAnsi"/>
          <w:sz w:val="28"/>
          <w:szCs w:val="28"/>
        </w:rPr>
        <w:t>i Vi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t Nam đang có xu hư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ng gia tăng, thành th</w:t>
      </w:r>
      <w:r>
        <w:rPr>
          <w:rFonts w:asciiTheme="majorHAnsi" w:hAnsiTheme="majorHAnsi" w:cstheme="majorHAnsi"/>
          <w:sz w:val="28"/>
          <w:szCs w:val="28"/>
        </w:rPr>
        <w:t>ị</w:t>
      </w:r>
      <w:r>
        <w:rPr>
          <w:rFonts w:asciiTheme="majorHAnsi" w:hAnsiTheme="majorHAnsi" w:cstheme="majorHAnsi"/>
          <w:sz w:val="28"/>
          <w:szCs w:val="28"/>
        </w:rPr>
        <w:t xml:space="preserve"> (29,6%) cao hơn nông thôn ( 12,1%); n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 xml:space="preserve">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(21,2%) cao hơn nam gi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i (14,7%).</w:t>
      </w:r>
    </w:p>
    <w:p w14:paraId="0DD36505" w14:textId="77777777" w:rsidR="00934F1C" w:rsidRDefault="00DD42AA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qu</w:t>
      </w:r>
      <w:r>
        <w:rPr>
          <w:rFonts w:asciiTheme="majorHAnsi" w:hAnsiTheme="majorHAnsi" w:cstheme="majorHAnsi"/>
          <w:sz w:val="28"/>
          <w:szCs w:val="28"/>
        </w:rPr>
        <w:t>ả</w:t>
      </w:r>
      <w:r>
        <w:rPr>
          <w:rFonts w:asciiTheme="majorHAnsi" w:hAnsiTheme="majorHAnsi" w:cstheme="majorHAnsi"/>
          <w:sz w:val="28"/>
          <w:szCs w:val="28"/>
        </w:rPr>
        <w:t xml:space="preserve"> nhi</w:t>
      </w:r>
      <w:r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>u nghiên c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u trong và ngoài nư</w:t>
      </w:r>
      <w:r>
        <w:rPr>
          <w:rFonts w:asciiTheme="majorHAnsi" w:hAnsiTheme="majorHAnsi" w:cstheme="majorHAnsi"/>
          <w:sz w:val="28"/>
          <w:szCs w:val="28"/>
        </w:rPr>
        <w:t>ớ</w:t>
      </w:r>
      <w:r>
        <w:rPr>
          <w:rFonts w:asciiTheme="majorHAnsi" w:hAnsiTheme="majorHAnsi" w:cstheme="majorHAnsi"/>
          <w:sz w:val="28"/>
          <w:szCs w:val="28"/>
        </w:rPr>
        <w:t>c trong nh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n</w:t>
      </w:r>
      <w:r>
        <w:rPr>
          <w:rFonts w:asciiTheme="majorHAnsi" w:hAnsiTheme="majorHAnsi" w:cstheme="majorHAnsi"/>
          <w:sz w:val="28"/>
          <w:szCs w:val="28"/>
        </w:rPr>
        <w:t>g năm g</w:t>
      </w:r>
      <w:r>
        <w:rPr>
          <w:rFonts w:asciiTheme="majorHAnsi" w:hAnsiTheme="majorHAnsi" w:cstheme="majorHAnsi"/>
          <w:sz w:val="28"/>
          <w:szCs w:val="28"/>
        </w:rPr>
        <w:t>ầ</w:t>
      </w:r>
      <w:r>
        <w:rPr>
          <w:rFonts w:asciiTheme="majorHAnsi" w:hAnsiTheme="majorHAnsi" w:cstheme="majorHAnsi"/>
          <w:sz w:val="28"/>
          <w:szCs w:val="28"/>
        </w:rPr>
        <w:t>n đây ch</w:t>
      </w:r>
      <w:r>
        <w:rPr>
          <w:rFonts w:asciiTheme="majorHAnsi" w:hAnsiTheme="majorHAnsi" w:cstheme="majorHAnsi"/>
          <w:sz w:val="28"/>
          <w:szCs w:val="28"/>
        </w:rPr>
        <w:t>ứ</w:t>
      </w:r>
      <w:r>
        <w:rPr>
          <w:rFonts w:asciiTheme="majorHAnsi" w:hAnsiTheme="majorHAnsi" w:cstheme="majorHAnsi"/>
          <w:sz w:val="28"/>
          <w:szCs w:val="28"/>
        </w:rPr>
        <w:t>ng minh m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liên quan gi</w:t>
      </w:r>
      <w:r>
        <w:rPr>
          <w:rFonts w:asciiTheme="majorHAnsi" w:hAnsiTheme="majorHAnsi" w:cstheme="majorHAnsi"/>
          <w:sz w:val="28"/>
          <w:szCs w:val="28"/>
        </w:rPr>
        <w:t>ữ</w:t>
      </w:r>
      <w:r>
        <w:rPr>
          <w:rFonts w:asciiTheme="majorHAnsi" w:hAnsiTheme="majorHAnsi" w:cstheme="majorHAnsi"/>
          <w:sz w:val="28"/>
          <w:szCs w:val="28"/>
        </w:rPr>
        <w:t>a th</w:t>
      </w:r>
      <w:r>
        <w:rPr>
          <w:rFonts w:asciiTheme="majorHAnsi" w:hAnsiTheme="majorHAnsi" w:cstheme="majorHAnsi"/>
          <w:sz w:val="28"/>
          <w:szCs w:val="28"/>
        </w:rPr>
        <w:t>ừ</w:t>
      </w:r>
      <w:r>
        <w:rPr>
          <w:rFonts w:asciiTheme="majorHAnsi" w:hAnsiTheme="majorHAnsi" w:cstheme="majorHAnsi"/>
          <w:sz w:val="28"/>
          <w:szCs w:val="28"/>
        </w:rPr>
        <w:t>a cân béo phì và m</w:t>
      </w:r>
      <w:r>
        <w:rPr>
          <w:rFonts w:asciiTheme="majorHAnsi" w:hAnsiTheme="majorHAnsi" w:cstheme="majorHAnsi"/>
          <w:sz w:val="28"/>
          <w:szCs w:val="28"/>
        </w:rPr>
        <w:t>ộ</w:t>
      </w:r>
      <w:r>
        <w:rPr>
          <w:rFonts w:asciiTheme="majorHAnsi" w:hAnsiTheme="majorHAnsi" w:cstheme="majorHAnsi"/>
          <w:sz w:val="28"/>
          <w:szCs w:val="28"/>
        </w:rPr>
        <w:t>t s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 xml:space="preserve"> b</w:t>
      </w:r>
      <w:r>
        <w:rPr>
          <w:rFonts w:asciiTheme="majorHAnsi" w:hAnsiTheme="majorHAnsi" w:cstheme="majorHAnsi"/>
          <w:sz w:val="28"/>
          <w:szCs w:val="28"/>
        </w:rPr>
        <w:t>ệ</w:t>
      </w:r>
      <w:r>
        <w:rPr>
          <w:rFonts w:asciiTheme="majorHAnsi" w:hAnsiTheme="majorHAnsi" w:cstheme="majorHAnsi"/>
          <w:sz w:val="28"/>
          <w:szCs w:val="28"/>
        </w:rPr>
        <w:t>nh m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tính như tăng huy</w:t>
      </w:r>
      <w:r>
        <w:rPr>
          <w:rFonts w:asciiTheme="majorHAnsi" w:hAnsiTheme="majorHAnsi" w:cstheme="majorHAnsi"/>
          <w:sz w:val="28"/>
          <w:szCs w:val="28"/>
        </w:rPr>
        <w:t>ế</w:t>
      </w:r>
      <w:r>
        <w:rPr>
          <w:rFonts w:asciiTheme="majorHAnsi" w:hAnsiTheme="majorHAnsi" w:cstheme="majorHAnsi"/>
          <w:sz w:val="28"/>
          <w:szCs w:val="28"/>
        </w:rPr>
        <w:t>t áp, đái tháo đư</w:t>
      </w:r>
      <w:r>
        <w:rPr>
          <w:rFonts w:asciiTheme="majorHAnsi" w:hAnsiTheme="majorHAnsi" w:cstheme="majorHAnsi"/>
          <w:sz w:val="28"/>
          <w:szCs w:val="28"/>
        </w:rPr>
        <w:t>ờ</w:t>
      </w:r>
      <w:r>
        <w:rPr>
          <w:rFonts w:asciiTheme="majorHAnsi" w:hAnsiTheme="majorHAnsi" w:cstheme="majorHAnsi"/>
          <w:sz w:val="28"/>
          <w:szCs w:val="28"/>
        </w:rPr>
        <w:t>ng, r</w:t>
      </w:r>
      <w:r>
        <w:rPr>
          <w:rFonts w:asciiTheme="majorHAnsi" w:hAnsiTheme="majorHAnsi" w:cstheme="majorHAnsi"/>
          <w:sz w:val="28"/>
          <w:szCs w:val="28"/>
        </w:rPr>
        <w:t>ố</w:t>
      </w:r>
      <w:r>
        <w:rPr>
          <w:rFonts w:asciiTheme="majorHAnsi" w:hAnsiTheme="majorHAnsi" w:cstheme="majorHAnsi"/>
          <w:sz w:val="28"/>
          <w:szCs w:val="28"/>
        </w:rPr>
        <w:t>i lo</w:t>
      </w:r>
      <w:r>
        <w:rPr>
          <w:rFonts w:asciiTheme="majorHAnsi" w:hAnsiTheme="majorHAnsi" w:cstheme="majorHAnsi"/>
          <w:sz w:val="28"/>
          <w:szCs w:val="28"/>
        </w:rPr>
        <w:t>ạ</w:t>
      </w:r>
      <w:r>
        <w:rPr>
          <w:rFonts w:asciiTheme="majorHAnsi" w:hAnsiTheme="majorHAnsi" w:cstheme="majorHAnsi"/>
          <w:sz w:val="28"/>
          <w:szCs w:val="28"/>
        </w:rPr>
        <w:t>n lipid máu...</w:t>
      </w:r>
    </w:p>
    <w:p w14:paraId="01D73275" w14:textId="77777777" w:rsidR="00934F1C" w:rsidRDefault="00934F1C">
      <w:pPr>
        <w:ind w:firstLine="567"/>
        <w:jc w:val="both"/>
        <w:rPr>
          <w:rFonts w:asciiTheme="majorHAnsi" w:hAnsiTheme="majorHAnsi" w:cstheme="majorHAnsi"/>
          <w:sz w:val="28"/>
          <w:szCs w:val="28"/>
        </w:rPr>
      </w:pPr>
    </w:p>
    <w:p w14:paraId="37B76A7A" w14:textId="77777777" w:rsidR="00934F1C" w:rsidRDefault="00934F1C">
      <w:pPr>
        <w:ind w:firstLine="567"/>
        <w:jc w:val="both"/>
        <w:rPr>
          <w:rFonts w:asciiTheme="majorHAnsi" w:hAnsiTheme="majorHAnsi" w:cstheme="majorHAnsi"/>
          <w:b/>
          <w:sz w:val="28"/>
          <w:szCs w:val="28"/>
        </w:rPr>
      </w:pPr>
    </w:p>
    <w:sectPr w:rsidR="00934F1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A7EE8" w14:textId="77777777" w:rsidR="00DD42AA" w:rsidRDefault="00DD42AA">
      <w:pPr>
        <w:spacing w:line="240" w:lineRule="auto"/>
      </w:pPr>
      <w:r>
        <w:separator/>
      </w:r>
    </w:p>
  </w:endnote>
  <w:endnote w:type="continuationSeparator" w:id="0">
    <w:p w14:paraId="2CC7F76C" w14:textId="77777777" w:rsidR="00DD42AA" w:rsidRDefault="00DD4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D741D" w14:textId="77777777" w:rsidR="00DD42AA" w:rsidRDefault="00DD42AA">
      <w:pPr>
        <w:spacing w:after="0"/>
      </w:pPr>
      <w:r>
        <w:separator/>
      </w:r>
    </w:p>
  </w:footnote>
  <w:footnote w:type="continuationSeparator" w:id="0">
    <w:p w14:paraId="2EB83A91" w14:textId="77777777" w:rsidR="00DD42AA" w:rsidRDefault="00DD42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E7C3" w14:textId="788FBD3D" w:rsidR="006D5474" w:rsidRPr="006D5474" w:rsidRDefault="006D5474" w:rsidP="006D5474">
    <w:pPr>
      <w:pStyle w:val="Header"/>
      <w:jc w:val="center"/>
      <w:rPr>
        <w:b/>
        <w:bCs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1C9"/>
    <w:rsid w:val="0002391B"/>
    <w:rsid w:val="000512B8"/>
    <w:rsid w:val="00057953"/>
    <w:rsid w:val="000E7F0C"/>
    <w:rsid w:val="0015609E"/>
    <w:rsid w:val="0019339A"/>
    <w:rsid w:val="002F14E8"/>
    <w:rsid w:val="00316FBC"/>
    <w:rsid w:val="00331FE5"/>
    <w:rsid w:val="003C5D0A"/>
    <w:rsid w:val="003D358A"/>
    <w:rsid w:val="003E1927"/>
    <w:rsid w:val="004554FA"/>
    <w:rsid w:val="00612F4B"/>
    <w:rsid w:val="00622422"/>
    <w:rsid w:val="00656178"/>
    <w:rsid w:val="00692DE5"/>
    <w:rsid w:val="006D5474"/>
    <w:rsid w:val="00705201"/>
    <w:rsid w:val="00785A09"/>
    <w:rsid w:val="007A7E06"/>
    <w:rsid w:val="00813FFC"/>
    <w:rsid w:val="008701C9"/>
    <w:rsid w:val="008E7590"/>
    <w:rsid w:val="0093117D"/>
    <w:rsid w:val="00931276"/>
    <w:rsid w:val="00934F1C"/>
    <w:rsid w:val="009E4E0F"/>
    <w:rsid w:val="00A4105E"/>
    <w:rsid w:val="00AC295F"/>
    <w:rsid w:val="00B034D8"/>
    <w:rsid w:val="00B244C6"/>
    <w:rsid w:val="00BC2B79"/>
    <w:rsid w:val="00D850CE"/>
    <w:rsid w:val="00DB6C8A"/>
    <w:rsid w:val="00DD42AA"/>
    <w:rsid w:val="00DD5FB3"/>
    <w:rsid w:val="00E32B3C"/>
    <w:rsid w:val="00E41A5E"/>
    <w:rsid w:val="00EA4376"/>
    <w:rsid w:val="00EB2669"/>
    <w:rsid w:val="00EB669C"/>
    <w:rsid w:val="00EE24DC"/>
    <w:rsid w:val="00EF1D7E"/>
    <w:rsid w:val="00F063B0"/>
    <w:rsid w:val="00F33686"/>
    <w:rsid w:val="00F41334"/>
    <w:rsid w:val="00F946D8"/>
    <w:rsid w:val="2B870382"/>
    <w:rsid w:val="536C30EB"/>
    <w:rsid w:val="5FC16FA8"/>
    <w:rsid w:val="7C11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786E0"/>
  <w15:docId w15:val="{6927FCD2-4F61-40B3-BA3E-C6260520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5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D5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474"/>
    <w:rPr>
      <w:sz w:val="22"/>
      <w:szCs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6D5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474"/>
    <w:rPr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vi-VN" sz="1400" b="1" i="1">
                <a:effectLst/>
              </a:rPr>
              <a:t>Phân bố người từ 60 tuổi trở lên theo khu vực phát triển: 1950 - 2050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Các nước phát triển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Sheet1!$A$2:$A$7</c:f>
              <c:numCache>
                <c:formatCode>m/d/yyyy</c:formatCode>
                <c:ptCount val="6"/>
                <c:pt idx="0">
                  <c:v>1828</c:v>
                </c:pt>
                <c:pt idx="1">
                  <c:v>25569</c:v>
                </c:pt>
                <c:pt idx="2">
                  <c:v>32874</c:v>
                </c:pt>
                <c:pt idx="3">
                  <c:v>40179</c:v>
                </c:pt>
                <c:pt idx="4">
                  <c:v>47484</c:v>
                </c:pt>
                <c:pt idx="5">
                  <c:v>54789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32</c:v>
                </c:pt>
                <c:pt idx="1">
                  <c:v>30</c:v>
                </c:pt>
                <c:pt idx="2">
                  <c:v>25</c:v>
                </c:pt>
                <c:pt idx="3">
                  <c:v>20</c:v>
                </c:pt>
                <c:pt idx="4">
                  <c:v>18</c:v>
                </c:pt>
                <c:pt idx="5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5F-4197-859F-101DEC8D1C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Các nước chậm phát triển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Sheet1!$A$2:$A$7</c:f>
              <c:numCache>
                <c:formatCode>m/d/yyyy</c:formatCode>
                <c:ptCount val="6"/>
                <c:pt idx="0">
                  <c:v>1828</c:v>
                </c:pt>
                <c:pt idx="1">
                  <c:v>25569</c:v>
                </c:pt>
                <c:pt idx="2">
                  <c:v>32874</c:v>
                </c:pt>
                <c:pt idx="3">
                  <c:v>40179</c:v>
                </c:pt>
                <c:pt idx="4">
                  <c:v>47484</c:v>
                </c:pt>
                <c:pt idx="5">
                  <c:v>54789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68</c:v>
                </c:pt>
                <c:pt idx="1">
                  <c:v>70</c:v>
                </c:pt>
                <c:pt idx="2">
                  <c:v>75</c:v>
                </c:pt>
                <c:pt idx="3">
                  <c:v>80</c:v>
                </c:pt>
                <c:pt idx="4">
                  <c:v>82</c:v>
                </c:pt>
                <c:pt idx="5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5F-4197-859F-101DEC8D1C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83263"/>
        <c:axId val="45382015"/>
      </c:areaChart>
      <c:catAx>
        <c:axId val="45383263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82015"/>
        <c:crosses val="autoZero"/>
        <c:auto val="0"/>
        <c:lblAlgn val="ctr"/>
        <c:lblOffset val="100"/>
        <c:noMultiLvlLbl val="0"/>
      </c:catAx>
      <c:valAx>
        <c:axId val="45382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832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21</Pages>
  <Words>5114</Words>
  <Characters>29154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</dc:creator>
  <cp:lastModifiedBy>do minh tien</cp:lastModifiedBy>
  <cp:revision>50</cp:revision>
  <dcterms:created xsi:type="dcterms:W3CDTF">2025-07-08T08:22:00Z</dcterms:created>
  <dcterms:modified xsi:type="dcterms:W3CDTF">2025-07-10T07:16:00Z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24753B1F27F84D5187E0E152700230A7_13</vt:lpwstr>
  </property>
</Properties>
</file>