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C42" w:rsidRPr="00461F5D" w:rsidRDefault="00BF748A" w:rsidP="00230B54">
      <w:pPr>
        <w:pStyle w:val="Title"/>
        <w:rPr>
          <w:sz w:val="40"/>
          <w:lang w:val="en-US"/>
        </w:rPr>
      </w:pPr>
      <w:r w:rsidRPr="00461F5D">
        <w:rPr>
          <w:sz w:val="40"/>
          <w:lang w:val="en-US"/>
        </w:rPr>
        <w:t xml:space="preserve">SQL Server 2008 </w:t>
      </w:r>
      <w:proofErr w:type="spellStart"/>
      <w:r w:rsidR="00230B54" w:rsidRPr="00461F5D">
        <w:rPr>
          <w:sz w:val="40"/>
          <w:lang w:val="en-US"/>
        </w:rPr>
        <w:t>Waitstats</w:t>
      </w:r>
      <w:proofErr w:type="spellEnd"/>
      <w:r w:rsidR="00230B54" w:rsidRPr="00461F5D">
        <w:rPr>
          <w:sz w:val="40"/>
          <w:lang w:val="en-US"/>
        </w:rPr>
        <w:t xml:space="preserve"> using Extended Events</w:t>
      </w:r>
    </w:p>
    <w:p w:rsidR="00FF584F" w:rsidRPr="003E58B8" w:rsidRDefault="00A37FF3" w:rsidP="00230B54">
      <w:pPr>
        <w:pStyle w:val="Heading1"/>
        <w:rPr>
          <w:lang w:val="en-US"/>
        </w:rPr>
      </w:pPr>
      <w:r>
        <w:rPr>
          <w:lang w:val="en-US"/>
        </w:rPr>
        <w:t>What is it</w:t>
      </w:r>
    </w:p>
    <w:p w:rsidR="00042CB7" w:rsidRDefault="00FF584F" w:rsidP="009D0F24">
      <w:pPr>
        <w:rPr>
          <w:lang w:val="en-US"/>
        </w:rPr>
      </w:pPr>
      <w:r w:rsidRPr="00FF584F">
        <w:rPr>
          <w:lang w:val="en-US"/>
        </w:rPr>
        <w:t>This tool de</w:t>
      </w:r>
      <w:r w:rsidR="00042CB7">
        <w:rPr>
          <w:lang w:val="en-US"/>
        </w:rPr>
        <w:t xml:space="preserve">monstrates Response time analysis </w:t>
      </w:r>
      <w:r w:rsidRPr="00FF584F">
        <w:rPr>
          <w:lang w:val="en-US"/>
        </w:rPr>
        <w:t>at</w:t>
      </w:r>
      <w:r w:rsidR="00042CB7">
        <w:rPr>
          <w:lang w:val="en-US"/>
        </w:rPr>
        <w:t xml:space="preserve"> the session or statement level including </w:t>
      </w:r>
      <w:proofErr w:type="spellStart"/>
      <w:r w:rsidR="00042CB7">
        <w:rPr>
          <w:lang w:val="en-US"/>
        </w:rPr>
        <w:t>wait</w:t>
      </w:r>
      <w:r w:rsidR="00BF748A">
        <w:rPr>
          <w:lang w:val="en-US"/>
        </w:rPr>
        <w:t>stat</w:t>
      </w:r>
      <w:r w:rsidR="00042CB7">
        <w:rPr>
          <w:lang w:val="en-US"/>
        </w:rPr>
        <w:t>s</w:t>
      </w:r>
      <w:proofErr w:type="spellEnd"/>
      <w:r w:rsidR="00042CB7">
        <w:rPr>
          <w:lang w:val="en-US"/>
        </w:rPr>
        <w:t xml:space="preserve"> using the new </w:t>
      </w:r>
      <w:r w:rsidR="00BF748A" w:rsidRPr="00BF748A">
        <w:rPr>
          <w:lang w:val="en-US"/>
        </w:rPr>
        <w:t xml:space="preserve">Extended Events </w:t>
      </w:r>
      <w:r w:rsidR="00042CB7">
        <w:rPr>
          <w:lang w:val="en-US"/>
        </w:rPr>
        <w:t>infrastructure in SQL Server 2008.</w:t>
      </w:r>
      <w:r w:rsidR="00BF748A">
        <w:rPr>
          <w:lang w:val="en-US"/>
        </w:rPr>
        <w:t xml:space="preserve"> This tool is based on the simple principle:</w:t>
      </w:r>
    </w:p>
    <w:p w:rsidR="00BF748A" w:rsidRPr="009D0F24" w:rsidRDefault="00BF748A" w:rsidP="009D0F24">
      <w:pPr>
        <w:rPr>
          <w:lang w:val="en-US"/>
        </w:rPr>
      </w:pPr>
      <w:r w:rsidRPr="009D0F24">
        <w:rPr>
          <w:lang w:val="en-US"/>
        </w:rPr>
        <w:t>Response time = service time + wait time</w:t>
      </w:r>
    </w:p>
    <w:p w:rsidR="00042CB7" w:rsidRDefault="00BF748A" w:rsidP="009D0F24">
      <w:pPr>
        <w:rPr>
          <w:lang w:val="en-US"/>
        </w:rPr>
      </w:pPr>
      <w:r>
        <w:rPr>
          <w:lang w:val="en-US"/>
        </w:rPr>
        <w:t>This tool allows you to drill down on the time spent in serving the user requests and the time spent in waiting for resources.</w:t>
      </w:r>
    </w:p>
    <w:p w:rsidR="00FF584F" w:rsidRPr="00EE0139" w:rsidRDefault="00FF584F" w:rsidP="00230B54">
      <w:pPr>
        <w:pStyle w:val="Heading1"/>
        <w:rPr>
          <w:lang w:val="en-US"/>
        </w:rPr>
      </w:pPr>
      <w:r w:rsidRPr="00EE0139">
        <w:rPr>
          <w:lang w:val="en-US"/>
        </w:rPr>
        <w:t>Installation</w:t>
      </w:r>
    </w:p>
    <w:p w:rsidR="00042CB7" w:rsidRPr="00EE0139" w:rsidRDefault="00BF748A">
      <w:pPr>
        <w:rPr>
          <w:lang w:val="en-US"/>
        </w:rPr>
      </w:pPr>
      <w:r>
        <w:rPr>
          <w:lang w:val="en-US"/>
        </w:rPr>
        <w:t>This tool consists of a set of T-SQL scripts and a set of report definition files. Use the following steps to install the tool on the instance you want to monitor and troubleshoot.</w:t>
      </w:r>
    </w:p>
    <w:p w:rsidR="00327D84" w:rsidRDefault="00327D84" w:rsidP="00042CB7">
      <w:pPr>
        <w:pStyle w:val="ListParagraph"/>
        <w:numPr>
          <w:ilvl w:val="0"/>
          <w:numId w:val="1"/>
        </w:numPr>
        <w:rPr>
          <w:lang w:val="en-US"/>
        </w:rPr>
      </w:pPr>
      <w:r>
        <w:rPr>
          <w:lang w:val="en-US"/>
        </w:rPr>
        <w:t xml:space="preserve">Download the </w:t>
      </w:r>
      <w:r w:rsidR="00FB3406" w:rsidRPr="00FB3406">
        <w:rPr>
          <w:lang w:val="en-US"/>
        </w:rPr>
        <w:t>WaitStats_using_Extended_Events</w:t>
      </w:r>
      <w:r>
        <w:rPr>
          <w:lang w:val="en-US"/>
        </w:rPr>
        <w:t xml:space="preserve">.zip file, copy it to the database server machine and the </w:t>
      </w:r>
      <w:r w:rsidR="00C015A3">
        <w:rPr>
          <w:lang w:val="en-US"/>
        </w:rPr>
        <w:t>unzip</w:t>
      </w:r>
      <w:r>
        <w:rPr>
          <w:lang w:val="en-US"/>
        </w:rPr>
        <w:t xml:space="preserve"> it.</w:t>
      </w:r>
    </w:p>
    <w:p w:rsidR="00042CB7" w:rsidRPr="00BF748A" w:rsidRDefault="00042CB7" w:rsidP="00042CB7">
      <w:pPr>
        <w:pStyle w:val="ListParagraph"/>
        <w:numPr>
          <w:ilvl w:val="0"/>
          <w:numId w:val="1"/>
        </w:numPr>
        <w:rPr>
          <w:lang w:val="en-US"/>
        </w:rPr>
      </w:pPr>
      <w:r>
        <w:rPr>
          <w:lang w:val="en-US"/>
        </w:rPr>
        <w:t xml:space="preserve">Create the </w:t>
      </w:r>
      <w:r w:rsidR="00BF748A">
        <w:rPr>
          <w:lang w:val="en-US"/>
        </w:rPr>
        <w:t>Extended Events trace</w:t>
      </w:r>
      <w:r>
        <w:rPr>
          <w:lang w:val="en-US"/>
        </w:rPr>
        <w:t xml:space="preserve"> database using the script</w:t>
      </w:r>
      <w:r w:rsidR="00BF748A">
        <w:rPr>
          <w:lang w:val="en-US"/>
        </w:rPr>
        <w:t xml:space="preserve"> “</w:t>
      </w:r>
      <w:r w:rsidR="0021412F" w:rsidRPr="0021412F">
        <w:rPr>
          <w:lang w:val="en-US"/>
        </w:rPr>
        <w:t>Create_XEdb_</w:t>
      </w:r>
      <w:r w:rsidR="00BF748A" w:rsidRPr="0021412F">
        <w:rPr>
          <w:lang w:val="en-US"/>
        </w:rPr>
        <w:t>database.sql</w:t>
      </w:r>
      <w:r w:rsidR="003F7710" w:rsidRPr="00BF748A">
        <w:rPr>
          <w:lang w:val="en-US"/>
        </w:rPr>
        <w:t>”</w:t>
      </w:r>
      <w:r w:rsidR="00BF748A" w:rsidRPr="00BF748A">
        <w:rPr>
          <w:lang w:val="en-US"/>
        </w:rPr>
        <w:t xml:space="preserve">. This </w:t>
      </w:r>
      <w:r w:rsidR="00BF748A">
        <w:rPr>
          <w:lang w:val="en-US"/>
        </w:rPr>
        <w:t>script create</w:t>
      </w:r>
      <w:r w:rsidR="00327D84">
        <w:rPr>
          <w:lang w:val="en-US"/>
        </w:rPr>
        <w:t>s</w:t>
      </w:r>
      <w:r w:rsidR="00BF748A">
        <w:rPr>
          <w:lang w:val="en-US"/>
        </w:rPr>
        <w:t xml:space="preserve"> a database </w:t>
      </w:r>
      <w:proofErr w:type="spellStart"/>
      <w:r w:rsidR="00BF748A">
        <w:rPr>
          <w:lang w:val="en-US"/>
        </w:rPr>
        <w:t>XEdb</w:t>
      </w:r>
      <w:proofErr w:type="spellEnd"/>
      <w:r w:rsidR="00BF748A">
        <w:rPr>
          <w:lang w:val="en-US"/>
        </w:rPr>
        <w:t xml:space="preserve"> on your instance. </w:t>
      </w:r>
      <w:r w:rsidR="00327D84">
        <w:rPr>
          <w:lang w:val="en-US"/>
        </w:rPr>
        <w:t>Feel free to modify the location of the database file and the transaction log file</w:t>
      </w:r>
      <w:r w:rsidR="00FB3406">
        <w:rPr>
          <w:lang w:val="en-US"/>
        </w:rPr>
        <w:t>, before executing this script</w:t>
      </w:r>
      <w:r w:rsidR="00327D84">
        <w:rPr>
          <w:lang w:val="en-US"/>
        </w:rPr>
        <w:t>. This database will contain the trace information captured by the Extended Event session, and is usually fairly small in size.</w:t>
      </w:r>
    </w:p>
    <w:p w:rsidR="0021412F" w:rsidRPr="0021412F" w:rsidRDefault="0021412F" w:rsidP="00BE0133">
      <w:pPr>
        <w:pStyle w:val="ListParagraph"/>
        <w:numPr>
          <w:ilvl w:val="0"/>
          <w:numId w:val="1"/>
        </w:numPr>
        <w:rPr>
          <w:lang w:val="en-US"/>
        </w:rPr>
      </w:pPr>
      <w:r w:rsidRPr="0021412F">
        <w:rPr>
          <w:lang w:val="en-US"/>
        </w:rPr>
        <w:t xml:space="preserve">Create </w:t>
      </w:r>
      <w:r w:rsidR="00FB3406">
        <w:rPr>
          <w:lang w:val="en-US"/>
        </w:rPr>
        <w:t xml:space="preserve">a </w:t>
      </w:r>
      <w:r>
        <w:rPr>
          <w:lang w:val="en-US"/>
        </w:rPr>
        <w:t>folder “</w:t>
      </w:r>
      <w:r w:rsidRPr="0021412F">
        <w:rPr>
          <w:lang w:val="en-US"/>
        </w:rPr>
        <w:t>C:\Temp</w:t>
      </w:r>
      <w:r>
        <w:rPr>
          <w:lang w:val="en-US"/>
        </w:rPr>
        <w:t>”</w:t>
      </w:r>
      <w:r w:rsidR="00C015A3">
        <w:rPr>
          <w:lang w:val="en-US"/>
        </w:rPr>
        <w:t xml:space="preserve"> on the database server machine. If it is not possible to create a folder by that name, create a suitable folder and edit the file “Create_XEdb_objects.sql”, and replace “C:\TEMP” with the folder you created.</w:t>
      </w:r>
    </w:p>
    <w:p w:rsidR="00BE0133" w:rsidRPr="0021412F" w:rsidRDefault="00327D84" w:rsidP="00BE0133">
      <w:pPr>
        <w:pStyle w:val="ListParagraph"/>
        <w:numPr>
          <w:ilvl w:val="0"/>
          <w:numId w:val="1"/>
        </w:numPr>
        <w:rPr>
          <w:lang w:val="en-US"/>
        </w:rPr>
      </w:pPr>
      <w:r>
        <w:rPr>
          <w:lang w:val="en-US"/>
        </w:rPr>
        <w:t xml:space="preserve">Create the </w:t>
      </w:r>
      <w:proofErr w:type="spellStart"/>
      <w:r>
        <w:rPr>
          <w:lang w:val="en-US"/>
        </w:rPr>
        <w:t>XEdb</w:t>
      </w:r>
      <w:proofErr w:type="spellEnd"/>
      <w:r>
        <w:rPr>
          <w:lang w:val="en-US"/>
        </w:rPr>
        <w:t xml:space="preserve"> database objects (tables, stored procedures and functions) using the script “</w:t>
      </w:r>
      <w:r w:rsidR="0021412F">
        <w:rPr>
          <w:lang w:val="en-US"/>
        </w:rPr>
        <w:t>Create_XEdb_</w:t>
      </w:r>
      <w:r>
        <w:rPr>
          <w:lang w:val="en-US"/>
        </w:rPr>
        <w:t>objects.sql”.</w:t>
      </w:r>
    </w:p>
    <w:p w:rsidR="00BC0749" w:rsidRPr="00230B54" w:rsidRDefault="00230B54" w:rsidP="00230B54">
      <w:pPr>
        <w:pStyle w:val="Heading1"/>
        <w:rPr>
          <w:lang w:val="en-US"/>
        </w:rPr>
      </w:pPr>
      <w:r w:rsidRPr="00230B54">
        <w:rPr>
          <w:lang w:val="en-US"/>
        </w:rPr>
        <w:t>How to Trace a User Session</w:t>
      </w:r>
    </w:p>
    <w:p w:rsidR="005C331D" w:rsidRDefault="00626D63" w:rsidP="00E951E7">
      <w:pPr>
        <w:pStyle w:val="ListParagraph"/>
        <w:numPr>
          <w:ilvl w:val="0"/>
          <w:numId w:val="3"/>
        </w:numPr>
        <w:ind w:left="360"/>
        <w:rPr>
          <w:lang w:val="en-US"/>
        </w:rPr>
      </w:pPr>
      <w:r>
        <w:rPr>
          <w:lang w:val="en-US"/>
        </w:rPr>
        <w:t>To start</w:t>
      </w:r>
      <w:r w:rsidR="005C331D" w:rsidRPr="005C331D">
        <w:rPr>
          <w:lang w:val="en-US"/>
        </w:rPr>
        <w:t xml:space="preserve"> </w:t>
      </w:r>
      <w:r w:rsidR="005C331D">
        <w:rPr>
          <w:lang w:val="en-US"/>
        </w:rPr>
        <w:t>a trace</w:t>
      </w:r>
    </w:p>
    <w:p w:rsidR="00E951E7" w:rsidRDefault="003F7710" w:rsidP="00E951E7">
      <w:pPr>
        <w:pStyle w:val="ListParagraph"/>
        <w:ind w:left="360"/>
        <w:rPr>
          <w:lang w:val="en-US"/>
        </w:rPr>
      </w:pPr>
      <w:r>
        <w:rPr>
          <w:lang w:val="en-US"/>
        </w:rPr>
        <w:t xml:space="preserve">Execute the stored procedure </w:t>
      </w:r>
      <w:proofErr w:type="spellStart"/>
      <w:r w:rsidR="00E951E7" w:rsidRPr="00E951E7">
        <w:rPr>
          <w:lang w:val="en-US"/>
        </w:rPr>
        <w:t>usp_wta_start</w:t>
      </w:r>
      <w:proofErr w:type="spellEnd"/>
      <w:r w:rsidR="00E951E7" w:rsidRPr="00E951E7">
        <w:rPr>
          <w:lang w:val="en-US"/>
        </w:rPr>
        <w:t xml:space="preserve"> </w:t>
      </w:r>
      <w:r w:rsidRPr="00E951E7">
        <w:rPr>
          <w:lang w:val="en-US"/>
        </w:rPr>
        <w:t xml:space="preserve">with </w:t>
      </w:r>
      <w:r w:rsidR="00E951E7">
        <w:rPr>
          <w:lang w:val="en-US"/>
        </w:rPr>
        <w:t xml:space="preserve">the parameter </w:t>
      </w:r>
      <w:proofErr w:type="spellStart"/>
      <w:r w:rsidR="00E951E7">
        <w:rPr>
          <w:lang w:val="en-US"/>
        </w:rPr>
        <w:t>session_</w:t>
      </w:r>
      <w:proofErr w:type="gramStart"/>
      <w:r w:rsidR="00E951E7">
        <w:rPr>
          <w:lang w:val="en-US"/>
        </w:rPr>
        <w:t>id</w:t>
      </w:r>
      <w:proofErr w:type="spellEnd"/>
      <w:r w:rsidR="00E951E7">
        <w:rPr>
          <w:lang w:val="en-US"/>
        </w:rPr>
        <w:t xml:space="preserve"> ,</w:t>
      </w:r>
      <w:proofErr w:type="gramEnd"/>
      <w:r w:rsidR="00E951E7">
        <w:rPr>
          <w:lang w:val="en-US"/>
        </w:rPr>
        <w:t xml:space="preserve"> for example: </w:t>
      </w:r>
    </w:p>
    <w:p w:rsidR="002A0941" w:rsidRDefault="002A0941" w:rsidP="00E951E7">
      <w:pPr>
        <w:pStyle w:val="ListParagraph"/>
        <w:ind w:left="360"/>
        <w:rPr>
          <w:rFonts w:ascii="Courier New" w:hAnsi="Courier New" w:cs="Courier New"/>
          <w:lang w:val="en-US"/>
        </w:rPr>
      </w:pPr>
    </w:p>
    <w:p w:rsidR="003F7710" w:rsidRPr="002A0941" w:rsidRDefault="00E951E7" w:rsidP="00E951E7">
      <w:pPr>
        <w:pStyle w:val="ListParagraph"/>
        <w:ind w:left="360"/>
        <w:rPr>
          <w:rFonts w:ascii="Courier New" w:hAnsi="Courier New" w:cs="Courier New"/>
          <w:sz w:val="22"/>
          <w:lang w:val="en-US"/>
        </w:rPr>
      </w:pPr>
      <w:r w:rsidRPr="002A0941">
        <w:rPr>
          <w:rFonts w:ascii="Courier New" w:hAnsi="Courier New" w:cs="Courier New"/>
          <w:sz w:val="22"/>
          <w:lang w:val="en-US"/>
        </w:rPr>
        <w:t xml:space="preserve">EXEC </w:t>
      </w:r>
      <w:proofErr w:type="spellStart"/>
      <w:r w:rsidRPr="002A0941">
        <w:rPr>
          <w:rFonts w:ascii="Courier New" w:hAnsi="Courier New" w:cs="Courier New"/>
          <w:sz w:val="22"/>
          <w:lang w:val="en-US"/>
        </w:rPr>
        <w:t>dbo.usp_wta_start</w:t>
      </w:r>
      <w:proofErr w:type="spellEnd"/>
      <w:r w:rsidRPr="002A0941">
        <w:rPr>
          <w:rFonts w:ascii="Courier New" w:hAnsi="Courier New" w:cs="Courier New"/>
          <w:sz w:val="22"/>
          <w:lang w:val="en-US"/>
        </w:rPr>
        <w:t xml:space="preserve"> @</w:t>
      </w:r>
      <w:proofErr w:type="spellStart"/>
      <w:r w:rsidRPr="002A0941">
        <w:rPr>
          <w:rFonts w:ascii="Courier New" w:hAnsi="Courier New" w:cs="Courier New"/>
          <w:sz w:val="22"/>
          <w:lang w:val="en-US"/>
        </w:rPr>
        <w:t>session_id</w:t>
      </w:r>
      <w:proofErr w:type="spellEnd"/>
      <w:r w:rsidRPr="002A0941">
        <w:rPr>
          <w:rFonts w:ascii="Courier New" w:hAnsi="Courier New" w:cs="Courier New"/>
          <w:sz w:val="22"/>
          <w:lang w:val="en-US"/>
        </w:rPr>
        <w:t xml:space="preserve"> = 57</w:t>
      </w:r>
    </w:p>
    <w:p w:rsidR="002A0941" w:rsidRPr="00E951E7" w:rsidRDefault="002A0941" w:rsidP="00E951E7">
      <w:pPr>
        <w:pStyle w:val="ListParagraph"/>
        <w:ind w:left="360"/>
        <w:rPr>
          <w:rFonts w:ascii="Courier New" w:hAnsi="Courier New" w:cs="Courier New"/>
          <w:lang w:val="en-US"/>
        </w:rPr>
      </w:pPr>
    </w:p>
    <w:p w:rsidR="00626D63" w:rsidRDefault="005C331D" w:rsidP="00E951E7">
      <w:pPr>
        <w:pStyle w:val="ListParagraph"/>
        <w:numPr>
          <w:ilvl w:val="0"/>
          <w:numId w:val="3"/>
        </w:numPr>
        <w:ind w:left="360"/>
        <w:rPr>
          <w:lang w:val="en-US"/>
        </w:rPr>
      </w:pPr>
      <w:r>
        <w:rPr>
          <w:lang w:val="en-US"/>
        </w:rPr>
        <w:t xml:space="preserve">To </w:t>
      </w:r>
      <w:r w:rsidR="00C017CD">
        <w:rPr>
          <w:lang w:val="en-US"/>
        </w:rPr>
        <w:t>stop</w:t>
      </w:r>
      <w:r w:rsidR="00626D63">
        <w:rPr>
          <w:lang w:val="en-US"/>
        </w:rPr>
        <w:t xml:space="preserve"> a trace</w:t>
      </w:r>
    </w:p>
    <w:p w:rsidR="00E951E7" w:rsidRDefault="00E951E7" w:rsidP="00E951E7">
      <w:pPr>
        <w:pStyle w:val="ListParagraph"/>
        <w:ind w:left="360"/>
        <w:rPr>
          <w:lang w:val="en-US"/>
        </w:rPr>
      </w:pPr>
      <w:r>
        <w:rPr>
          <w:lang w:val="en-US"/>
        </w:rPr>
        <w:t xml:space="preserve">Execute the stored procedure </w:t>
      </w:r>
      <w:proofErr w:type="spellStart"/>
      <w:r w:rsidRPr="00E951E7">
        <w:rPr>
          <w:lang w:val="en-US"/>
        </w:rPr>
        <w:t>usp_wta_</w:t>
      </w:r>
      <w:r>
        <w:rPr>
          <w:lang w:val="en-US"/>
        </w:rPr>
        <w:t>stop</w:t>
      </w:r>
      <w:proofErr w:type="spellEnd"/>
      <w:r w:rsidRPr="00E951E7">
        <w:rPr>
          <w:lang w:val="en-US"/>
        </w:rPr>
        <w:t xml:space="preserve"> with </w:t>
      </w:r>
      <w:r>
        <w:rPr>
          <w:lang w:val="en-US"/>
        </w:rPr>
        <w:t xml:space="preserve">the parameter </w:t>
      </w:r>
      <w:proofErr w:type="spellStart"/>
      <w:r w:rsidRPr="00E951E7">
        <w:rPr>
          <w:lang w:val="en-US"/>
        </w:rPr>
        <w:t>trace_name</w:t>
      </w:r>
      <w:proofErr w:type="spellEnd"/>
      <w:r>
        <w:rPr>
          <w:lang w:val="en-US"/>
        </w:rPr>
        <w:t xml:space="preserve">, for example: </w:t>
      </w:r>
    </w:p>
    <w:p w:rsidR="002A0941" w:rsidRDefault="002A0941" w:rsidP="00E951E7">
      <w:pPr>
        <w:pStyle w:val="ListParagraph"/>
        <w:ind w:left="360"/>
        <w:rPr>
          <w:rFonts w:ascii="Courier New" w:hAnsi="Courier New" w:cs="Courier New"/>
          <w:lang w:val="en-US"/>
        </w:rPr>
      </w:pPr>
    </w:p>
    <w:p w:rsidR="00E951E7" w:rsidRPr="002A0941" w:rsidRDefault="00B62FA5" w:rsidP="00E951E7">
      <w:pPr>
        <w:pStyle w:val="ListParagraph"/>
        <w:ind w:left="360"/>
        <w:rPr>
          <w:rFonts w:ascii="Courier New" w:hAnsi="Courier New" w:cs="Courier New"/>
          <w:sz w:val="22"/>
          <w:lang w:val="en-US"/>
        </w:rPr>
      </w:pPr>
      <w:r>
        <w:rPr>
          <w:rFonts w:ascii="Courier New" w:hAnsi="Courier New" w:cs="Courier New"/>
          <w:sz w:val="22"/>
          <w:lang w:val="en-US"/>
        </w:rPr>
        <w:lastRenderedPageBreak/>
        <w:t xml:space="preserve">EXEC </w:t>
      </w:r>
      <w:proofErr w:type="spellStart"/>
      <w:r>
        <w:rPr>
          <w:rFonts w:ascii="Courier New" w:hAnsi="Courier New" w:cs="Courier New"/>
          <w:sz w:val="22"/>
          <w:lang w:val="en-US"/>
        </w:rPr>
        <w:t>dbo.usp_wta_stop</w:t>
      </w:r>
      <w:proofErr w:type="spellEnd"/>
      <w:r>
        <w:rPr>
          <w:rFonts w:ascii="Courier New" w:hAnsi="Courier New" w:cs="Courier New"/>
          <w:sz w:val="22"/>
          <w:lang w:val="en-US"/>
        </w:rPr>
        <w:t xml:space="preserve"> @</w:t>
      </w:r>
      <w:proofErr w:type="spellStart"/>
      <w:r>
        <w:rPr>
          <w:rFonts w:ascii="Courier New" w:hAnsi="Courier New" w:cs="Courier New"/>
          <w:sz w:val="22"/>
          <w:lang w:val="en-US"/>
        </w:rPr>
        <w:t>trace_name</w:t>
      </w:r>
      <w:proofErr w:type="spellEnd"/>
      <w:r>
        <w:rPr>
          <w:rFonts w:ascii="Courier New" w:hAnsi="Courier New" w:cs="Courier New"/>
          <w:sz w:val="22"/>
          <w:lang w:val="en-US"/>
        </w:rPr>
        <w:t xml:space="preserve"> = ‘</w:t>
      </w:r>
      <w:r w:rsidR="002A0941" w:rsidRPr="002A0941">
        <w:rPr>
          <w:rFonts w:ascii="Courier New" w:hAnsi="Courier New" w:cs="Courier New"/>
          <w:sz w:val="22"/>
          <w:lang w:val="en-US"/>
        </w:rPr>
        <w:t>XE_wta_trace_SESSION_ID_57</w:t>
      </w:r>
      <w:r w:rsidR="00E951E7" w:rsidRPr="002A0941">
        <w:rPr>
          <w:rFonts w:ascii="Courier New" w:hAnsi="Courier New" w:cs="Courier New"/>
          <w:sz w:val="22"/>
          <w:lang w:val="en-US"/>
        </w:rPr>
        <w:t>’</w:t>
      </w:r>
    </w:p>
    <w:p w:rsidR="00206140" w:rsidRPr="00206140" w:rsidRDefault="00206140" w:rsidP="00E951E7">
      <w:pPr>
        <w:pStyle w:val="ListParagraph"/>
        <w:ind w:left="360"/>
        <w:rPr>
          <w:lang w:val="en-US"/>
        </w:rPr>
      </w:pPr>
    </w:p>
    <w:p w:rsidR="00206140" w:rsidRDefault="00206140" w:rsidP="00E951E7">
      <w:pPr>
        <w:pStyle w:val="ListParagraph"/>
        <w:ind w:left="360"/>
        <w:rPr>
          <w:lang w:val="en-US"/>
        </w:rPr>
      </w:pPr>
      <w:r>
        <w:rPr>
          <w:lang w:val="en-US"/>
        </w:rPr>
        <w:t xml:space="preserve">The </w:t>
      </w:r>
      <w:proofErr w:type="spellStart"/>
      <w:r>
        <w:rPr>
          <w:lang w:val="en-US"/>
        </w:rPr>
        <w:t>trace_name</w:t>
      </w:r>
      <w:proofErr w:type="spellEnd"/>
      <w:r>
        <w:rPr>
          <w:lang w:val="en-US"/>
        </w:rPr>
        <w:t xml:space="preserve"> </w:t>
      </w:r>
      <w:r w:rsidR="00230B54">
        <w:rPr>
          <w:lang w:val="en-US"/>
        </w:rPr>
        <w:t xml:space="preserve">has the </w:t>
      </w:r>
      <w:proofErr w:type="spellStart"/>
      <w:r w:rsidR="00230B54">
        <w:rPr>
          <w:lang w:val="en-US"/>
        </w:rPr>
        <w:t>session_id</w:t>
      </w:r>
      <w:proofErr w:type="spellEnd"/>
      <w:r w:rsidR="00230B54">
        <w:rPr>
          <w:lang w:val="en-US"/>
        </w:rPr>
        <w:t xml:space="preserve"> appended </w:t>
      </w:r>
      <w:r w:rsidR="00A37FF3">
        <w:rPr>
          <w:lang w:val="en-US"/>
        </w:rPr>
        <w:t xml:space="preserve">to </w:t>
      </w:r>
      <w:r w:rsidR="00230B54">
        <w:rPr>
          <w:lang w:val="en-US"/>
        </w:rPr>
        <w:t>the</w:t>
      </w:r>
      <w:r w:rsidR="002A0941">
        <w:rPr>
          <w:lang w:val="en-US"/>
        </w:rPr>
        <w:t xml:space="preserve"> string </w:t>
      </w:r>
      <w:r>
        <w:rPr>
          <w:lang w:val="en-US"/>
        </w:rPr>
        <w:t>‘</w:t>
      </w:r>
      <w:proofErr w:type="spellStart"/>
      <w:r w:rsidR="002A0941" w:rsidRPr="002A0941">
        <w:rPr>
          <w:rFonts w:ascii="Courier New" w:hAnsi="Courier New" w:cs="Courier New"/>
          <w:sz w:val="22"/>
          <w:lang w:val="en-US"/>
        </w:rPr>
        <w:t>XE_wta_trace_SESSION_ID</w:t>
      </w:r>
      <w:proofErr w:type="spellEnd"/>
      <w:r w:rsidR="002A0941" w:rsidRPr="002A0941">
        <w:rPr>
          <w:rFonts w:ascii="Courier New" w:hAnsi="Courier New" w:cs="Courier New"/>
          <w:sz w:val="22"/>
          <w:lang w:val="en-US"/>
        </w:rPr>
        <w:t>_</w:t>
      </w:r>
      <w:r>
        <w:rPr>
          <w:lang w:val="en-US"/>
        </w:rPr>
        <w:t>’.</w:t>
      </w:r>
    </w:p>
    <w:p w:rsidR="00206140" w:rsidRDefault="00206140" w:rsidP="00E951E7">
      <w:pPr>
        <w:pStyle w:val="ListParagraph"/>
        <w:ind w:left="360"/>
        <w:rPr>
          <w:lang w:val="en-US"/>
        </w:rPr>
      </w:pPr>
    </w:p>
    <w:p w:rsidR="00230B54" w:rsidRDefault="00A37FF3" w:rsidP="002A0941">
      <w:pPr>
        <w:pStyle w:val="ListParagraph"/>
        <w:ind w:left="360"/>
        <w:rPr>
          <w:lang w:val="en-US"/>
        </w:rPr>
      </w:pPr>
      <w:r>
        <w:rPr>
          <w:lang w:val="en-US"/>
        </w:rPr>
        <w:t>After stopping the trace, t</w:t>
      </w:r>
      <w:r w:rsidR="003F7710" w:rsidRPr="00206140">
        <w:rPr>
          <w:lang w:val="en-US"/>
        </w:rPr>
        <w:t xml:space="preserve">his </w:t>
      </w:r>
      <w:r w:rsidR="002A0941">
        <w:rPr>
          <w:lang w:val="en-US"/>
        </w:rPr>
        <w:t xml:space="preserve">stored procedure </w:t>
      </w:r>
      <w:r w:rsidR="003F7710" w:rsidRPr="00206140">
        <w:rPr>
          <w:lang w:val="en-US"/>
        </w:rPr>
        <w:t xml:space="preserve">will load the trace file into the table </w:t>
      </w:r>
      <w:r w:rsidR="002A0941" w:rsidRPr="002A0941">
        <w:rPr>
          <w:rFonts w:ascii="Courier New" w:hAnsi="Courier New" w:cs="Courier New"/>
          <w:noProof/>
          <w:szCs w:val="20"/>
          <w:lang w:val="en-US"/>
        </w:rPr>
        <w:t>XEtable</w:t>
      </w:r>
      <w:r w:rsidR="002A0941">
        <w:rPr>
          <w:rFonts w:ascii="Courier New" w:hAnsi="Courier New" w:cs="Courier New"/>
          <w:noProof/>
          <w:szCs w:val="20"/>
          <w:lang w:val="en-US"/>
        </w:rPr>
        <w:t>,</w:t>
      </w:r>
      <w:r w:rsidR="002A0941" w:rsidRPr="002A0941">
        <w:rPr>
          <w:rFonts w:ascii="Courier New" w:hAnsi="Courier New" w:cs="Courier New"/>
          <w:noProof/>
          <w:szCs w:val="20"/>
          <w:lang w:val="en-US"/>
        </w:rPr>
        <w:t xml:space="preserve"> </w:t>
      </w:r>
      <w:r w:rsidR="003F7710" w:rsidRPr="00206140">
        <w:rPr>
          <w:lang w:val="en-US"/>
        </w:rPr>
        <w:t xml:space="preserve">and create the </w:t>
      </w:r>
      <w:r w:rsidR="002A0941">
        <w:rPr>
          <w:lang w:val="en-US"/>
        </w:rPr>
        <w:t>necessary indexes.</w:t>
      </w:r>
      <w:r w:rsidR="003F7710" w:rsidRPr="00206140">
        <w:rPr>
          <w:lang w:val="en-US"/>
        </w:rPr>
        <w:t xml:space="preserve"> </w:t>
      </w:r>
      <w:r>
        <w:rPr>
          <w:lang w:val="en-US"/>
        </w:rPr>
        <w:t xml:space="preserve">The </w:t>
      </w:r>
      <w:proofErr w:type="spellStart"/>
      <w:r>
        <w:rPr>
          <w:lang w:val="en-US"/>
        </w:rPr>
        <w:t>waitstats</w:t>
      </w:r>
      <w:proofErr w:type="spellEnd"/>
      <w:r>
        <w:rPr>
          <w:lang w:val="en-US"/>
        </w:rPr>
        <w:t xml:space="preserve"> reports are based on this table.</w:t>
      </w:r>
    </w:p>
    <w:p w:rsidR="00230B54" w:rsidRDefault="00230B54" w:rsidP="00230B54">
      <w:pPr>
        <w:pStyle w:val="Heading1"/>
        <w:rPr>
          <w:lang w:val="en-US"/>
        </w:rPr>
      </w:pPr>
      <w:r w:rsidRPr="00230B54">
        <w:rPr>
          <w:lang w:val="en-US"/>
        </w:rPr>
        <w:t xml:space="preserve">How to </w:t>
      </w:r>
      <w:r>
        <w:rPr>
          <w:lang w:val="en-US"/>
        </w:rPr>
        <w:t xml:space="preserve">Use the </w:t>
      </w:r>
      <w:proofErr w:type="spellStart"/>
      <w:r>
        <w:rPr>
          <w:lang w:val="en-US"/>
        </w:rPr>
        <w:t>WaitStats</w:t>
      </w:r>
      <w:proofErr w:type="spellEnd"/>
      <w:r>
        <w:rPr>
          <w:lang w:val="en-US"/>
        </w:rPr>
        <w:t xml:space="preserve"> Reports</w:t>
      </w:r>
    </w:p>
    <w:p w:rsidR="00110F60" w:rsidRDefault="00A37FF3" w:rsidP="009D0F24">
      <w:pPr>
        <w:rPr>
          <w:lang w:val="en-US"/>
        </w:rPr>
      </w:pPr>
      <w:r>
        <w:rPr>
          <w:lang w:val="en-US"/>
        </w:rPr>
        <w:t xml:space="preserve">The </w:t>
      </w:r>
      <w:proofErr w:type="spellStart"/>
      <w:r>
        <w:rPr>
          <w:lang w:val="en-US"/>
        </w:rPr>
        <w:t>waitstats</w:t>
      </w:r>
      <w:proofErr w:type="spellEnd"/>
      <w:r>
        <w:rPr>
          <w:lang w:val="en-US"/>
        </w:rPr>
        <w:t xml:space="preserve"> reports are designed to give you a drill down </w:t>
      </w:r>
      <w:proofErr w:type="spellStart"/>
      <w:r>
        <w:rPr>
          <w:lang w:val="en-US"/>
        </w:rPr>
        <w:t>experience.To</w:t>
      </w:r>
      <w:proofErr w:type="spellEnd"/>
      <w:r>
        <w:rPr>
          <w:lang w:val="en-US"/>
        </w:rPr>
        <w:t xml:space="preserve"> open the reports, start</w:t>
      </w:r>
      <w:r w:rsidR="00230B54" w:rsidRPr="00E951E7">
        <w:rPr>
          <w:lang w:val="en-US"/>
        </w:rPr>
        <w:t xml:space="preserve"> SQL Server Management Studio on the database server and connect to the instance. Right click on the </w:t>
      </w:r>
      <w:proofErr w:type="spellStart"/>
      <w:r w:rsidR="00230B54" w:rsidRPr="00E951E7">
        <w:rPr>
          <w:lang w:val="en-US"/>
        </w:rPr>
        <w:t>XEdb</w:t>
      </w:r>
      <w:proofErr w:type="spellEnd"/>
      <w:r w:rsidR="00230B54" w:rsidRPr="00E951E7">
        <w:rPr>
          <w:lang w:val="en-US"/>
        </w:rPr>
        <w:t xml:space="preserve"> database and then select Reports -&gt; Custom Reports…. Open the report file “SessMon_BaseReport_Async.rdl” from the folder where you have unzipped the downloaded file. When prompted</w:t>
      </w:r>
      <w:r w:rsidR="00230B54">
        <w:rPr>
          <w:lang w:val="en-US"/>
        </w:rPr>
        <w:t>,</w:t>
      </w:r>
      <w:r>
        <w:rPr>
          <w:lang w:val="en-US"/>
        </w:rPr>
        <w:t xml:space="preserve"> click “Run”. </w:t>
      </w:r>
    </w:p>
    <w:p w:rsidR="00230B54" w:rsidRDefault="00A37FF3" w:rsidP="009D0F24">
      <w:pPr>
        <w:rPr>
          <w:lang w:val="en-US"/>
        </w:rPr>
      </w:pPr>
      <w:r>
        <w:rPr>
          <w:lang w:val="en-US"/>
        </w:rPr>
        <w:t>This brings up the first</w:t>
      </w:r>
      <w:r w:rsidR="00110F60">
        <w:rPr>
          <w:lang w:val="en-US"/>
        </w:rPr>
        <w:t xml:space="preserve"> report, which provides the aggregated view of the response time for all the statements executed in the session during the tracing time frame. This is the Level 1: Session Level Response Time Report. From this report you can drill down 3 different ways, as shown in Figure 1.</w:t>
      </w:r>
    </w:p>
    <w:p w:rsidR="00110F60" w:rsidRDefault="00110F60" w:rsidP="00A37FF3">
      <w:pPr>
        <w:spacing w:after="0" w:line="240" w:lineRule="auto"/>
        <w:rPr>
          <w:lang w:val="en-US"/>
        </w:rPr>
      </w:pPr>
    </w:p>
    <w:p w:rsidR="00110F60" w:rsidRDefault="00110F60" w:rsidP="00A37FF3">
      <w:pPr>
        <w:spacing w:after="0" w:line="240" w:lineRule="auto"/>
        <w:rPr>
          <w:lang w:val="en-US"/>
        </w:rPr>
      </w:pPr>
      <w:r>
        <w:object w:dxaOrig="10865" w:dyaOrig="7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85pt;height:235.7pt" o:ole="">
            <v:imagedata r:id="rId5" o:title=""/>
          </v:shape>
          <o:OLEObject Type="Embed" ProgID="Visio.Drawing.11" ShapeID="_x0000_i1025" DrawAspect="Content" ObjectID="_1295862129" r:id="rId6"/>
        </w:object>
      </w:r>
    </w:p>
    <w:p w:rsidR="00110F60" w:rsidRDefault="00110F60" w:rsidP="00A37FF3">
      <w:pPr>
        <w:spacing w:after="0" w:line="240" w:lineRule="auto"/>
        <w:rPr>
          <w:lang w:val="en-US"/>
        </w:rPr>
      </w:pPr>
    </w:p>
    <w:p w:rsidR="00110F60" w:rsidRDefault="00110F60" w:rsidP="00A37FF3">
      <w:pPr>
        <w:spacing w:after="0" w:line="240" w:lineRule="auto"/>
        <w:rPr>
          <w:lang w:val="en-US"/>
        </w:rPr>
      </w:pPr>
      <w:r>
        <w:rPr>
          <w:lang w:val="en-US"/>
        </w:rPr>
        <w:t xml:space="preserve">Figure 1: </w:t>
      </w:r>
      <w:proofErr w:type="spellStart"/>
      <w:r>
        <w:rPr>
          <w:lang w:val="en-US"/>
        </w:rPr>
        <w:t>Waitstats</w:t>
      </w:r>
      <w:proofErr w:type="spellEnd"/>
      <w:r>
        <w:rPr>
          <w:lang w:val="en-US"/>
        </w:rPr>
        <w:t xml:space="preserve"> Reports Drill Down</w:t>
      </w:r>
    </w:p>
    <w:p w:rsidR="00110F60" w:rsidRDefault="00110F60" w:rsidP="00A37FF3">
      <w:pPr>
        <w:spacing w:after="0" w:line="240" w:lineRule="auto"/>
        <w:rPr>
          <w:lang w:val="en-US"/>
        </w:rPr>
      </w:pPr>
    </w:p>
    <w:p w:rsidR="00110F60" w:rsidRDefault="00110F60" w:rsidP="00A37FF3">
      <w:pPr>
        <w:spacing w:after="0" w:line="240" w:lineRule="auto"/>
        <w:rPr>
          <w:lang w:val="en-US"/>
        </w:rPr>
      </w:pPr>
    </w:p>
    <w:p w:rsidR="00BB6295" w:rsidRPr="00C5052B" w:rsidRDefault="00A37FF3" w:rsidP="00A37FF3">
      <w:pPr>
        <w:pStyle w:val="Heading2"/>
        <w:rPr>
          <w:lang w:val="en-US"/>
        </w:rPr>
      </w:pPr>
      <w:r>
        <w:rPr>
          <w:lang w:val="en-US"/>
        </w:rPr>
        <w:lastRenderedPageBreak/>
        <w:t>Level 1: Session Level Response T</w:t>
      </w:r>
      <w:r w:rsidR="00BB6295" w:rsidRPr="00C5052B">
        <w:rPr>
          <w:lang w:val="en-US"/>
        </w:rPr>
        <w:t>ime</w:t>
      </w:r>
    </w:p>
    <w:p w:rsidR="00BB6295" w:rsidRPr="009D0F24" w:rsidRDefault="00BB6295" w:rsidP="00BB6295">
      <w:pPr>
        <w:rPr>
          <w:lang w:val="en-US"/>
        </w:rPr>
      </w:pPr>
      <w:r w:rsidRPr="009D0F24">
        <w:rPr>
          <w:lang w:val="en-US"/>
        </w:rPr>
        <w:t xml:space="preserve">This is the base report from which all response time analysis starts from. It is devided in to tree parts namely, information, total response time for all statements and top 10 statements ordered by response time. </w:t>
      </w:r>
    </w:p>
    <w:p w:rsidR="00BB6295" w:rsidRPr="00B52292" w:rsidRDefault="00BB6295" w:rsidP="00BB6295">
      <w:pPr>
        <w:rPr>
          <w:b/>
          <w:szCs w:val="24"/>
          <w:lang w:val="en-US"/>
        </w:rPr>
      </w:pPr>
      <w:r w:rsidRPr="00B52292">
        <w:rPr>
          <w:b/>
          <w:szCs w:val="24"/>
          <w:lang w:val="en-US"/>
        </w:rPr>
        <w:t>Information</w:t>
      </w:r>
    </w:p>
    <w:p w:rsidR="00BB6295" w:rsidRDefault="00EE618F" w:rsidP="00BB6295">
      <w:pPr>
        <w:jc w:val="center"/>
        <w:rPr>
          <w:lang w:val="en-US"/>
        </w:rPr>
      </w:pPr>
      <w:r>
        <w:rPr>
          <w:noProof/>
          <w:szCs w:val="24"/>
          <w:lang w:val="en-US"/>
        </w:rPr>
        <w:drawing>
          <wp:inline distT="0" distB="0" distL="0" distR="0">
            <wp:extent cx="6120130" cy="1354186"/>
            <wp:effectExtent l="19050" t="0" r="0"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6120130" cy="1354186"/>
                    </a:xfrm>
                    <a:prstGeom prst="rect">
                      <a:avLst/>
                    </a:prstGeom>
                    <a:noFill/>
                    <a:ln w="9525">
                      <a:noFill/>
                      <a:miter lim="800000"/>
                      <a:headEnd/>
                      <a:tailEnd/>
                    </a:ln>
                  </pic:spPr>
                </pic:pic>
              </a:graphicData>
            </a:graphic>
          </wp:inline>
        </w:drawing>
      </w:r>
    </w:p>
    <w:p w:rsidR="00B52292" w:rsidRDefault="00B52292" w:rsidP="00B52292">
      <w:pPr>
        <w:rPr>
          <w:lang w:val="en-US"/>
        </w:rPr>
      </w:pPr>
      <w:r>
        <w:rPr>
          <w:lang w:val="en-US"/>
        </w:rPr>
        <w:t>This will tell you which session was traced at what time the trace was started and stopped, and the total time spent tracing plus if there where time between executing statements. (Idle time.)</w:t>
      </w:r>
    </w:p>
    <w:p w:rsidR="00B52292" w:rsidRDefault="00B52292" w:rsidP="00B52292">
      <w:pPr>
        <w:rPr>
          <w:b/>
          <w:szCs w:val="24"/>
          <w:lang w:val="en-US"/>
        </w:rPr>
      </w:pPr>
      <w:r w:rsidRPr="00B52292">
        <w:rPr>
          <w:b/>
          <w:lang w:val="en-US"/>
        </w:rPr>
        <w:t xml:space="preserve"> </w:t>
      </w:r>
      <w:r>
        <w:rPr>
          <w:b/>
          <w:szCs w:val="24"/>
          <w:lang w:val="en-US"/>
        </w:rPr>
        <w:t>T</w:t>
      </w:r>
      <w:r w:rsidRPr="00B52292">
        <w:rPr>
          <w:b/>
          <w:szCs w:val="24"/>
          <w:lang w:val="en-US"/>
        </w:rPr>
        <w:t>otal response time for all statements</w:t>
      </w:r>
    </w:p>
    <w:p w:rsidR="00294D09" w:rsidRDefault="006D3094" w:rsidP="00B52292">
      <w:pPr>
        <w:rPr>
          <w:lang w:val="en-US"/>
        </w:rPr>
      </w:pPr>
      <w:r>
        <w:rPr>
          <w:noProof/>
          <w:lang w:val="en-US"/>
        </w:rPr>
        <w:drawing>
          <wp:inline distT="0" distB="0" distL="0" distR="0">
            <wp:extent cx="6120130" cy="164452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6120130" cy="1644522"/>
                    </a:xfrm>
                    <a:prstGeom prst="rect">
                      <a:avLst/>
                    </a:prstGeom>
                    <a:noFill/>
                    <a:ln w="9525">
                      <a:noFill/>
                      <a:miter lim="800000"/>
                      <a:headEnd/>
                      <a:tailEnd/>
                    </a:ln>
                  </pic:spPr>
                </pic:pic>
              </a:graphicData>
            </a:graphic>
          </wp:inline>
        </w:drawing>
      </w:r>
    </w:p>
    <w:p w:rsidR="00B52292" w:rsidRDefault="00B52292" w:rsidP="00B52292">
      <w:pPr>
        <w:rPr>
          <w:lang w:val="en-US"/>
        </w:rPr>
      </w:pPr>
      <w:r>
        <w:rPr>
          <w:lang w:val="en-US"/>
        </w:rPr>
        <w:t>This view will give you the aggregated respons</w:t>
      </w:r>
      <w:r w:rsidR="004D0276">
        <w:rPr>
          <w:lang w:val="en-US"/>
        </w:rPr>
        <w:t xml:space="preserve">e </w:t>
      </w:r>
      <w:r>
        <w:rPr>
          <w:lang w:val="en-US"/>
        </w:rPr>
        <w:t>time</w:t>
      </w:r>
      <w:r w:rsidR="004D0276">
        <w:rPr>
          <w:lang w:val="en-US"/>
        </w:rPr>
        <w:t xml:space="preserve">, plus service and wait time for all the statements </w:t>
      </w:r>
      <w:r w:rsidR="009D0F24">
        <w:rPr>
          <w:lang w:val="en-US"/>
        </w:rPr>
        <w:t>captured</w:t>
      </w:r>
      <w:r w:rsidR="004D0276">
        <w:rPr>
          <w:lang w:val="en-US"/>
        </w:rPr>
        <w:t xml:space="preserve"> in the trace. </w:t>
      </w:r>
    </w:p>
    <w:p w:rsidR="00485B30" w:rsidRDefault="004D0276" w:rsidP="00B52292">
      <w:pPr>
        <w:rPr>
          <w:lang w:val="en-US"/>
        </w:rPr>
      </w:pPr>
      <w:r>
        <w:rPr>
          <w:lang w:val="en-US"/>
        </w:rPr>
        <w:t xml:space="preserve">From this view you </w:t>
      </w:r>
      <w:r w:rsidR="009D0F24">
        <w:rPr>
          <w:lang w:val="en-US"/>
        </w:rPr>
        <w:t>can drill down</w:t>
      </w:r>
      <w:r>
        <w:rPr>
          <w:lang w:val="en-US"/>
        </w:rPr>
        <w:t xml:space="preserve"> to the session </w:t>
      </w:r>
      <w:r w:rsidR="009D0F24">
        <w:rPr>
          <w:lang w:val="en-US"/>
        </w:rPr>
        <w:t xml:space="preserve">level </w:t>
      </w:r>
      <w:r>
        <w:rPr>
          <w:lang w:val="en-US"/>
        </w:rPr>
        <w:t xml:space="preserve">wait time report by </w:t>
      </w:r>
      <w:r w:rsidR="009D0F24">
        <w:rPr>
          <w:lang w:val="en-US"/>
        </w:rPr>
        <w:t>clicking on</w:t>
      </w:r>
      <w:r>
        <w:rPr>
          <w:lang w:val="en-US"/>
        </w:rPr>
        <w:t xml:space="preserve"> </w:t>
      </w:r>
      <w:r w:rsidR="009D0F24">
        <w:rPr>
          <w:lang w:val="en-US"/>
        </w:rPr>
        <w:t>either the Wait Time column header or the chart. O</w:t>
      </w:r>
      <w:r>
        <w:rPr>
          <w:lang w:val="en-US"/>
        </w:rPr>
        <w:t xml:space="preserve">r </w:t>
      </w:r>
      <w:r w:rsidR="009D0F24">
        <w:rPr>
          <w:lang w:val="en-US"/>
        </w:rPr>
        <w:t xml:space="preserve">you can drill down to </w:t>
      </w:r>
      <w:r>
        <w:rPr>
          <w:lang w:val="en-US"/>
        </w:rPr>
        <w:t xml:space="preserve">the session </w:t>
      </w:r>
      <w:r w:rsidR="009D0F24">
        <w:rPr>
          <w:lang w:val="en-US"/>
        </w:rPr>
        <w:t xml:space="preserve">level </w:t>
      </w:r>
      <w:r>
        <w:rPr>
          <w:lang w:val="en-US"/>
        </w:rPr>
        <w:t xml:space="preserve">service time report by </w:t>
      </w:r>
      <w:r w:rsidR="009D0F24">
        <w:rPr>
          <w:lang w:val="en-US"/>
        </w:rPr>
        <w:t>clicking on either the Service Time column header or the chart</w:t>
      </w:r>
      <w:r>
        <w:rPr>
          <w:lang w:val="en-US"/>
        </w:rPr>
        <w:t xml:space="preserve">. </w:t>
      </w:r>
    </w:p>
    <w:p w:rsidR="000B2DCC" w:rsidRDefault="00485B30" w:rsidP="00B52292">
      <w:pPr>
        <w:rPr>
          <w:lang w:val="en-US"/>
        </w:rPr>
      </w:pPr>
      <w:r>
        <w:rPr>
          <w:szCs w:val="24"/>
          <w:lang w:val="en-US"/>
        </w:rPr>
        <w:t xml:space="preserve">This </w:t>
      </w:r>
      <w:r w:rsidR="00F334E3">
        <w:rPr>
          <w:szCs w:val="24"/>
          <w:lang w:val="en-US"/>
        </w:rPr>
        <w:t xml:space="preserve">report also gives you a list of </w:t>
      </w:r>
      <w:r>
        <w:rPr>
          <w:szCs w:val="24"/>
          <w:lang w:val="en-US"/>
        </w:rPr>
        <w:t xml:space="preserve">top 10 individual statements ordered by response time for the duration of the trace. </w:t>
      </w:r>
      <w:r w:rsidR="009D0F24">
        <w:rPr>
          <w:lang w:val="en-US"/>
        </w:rPr>
        <w:t xml:space="preserve">You can also drill down to the statement level response time report, by clicking on a </w:t>
      </w:r>
      <w:r w:rsidR="00F334E3">
        <w:rPr>
          <w:lang w:val="en-US"/>
        </w:rPr>
        <w:t>statement.</w:t>
      </w:r>
    </w:p>
    <w:p w:rsidR="00461F5D" w:rsidRDefault="00461F5D" w:rsidP="00B52292">
      <w:pPr>
        <w:rPr>
          <w:lang w:val="en-US"/>
        </w:rPr>
      </w:pPr>
    </w:p>
    <w:p w:rsidR="00461F5D" w:rsidRDefault="00461F5D" w:rsidP="00B52292">
      <w:pPr>
        <w:rPr>
          <w:lang w:val="en-US"/>
        </w:rPr>
      </w:pPr>
    </w:p>
    <w:p w:rsidR="00F334E3" w:rsidRDefault="00F334E3" w:rsidP="00F334E3">
      <w:pPr>
        <w:pStyle w:val="Heading2"/>
        <w:rPr>
          <w:lang w:val="en-US"/>
        </w:rPr>
      </w:pPr>
      <w:r>
        <w:rPr>
          <w:lang w:val="en-US"/>
        </w:rPr>
        <w:lastRenderedPageBreak/>
        <w:t>Level 2 and Level 3 Reports</w:t>
      </w:r>
    </w:p>
    <w:p w:rsidR="00F334E3" w:rsidRDefault="00F334E3" w:rsidP="00F334E3">
      <w:pPr>
        <w:rPr>
          <w:lang w:val="en-US"/>
        </w:rPr>
      </w:pPr>
      <w:r>
        <w:rPr>
          <w:lang w:val="en-US"/>
        </w:rPr>
        <w:t>All reports have similar structure, and they provide information as indicated by the following table:</w:t>
      </w:r>
    </w:p>
    <w:tbl>
      <w:tblPr>
        <w:tblStyle w:val="TableGrid"/>
        <w:tblW w:w="0" w:type="auto"/>
        <w:tblLook w:val="04A0"/>
      </w:tblPr>
      <w:tblGrid>
        <w:gridCol w:w="738"/>
        <w:gridCol w:w="3330"/>
        <w:gridCol w:w="5174"/>
      </w:tblGrid>
      <w:tr w:rsidR="00F334E3" w:rsidTr="00EE1A5F">
        <w:tc>
          <w:tcPr>
            <w:tcW w:w="738" w:type="dxa"/>
          </w:tcPr>
          <w:p w:rsidR="00F334E3" w:rsidRDefault="00F334E3" w:rsidP="00F334E3">
            <w:pPr>
              <w:rPr>
                <w:lang w:val="en-US"/>
              </w:rPr>
            </w:pPr>
            <w:r>
              <w:rPr>
                <w:lang w:val="en-US"/>
              </w:rPr>
              <w:t>Level</w:t>
            </w:r>
          </w:p>
        </w:tc>
        <w:tc>
          <w:tcPr>
            <w:tcW w:w="3330" w:type="dxa"/>
          </w:tcPr>
          <w:p w:rsidR="00F334E3" w:rsidRDefault="00F334E3" w:rsidP="00F334E3">
            <w:pPr>
              <w:rPr>
                <w:lang w:val="en-US"/>
              </w:rPr>
            </w:pPr>
            <w:r>
              <w:rPr>
                <w:lang w:val="en-US"/>
              </w:rPr>
              <w:t>Report Name</w:t>
            </w:r>
          </w:p>
        </w:tc>
        <w:tc>
          <w:tcPr>
            <w:tcW w:w="5174" w:type="dxa"/>
          </w:tcPr>
          <w:p w:rsidR="00F334E3" w:rsidRDefault="00F334E3" w:rsidP="00F334E3">
            <w:pPr>
              <w:rPr>
                <w:lang w:val="en-US"/>
              </w:rPr>
            </w:pPr>
            <w:r>
              <w:rPr>
                <w:lang w:val="en-US"/>
              </w:rPr>
              <w:t>Information in the report</w:t>
            </w:r>
          </w:p>
        </w:tc>
      </w:tr>
      <w:tr w:rsidR="00F334E3" w:rsidTr="00EE1A5F">
        <w:tc>
          <w:tcPr>
            <w:tcW w:w="738" w:type="dxa"/>
          </w:tcPr>
          <w:p w:rsidR="00F334E3" w:rsidRDefault="00F334E3" w:rsidP="00F334E3">
            <w:pPr>
              <w:rPr>
                <w:lang w:val="en-US"/>
              </w:rPr>
            </w:pPr>
            <w:r>
              <w:rPr>
                <w:lang w:val="en-US"/>
              </w:rPr>
              <w:t>2</w:t>
            </w:r>
          </w:p>
        </w:tc>
        <w:tc>
          <w:tcPr>
            <w:tcW w:w="3330" w:type="dxa"/>
          </w:tcPr>
          <w:p w:rsidR="00F334E3" w:rsidRDefault="00EE1A5F" w:rsidP="00EE1A5F">
            <w:pPr>
              <w:rPr>
                <w:lang w:val="en-US"/>
              </w:rPr>
            </w:pPr>
            <w:r>
              <w:rPr>
                <w:lang w:val="en-US"/>
              </w:rPr>
              <w:t>Session Level Service T</w:t>
            </w:r>
            <w:r w:rsidRPr="00EE1A5F">
              <w:rPr>
                <w:lang w:val="en-US"/>
              </w:rPr>
              <w:t>ime</w:t>
            </w:r>
          </w:p>
        </w:tc>
        <w:tc>
          <w:tcPr>
            <w:tcW w:w="5174" w:type="dxa"/>
          </w:tcPr>
          <w:p w:rsidR="00F334E3" w:rsidRDefault="00EE1A5F" w:rsidP="00F334E3">
            <w:pPr>
              <w:rPr>
                <w:lang w:val="en-US"/>
              </w:rPr>
            </w:pPr>
            <w:r>
              <w:rPr>
                <w:lang w:val="en-US"/>
              </w:rPr>
              <w:t>Top 10 statements ordered by Service Time</w:t>
            </w:r>
          </w:p>
        </w:tc>
      </w:tr>
      <w:tr w:rsidR="00EE1A5F" w:rsidTr="00EE1A5F">
        <w:tc>
          <w:tcPr>
            <w:tcW w:w="738" w:type="dxa"/>
          </w:tcPr>
          <w:p w:rsidR="00EE1A5F" w:rsidRDefault="00EE1A5F" w:rsidP="00F334E3">
            <w:pPr>
              <w:rPr>
                <w:lang w:val="en-US"/>
              </w:rPr>
            </w:pPr>
            <w:r>
              <w:rPr>
                <w:lang w:val="en-US"/>
              </w:rPr>
              <w:t>2</w:t>
            </w:r>
          </w:p>
        </w:tc>
        <w:tc>
          <w:tcPr>
            <w:tcW w:w="3330" w:type="dxa"/>
          </w:tcPr>
          <w:p w:rsidR="00EE1A5F" w:rsidRDefault="00EE1A5F" w:rsidP="00CB5D31">
            <w:pPr>
              <w:rPr>
                <w:lang w:val="en-US"/>
              </w:rPr>
            </w:pPr>
            <w:r>
              <w:rPr>
                <w:lang w:val="en-US"/>
              </w:rPr>
              <w:t>Session Level Service T</w:t>
            </w:r>
            <w:r w:rsidRPr="00EE1A5F">
              <w:rPr>
                <w:lang w:val="en-US"/>
              </w:rPr>
              <w:t>ime</w:t>
            </w:r>
          </w:p>
        </w:tc>
        <w:tc>
          <w:tcPr>
            <w:tcW w:w="5174" w:type="dxa"/>
          </w:tcPr>
          <w:p w:rsidR="00EE1A5F" w:rsidRDefault="00EE1A5F" w:rsidP="00F334E3">
            <w:pPr>
              <w:rPr>
                <w:lang w:val="en-US"/>
              </w:rPr>
            </w:pPr>
            <w:r>
              <w:rPr>
                <w:lang w:val="en-US"/>
              </w:rPr>
              <w:t>Session Top 5 Wait Events</w:t>
            </w:r>
          </w:p>
          <w:p w:rsidR="00EE1A5F" w:rsidRDefault="00EE1A5F" w:rsidP="00EE1A5F">
            <w:pPr>
              <w:rPr>
                <w:lang w:val="en-US"/>
              </w:rPr>
            </w:pPr>
            <w:r>
              <w:rPr>
                <w:lang w:val="en-US"/>
              </w:rPr>
              <w:t>Top 10 statements ordered by Wait Time</w:t>
            </w:r>
          </w:p>
        </w:tc>
      </w:tr>
      <w:tr w:rsidR="00EE1A5F" w:rsidTr="00EE1A5F">
        <w:tc>
          <w:tcPr>
            <w:tcW w:w="738" w:type="dxa"/>
          </w:tcPr>
          <w:p w:rsidR="00EE1A5F" w:rsidRDefault="00EE1A5F" w:rsidP="00F334E3">
            <w:pPr>
              <w:rPr>
                <w:lang w:val="en-US"/>
              </w:rPr>
            </w:pPr>
            <w:r>
              <w:rPr>
                <w:lang w:val="en-US"/>
              </w:rPr>
              <w:t>2</w:t>
            </w:r>
          </w:p>
        </w:tc>
        <w:tc>
          <w:tcPr>
            <w:tcW w:w="3330" w:type="dxa"/>
          </w:tcPr>
          <w:p w:rsidR="00EE1A5F" w:rsidRDefault="00EE1A5F" w:rsidP="00EE1A5F">
            <w:pPr>
              <w:rPr>
                <w:lang w:val="en-US"/>
              </w:rPr>
            </w:pPr>
            <w:r>
              <w:rPr>
                <w:lang w:val="en-US"/>
              </w:rPr>
              <w:t>Statement</w:t>
            </w:r>
            <w:r>
              <w:rPr>
                <w:lang w:val="en-US"/>
              </w:rPr>
              <w:t xml:space="preserve"> Level </w:t>
            </w:r>
            <w:r>
              <w:rPr>
                <w:lang w:val="en-US"/>
              </w:rPr>
              <w:t>Response</w:t>
            </w:r>
            <w:r>
              <w:rPr>
                <w:lang w:val="en-US"/>
              </w:rPr>
              <w:t xml:space="preserve"> T</w:t>
            </w:r>
            <w:r w:rsidRPr="00EE1A5F">
              <w:rPr>
                <w:lang w:val="en-US"/>
              </w:rPr>
              <w:t>ime</w:t>
            </w:r>
          </w:p>
        </w:tc>
        <w:tc>
          <w:tcPr>
            <w:tcW w:w="5174" w:type="dxa"/>
          </w:tcPr>
          <w:p w:rsidR="00EE1A5F" w:rsidRDefault="00EE1A5F" w:rsidP="00F334E3">
            <w:pPr>
              <w:rPr>
                <w:lang w:val="en-US"/>
              </w:rPr>
            </w:pPr>
            <w:r>
              <w:rPr>
                <w:lang w:val="en-US"/>
              </w:rPr>
              <w:t>Statement Response Time Analysis</w:t>
            </w:r>
          </w:p>
          <w:p w:rsidR="00EE1A5F" w:rsidRDefault="00EE1A5F" w:rsidP="00F334E3">
            <w:pPr>
              <w:rPr>
                <w:lang w:val="en-US"/>
              </w:rPr>
            </w:pPr>
            <w:r>
              <w:rPr>
                <w:lang w:val="en-US"/>
              </w:rPr>
              <w:t>Logical Reads, Physical Reads</w:t>
            </w:r>
          </w:p>
          <w:p w:rsidR="00EE1A5F" w:rsidRDefault="00EE1A5F" w:rsidP="00F334E3">
            <w:pPr>
              <w:rPr>
                <w:lang w:val="en-US"/>
              </w:rPr>
            </w:pPr>
            <w:r>
              <w:rPr>
                <w:lang w:val="en-US"/>
              </w:rPr>
              <w:t>SQL Text</w:t>
            </w:r>
          </w:p>
        </w:tc>
      </w:tr>
      <w:tr w:rsidR="00EE1A5F" w:rsidTr="00EE1A5F">
        <w:tc>
          <w:tcPr>
            <w:tcW w:w="738" w:type="dxa"/>
          </w:tcPr>
          <w:p w:rsidR="00EE1A5F" w:rsidRDefault="00EE1A5F" w:rsidP="00F334E3">
            <w:pPr>
              <w:rPr>
                <w:lang w:val="en-US"/>
              </w:rPr>
            </w:pPr>
            <w:r>
              <w:rPr>
                <w:lang w:val="en-US"/>
              </w:rPr>
              <w:t>3</w:t>
            </w:r>
          </w:p>
        </w:tc>
        <w:tc>
          <w:tcPr>
            <w:tcW w:w="3330" w:type="dxa"/>
          </w:tcPr>
          <w:p w:rsidR="00EE1A5F" w:rsidRDefault="00EE1A5F" w:rsidP="00CB5D31">
            <w:pPr>
              <w:rPr>
                <w:lang w:val="en-US"/>
              </w:rPr>
            </w:pPr>
            <w:r>
              <w:rPr>
                <w:lang w:val="en-US"/>
              </w:rPr>
              <w:t>Statement</w:t>
            </w:r>
            <w:r>
              <w:rPr>
                <w:lang w:val="en-US"/>
              </w:rPr>
              <w:t xml:space="preserve"> Level Service T</w:t>
            </w:r>
            <w:r w:rsidRPr="00EE1A5F">
              <w:rPr>
                <w:lang w:val="en-US"/>
              </w:rPr>
              <w:t>ime</w:t>
            </w:r>
          </w:p>
        </w:tc>
        <w:tc>
          <w:tcPr>
            <w:tcW w:w="5174" w:type="dxa"/>
          </w:tcPr>
          <w:p w:rsidR="00EE1A5F" w:rsidRDefault="00EE1A5F" w:rsidP="00F334E3">
            <w:pPr>
              <w:rPr>
                <w:lang w:val="en-US"/>
              </w:rPr>
            </w:pPr>
            <w:r>
              <w:rPr>
                <w:lang w:val="en-US"/>
              </w:rPr>
              <w:t>Statement Start Time, End Time</w:t>
            </w:r>
          </w:p>
        </w:tc>
      </w:tr>
      <w:tr w:rsidR="00EE1A5F" w:rsidTr="00EE1A5F">
        <w:tc>
          <w:tcPr>
            <w:tcW w:w="738" w:type="dxa"/>
          </w:tcPr>
          <w:p w:rsidR="00EE1A5F" w:rsidRDefault="00EE1A5F" w:rsidP="00CB5D31">
            <w:pPr>
              <w:rPr>
                <w:lang w:val="en-US"/>
              </w:rPr>
            </w:pPr>
            <w:r>
              <w:rPr>
                <w:lang w:val="en-US"/>
              </w:rPr>
              <w:t>3</w:t>
            </w:r>
          </w:p>
        </w:tc>
        <w:tc>
          <w:tcPr>
            <w:tcW w:w="3330" w:type="dxa"/>
          </w:tcPr>
          <w:p w:rsidR="00EE1A5F" w:rsidRDefault="00EE1A5F" w:rsidP="00CB5D31">
            <w:pPr>
              <w:rPr>
                <w:lang w:val="en-US"/>
              </w:rPr>
            </w:pPr>
            <w:r>
              <w:rPr>
                <w:lang w:val="en-US"/>
              </w:rPr>
              <w:t>Statement</w:t>
            </w:r>
            <w:r>
              <w:rPr>
                <w:lang w:val="en-US"/>
              </w:rPr>
              <w:t xml:space="preserve"> Level Service T</w:t>
            </w:r>
            <w:r w:rsidRPr="00EE1A5F">
              <w:rPr>
                <w:lang w:val="en-US"/>
              </w:rPr>
              <w:t>ime</w:t>
            </w:r>
          </w:p>
        </w:tc>
        <w:tc>
          <w:tcPr>
            <w:tcW w:w="5174" w:type="dxa"/>
          </w:tcPr>
          <w:p w:rsidR="00EE1A5F" w:rsidRDefault="00EE1A5F" w:rsidP="00CB5D31">
            <w:pPr>
              <w:rPr>
                <w:lang w:val="en-US"/>
              </w:rPr>
            </w:pPr>
            <w:r>
              <w:rPr>
                <w:lang w:val="en-US"/>
              </w:rPr>
              <w:t>Statement Top 5 Wait Events</w:t>
            </w:r>
          </w:p>
        </w:tc>
      </w:tr>
    </w:tbl>
    <w:p w:rsidR="00F334E3" w:rsidRPr="00F334E3" w:rsidRDefault="00F334E3" w:rsidP="00F334E3">
      <w:pPr>
        <w:rPr>
          <w:lang w:val="en-US"/>
        </w:rPr>
      </w:pPr>
    </w:p>
    <w:p w:rsidR="00F334E3" w:rsidRPr="00B52292" w:rsidRDefault="00F334E3" w:rsidP="00B52292">
      <w:pPr>
        <w:rPr>
          <w:lang w:val="en-US"/>
        </w:rPr>
      </w:pPr>
    </w:p>
    <w:sectPr w:rsidR="00F334E3" w:rsidRPr="00B52292" w:rsidSect="00230B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71F6E"/>
    <w:multiLevelType w:val="hybridMultilevel"/>
    <w:tmpl w:val="D2A6DB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0090A9D"/>
    <w:multiLevelType w:val="hybridMultilevel"/>
    <w:tmpl w:val="A718EBBE"/>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6BD2349E"/>
    <w:multiLevelType w:val="hybridMultilevel"/>
    <w:tmpl w:val="84F2BAC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drawingGridHorizontalSpacing w:val="120"/>
  <w:displayHorizontalDrawingGridEvery w:val="2"/>
  <w:characterSpacingControl w:val="doNotCompress"/>
  <w:compat/>
  <w:rsids>
    <w:rsidRoot w:val="00FF584F"/>
    <w:rsid w:val="000165F8"/>
    <w:rsid w:val="00042CB7"/>
    <w:rsid w:val="000B2DCC"/>
    <w:rsid w:val="000C62E6"/>
    <w:rsid w:val="000D3022"/>
    <w:rsid w:val="00110F60"/>
    <w:rsid w:val="00206140"/>
    <w:rsid w:val="0021412F"/>
    <w:rsid w:val="00230B54"/>
    <w:rsid w:val="00294D09"/>
    <w:rsid w:val="002A0941"/>
    <w:rsid w:val="002D6060"/>
    <w:rsid w:val="002F1504"/>
    <w:rsid w:val="00301C42"/>
    <w:rsid w:val="00327D84"/>
    <w:rsid w:val="003A63B6"/>
    <w:rsid w:val="003D3ED3"/>
    <w:rsid w:val="003E58B8"/>
    <w:rsid w:val="003F7710"/>
    <w:rsid w:val="00405199"/>
    <w:rsid w:val="00461F5D"/>
    <w:rsid w:val="00467DF0"/>
    <w:rsid w:val="00485B30"/>
    <w:rsid w:val="004D0276"/>
    <w:rsid w:val="005C331D"/>
    <w:rsid w:val="005D200C"/>
    <w:rsid w:val="005D4BB1"/>
    <w:rsid w:val="00626D63"/>
    <w:rsid w:val="006D3094"/>
    <w:rsid w:val="006E2C31"/>
    <w:rsid w:val="00705A8A"/>
    <w:rsid w:val="007269D9"/>
    <w:rsid w:val="00727DB8"/>
    <w:rsid w:val="007F30A5"/>
    <w:rsid w:val="00823A5C"/>
    <w:rsid w:val="009A73D6"/>
    <w:rsid w:val="009D0F24"/>
    <w:rsid w:val="00A37FF3"/>
    <w:rsid w:val="00B06717"/>
    <w:rsid w:val="00B52292"/>
    <w:rsid w:val="00B62FA5"/>
    <w:rsid w:val="00B80EC6"/>
    <w:rsid w:val="00BB6295"/>
    <w:rsid w:val="00BC0749"/>
    <w:rsid w:val="00BE0133"/>
    <w:rsid w:val="00BF748A"/>
    <w:rsid w:val="00C015A3"/>
    <w:rsid w:val="00C017CD"/>
    <w:rsid w:val="00C5052B"/>
    <w:rsid w:val="00C91C9D"/>
    <w:rsid w:val="00CC286B"/>
    <w:rsid w:val="00E11AD7"/>
    <w:rsid w:val="00E951E7"/>
    <w:rsid w:val="00EE0139"/>
    <w:rsid w:val="00EE1A5F"/>
    <w:rsid w:val="00EE618F"/>
    <w:rsid w:val="00F334E3"/>
    <w:rsid w:val="00FB3406"/>
    <w:rsid w:val="00FF442B"/>
    <w:rsid w:val="00FF5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42"/>
  </w:style>
  <w:style w:type="paragraph" w:styleId="Heading1">
    <w:name w:val="heading 1"/>
    <w:basedOn w:val="Normal"/>
    <w:next w:val="Normal"/>
    <w:link w:val="Heading1Char"/>
    <w:uiPriority w:val="9"/>
    <w:qFormat/>
    <w:rsid w:val="00230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B7"/>
    <w:pPr>
      <w:ind w:left="720"/>
      <w:contextualSpacing/>
    </w:pPr>
  </w:style>
  <w:style w:type="paragraph" w:styleId="BalloonText">
    <w:name w:val="Balloon Text"/>
    <w:basedOn w:val="Normal"/>
    <w:link w:val="BalloonTextChar"/>
    <w:uiPriority w:val="99"/>
    <w:semiHidden/>
    <w:unhideWhenUsed/>
    <w:rsid w:val="00C91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C9D"/>
    <w:rPr>
      <w:rFonts w:ascii="Tahoma" w:hAnsi="Tahoma" w:cs="Tahoma"/>
      <w:sz w:val="16"/>
      <w:szCs w:val="16"/>
    </w:rPr>
  </w:style>
  <w:style w:type="character" w:styleId="CommentReference">
    <w:name w:val="annotation reference"/>
    <w:basedOn w:val="DefaultParagraphFont"/>
    <w:uiPriority w:val="99"/>
    <w:semiHidden/>
    <w:unhideWhenUsed/>
    <w:rsid w:val="006E2C31"/>
    <w:rPr>
      <w:sz w:val="16"/>
      <w:szCs w:val="16"/>
    </w:rPr>
  </w:style>
  <w:style w:type="paragraph" w:styleId="CommentText">
    <w:name w:val="annotation text"/>
    <w:basedOn w:val="Normal"/>
    <w:link w:val="CommentTextChar"/>
    <w:uiPriority w:val="99"/>
    <w:semiHidden/>
    <w:unhideWhenUsed/>
    <w:rsid w:val="006E2C31"/>
    <w:pPr>
      <w:spacing w:line="240" w:lineRule="auto"/>
    </w:pPr>
    <w:rPr>
      <w:sz w:val="20"/>
      <w:szCs w:val="20"/>
    </w:rPr>
  </w:style>
  <w:style w:type="character" w:customStyle="1" w:styleId="CommentTextChar">
    <w:name w:val="Comment Text Char"/>
    <w:basedOn w:val="DefaultParagraphFont"/>
    <w:link w:val="CommentText"/>
    <w:uiPriority w:val="99"/>
    <w:semiHidden/>
    <w:rsid w:val="006E2C31"/>
    <w:rPr>
      <w:sz w:val="20"/>
      <w:szCs w:val="20"/>
    </w:rPr>
  </w:style>
  <w:style w:type="paragraph" w:styleId="CommentSubject">
    <w:name w:val="annotation subject"/>
    <w:basedOn w:val="CommentText"/>
    <w:next w:val="CommentText"/>
    <w:link w:val="CommentSubjectChar"/>
    <w:uiPriority w:val="99"/>
    <w:semiHidden/>
    <w:unhideWhenUsed/>
    <w:rsid w:val="006E2C31"/>
    <w:rPr>
      <w:b/>
      <w:bCs/>
    </w:rPr>
  </w:style>
  <w:style w:type="character" w:customStyle="1" w:styleId="CommentSubjectChar">
    <w:name w:val="Comment Subject Char"/>
    <w:basedOn w:val="CommentTextChar"/>
    <w:link w:val="CommentSubject"/>
    <w:uiPriority w:val="99"/>
    <w:semiHidden/>
    <w:rsid w:val="006E2C31"/>
    <w:rPr>
      <w:b/>
      <w:bCs/>
    </w:rPr>
  </w:style>
  <w:style w:type="character" w:styleId="Strong">
    <w:name w:val="Strong"/>
    <w:basedOn w:val="DefaultParagraphFont"/>
    <w:uiPriority w:val="22"/>
    <w:qFormat/>
    <w:rsid w:val="00BF748A"/>
    <w:rPr>
      <w:b/>
      <w:bCs/>
    </w:rPr>
  </w:style>
  <w:style w:type="character" w:customStyle="1" w:styleId="Heading1Char">
    <w:name w:val="Heading 1 Char"/>
    <w:basedOn w:val="DefaultParagraphFont"/>
    <w:link w:val="Heading1"/>
    <w:uiPriority w:val="9"/>
    <w:rsid w:val="00230B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30B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37FF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34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3180</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dc:creator>
  <cp:lastModifiedBy>sanjaymi</cp:lastModifiedBy>
  <cp:revision>6</cp:revision>
  <dcterms:created xsi:type="dcterms:W3CDTF">2008-06-05T03:23:00Z</dcterms:created>
  <dcterms:modified xsi:type="dcterms:W3CDTF">2009-02-11T20:56:00Z</dcterms:modified>
</cp:coreProperties>
</file>