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F37" w:rsidRPr="00902AAE" w:rsidRDefault="00847F37" w:rsidP="00847F37">
      <w:r w:rsidRPr="00902AAE">
        <w:t xml:space="preserve">The purpose of the online dealboard </w:t>
      </w:r>
      <w:r w:rsidR="00902AAE">
        <w:t xml:space="preserve">report </w:t>
      </w:r>
      <w:bookmarkStart w:id="0" w:name="_GoBack"/>
      <w:bookmarkEnd w:id="0"/>
      <w:r w:rsidRPr="00902AAE">
        <w:t>is to provide summary reporting to external clients based on Pending Transaction and Investor data captured and maintained within the KYC tables as well as Workflow Statuses based on keywords captured in OnBase.</w:t>
      </w:r>
    </w:p>
    <w:p w:rsidR="00847F37" w:rsidRPr="00902AAE" w:rsidRDefault="00847F37" w:rsidP="00847F37">
      <w:pPr>
        <w:pStyle w:val="ListParagraph"/>
        <w:numPr>
          <w:ilvl w:val="0"/>
          <w:numId w:val="2"/>
        </w:numPr>
        <w:spacing w:line="255" w:lineRule="atLeast"/>
        <w:contextualSpacing w:val="0"/>
      </w:pPr>
      <w:r w:rsidRPr="00902AAE">
        <w:t>multiple reports/views (pending transaction and investor data/wire data)</w:t>
      </w:r>
    </w:p>
    <w:p w:rsidR="00847F37" w:rsidRPr="00902AAE" w:rsidRDefault="00847F37" w:rsidP="00847F37">
      <w:pPr>
        <w:pStyle w:val="ListParagraph"/>
        <w:numPr>
          <w:ilvl w:val="0"/>
          <w:numId w:val="2"/>
        </w:numPr>
        <w:spacing w:line="255" w:lineRule="atLeast"/>
        <w:contextualSpacing w:val="0"/>
      </w:pPr>
      <w:r w:rsidRPr="00902AAE">
        <w:t>"real time" access to status of transactions</w:t>
      </w:r>
    </w:p>
    <w:p w:rsidR="00847F37" w:rsidRPr="00902AAE" w:rsidRDefault="00847F37" w:rsidP="00847F37">
      <w:pPr>
        <w:pStyle w:val="ListParagraph"/>
        <w:numPr>
          <w:ilvl w:val="0"/>
          <w:numId w:val="2"/>
        </w:numPr>
        <w:spacing w:line="255" w:lineRule="atLeast"/>
        <w:contextualSpacing w:val="0"/>
      </w:pPr>
      <w:r w:rsidRPr="00902AAE">
        <w:t>ability to view supporting documents</w:t>
      </w:r>
    </w:p>
    <w:p w:rsidR="00902AAE" w:rsidRDefault="00902AAE"/>
    <w:p w:rsidR="00847F37" w:rsidRDefault="00902AAE">
      <w:r>
        <w:t xml:space="preserve">We will bring data from Onbase database to IMS using stored procedure based on transaction number as inserts or updates. </w:t>
      </w:r>
      <w:r w:rsidRPr="00902AAE">
        <w:t>Investor_Transaction_Workflow_Status</w:t>
      </w:r>
      <w:r>
        <w:t xml:space="preserve"> table hold transaction work flow status information.</w:t>
      </w:r>
    </w:p>
    <w:p w:rsidR="00847F37" w:rsidRPr="00902AAE" w:rsidRDefault="00847F37" w:rsidP="00847F37">
      <w:r w:rsidRPr="00902AAE">
        <w:t xml:space="preserve">The following database objects are created. </w:t>
      </w:r>
    </w:p>
    <w:p w:rsidR="00847F37" w:rsidRPr="003D4CDA" w:rsidRDefault="00847F37" w:rsidP="00847F37">
      <w:pPr>
        <w:rPr>
          <w:rFonts w:ascii="Arial" w:hAnsi="Arial" w:cs="Arial"/>
          <w:sz w:val="22"/>
          <w:szCs w:val="22"/>
        </w:rPr>
      </w:pPr>
    </w:p>
    <w:p w:rsidR="00847F37" w:rsidRPr="003D4CDA" w:rsidRDefault="00847F37" w:rsidP="00847F37">
      <w:pPr>
        <w:rPr>
          <w:rFonts w:ascii="Arial" w:hAnsi="Arial" w:cs="Arial"/>
          <w:sz w:val="22"/>
          <w:szCs w:val="22"/>
        </w:rPr>
      </w:pPr>
      <w:r w:rsidRPr="003D4CDA">
        <w:rPr>
          <w:rFonts w:ascii="Arial" w:hAnsi="Arial" w:cs="Arial"/>
          <w:sz w:val="22"/>
          <w:szCs w:val="22"/>
        </w:rPr>
        <w:t>Tables:</w:t>
      </w:r>
    </w:p>
    <w:p w:rsidR="00847F37" w:rsidRPr="003D4CDA" w:rsidRDefault="00902AAE" w:rsidP="00902AAE">
      <w:pPr>
        <w:numPr>
          <w:ilvl w:val="0"/>
          <w:numId w:val="1"/>
        </w:numPr>
        <w:rPr>
          <w:rFonts w:ascii="Arial" w:hAnsi="Arial" w:cs="Arial"/>
          <w:sz w:val="22"/>
          <w:szCs w:val="22"/>
        </w:rPr>
      </w:pPr>
      <w:r w:rsidRPr="00902AAE">
        <w:rPr>
          <w:rFonts w:ascii="Arial" w:hAnsi="Arial" w:cs="Arial"/>
          <w:sz w:val="22"/>
          <w:szCs w:val="22"/>
        </w:rPr>
        <w:t>Create_Table_Investor_Transaction_Workflow_Status</w:t>
      </w:r>
      <w:r w:rsidR="00847F37" w:rsidRPr="003D4CDA">
        <w:rPr>
          <w:rFonts w:ascii="Arial" w:hAnsi="Arial" w:cs="Arial"/>
          <w:sz w:val="22"/>
          <w:szCs w:val="22"/>
        </w:rPr>
        <w:t>.sql</w:t>
      </w:r>
    </w:p>
    <w:p w:rsidR="00847F37" w:rsidRPr="003D4CDA" w:rsidRDefault="00902AAE" w:rsidP="00902AAE">
      <w:pPr>
        <w:numPr>
          <w:ilvl w:val="0"/>
          <w:numId w:val="1"/>
        </w:numPr>
        <w:rPr>
          <w:rFonts w:ascii="Arial" w:hAnsi="Arial" w:cs="Arial"/>
          <w:sz w:val="22"/>
          <w:szCs w:val="22"/>
        </w:rPr>
      </w:pPr>
      <w:r w:rsidRPr="00902AAE">
        <w:rPr>
          <w:rFonts w:ascii="Arial" w:hAnsi="Arial" w:cs="Arial"/>
          <w:sz w:val="22"/>
          <w:szCs w:val="22"/>
        </w:rPr>
        <w:t>Create_Table_Corporation_Type</w:t>
      </w:r>
      <w:r w:rsidR="00847F37" w:rsidRPr="003D4CDA">
        <w:rPr>
          <w:rFonts w:ascii="Arial" w:hAnsi="Arial" w:cs="Arial"/>
          <w:sz w:val="22"/>
          <w:szCs w:val="22"/>
        </w:rPr>
        <w:t>.sql</w:t>
      </w:r>
    </w:p>
    <w:p w:rsidR="00847F37" w:rsidRPr="003D4CDA" w:rsidRDefault="00902AAE" w:rsidP="00902AAE">
      <w:pPr>
        <w:numPr>
          <w:ilvl w:val="0"/>
          <w:numId w:val="1"/>
        </w:numPr>
        <w:rPr>
          <w:rFonts w:ascii="Arial" w:hAnsi="Arial" w:cs="Arial"/>
          <w:sz w:val="22"/>
          <w:szCs w:val="22"/>
        </w:rPr>
      </w:pPr>
      <w:r w:rsidRPr="00902AAE">
        <w:rPr>
          <w:rFonts w:ascii="Arial" w:hAnsi="Arial" w:cs="Arial"/>
          <w:sz w:val="22"/>
          <w:szCs w:val="22"/>
        </w:rPr>
        <w:t>Create_Table_Transaction_Status_type</w:t>
      </w:r>
      <w:r w:rsidR="00847F37" w:rsidRPr="003D4CDA">
        <w:rPr>
          <w:rFonts w:ascii="Arial" w:hAnsi="Arial" w:cs="Arial"/>
          <w:sz w:val="22"/>
          <w:szCs w:val="22"/>
        </w:rPr>
        <w:t>.sql</w:t>
      </w:r>
    </w:p>
    <w:p w:rsidR="00847F37" w:rsidRPr="003D4CDA" w:rsidRDefault="00902AAE" w:rsidP="00902AAE">
      <w:pPr>
        <w:numPr>
          <w:ilvl w:val="0"/>
          <w:numId w:val="1"/>
        </w:numPr>
        <w:rPr>
          <w:rFonts w:ascii="Arial" w:hAnsi="Arial" w:cs="Arial"/>
          <w:sz w:val="22"/>
          <w:szCs w:val="22"/>
        </w:rPr>
      </w:pPr>
      <w:r w:rsidRPr="00902AAE">
        <w:rPr>
          <w:rFonts w:ascii="Arial" w:hAnsi="Arial" w:cs="Arial"/>
          <w:sz w:val="22"/>
          <w:szCs w:val="22"/>
        </w:rPr>
        <w:t>Create_Table_Verification_Type</w:t>
      </w:r>
      <w:r w:rsidR="00847F37" w:rsidRPr="003D4CDA">
        <w:rPr>
          <w:rFonts w:ascii="Arial" w:hAnsi="Arial" w:cs="Arial"/>
          <w:sz w:val="22"/>
          <w:szCs w:val="22"/>
        </w:rPr>
        <w:t>.sql</w:t>
      </w:r>
    </w:p>
    <w:p w:rsidR="00847F37" w:rsidRPr="003D4CDA" w:rsidRDefault="00847F37" w:rsidP="00847F37">
      <w:pPr>
        <w:ind w:left="720"/>
        <w:rPr>
          <w:rFonts w:ascii="Arial" w:hAnsi="Arial" w:cs="Arial"/>
          <w:sz w:val="22"/>
          <w:szCs w:val="22"/>
        </w:rPr>
      </w:pPr>
    </w:p>
    <w:p w:rsidR="002F656A" w:rsidRDefault="002F656A">
      <w:r>
        <w:rPr>
          <w:noProof/>
        </w:rPr>
        <w:lastRenderedPageBreak/>
        <w:drawing>
          <wp:inline distT="0" distB="0" distL="0" distR="0">
            <wp:extent cx="5943600" cy="565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657850"/>
                    </a:xfrm>
                    <a:prstGeom prst="rect">
                      <a:avLst/>
                    </a:prstGeom>
                    <a:noFill/>
                    <a:ln>
                      <a:noFill/>
                    </a:ln>
                  </pic:spPr>
                </pic:pic>
              </a:graphicData>
            </a:graphic>
          </wp:inline>
        </w:drawing>
      </w:r>
    </w:p>
    <w:sectPr w:rsidR="002F6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941DD"/>
    <w:multiLevelType w:val="hybridMultilevel"/>
    <w:tmpl w:val="07522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725B6341"/>
    <w:multiLevelType w:val="hybridMultilevel"/>
    <w:tmpl w:val="CF56D300"/>
    <w:lvl w:ilvl="0" w:tplc="C94E73D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B47"/>
    <w:rsid w:val="000C595A"/>
    <w:rsid w:val="002F656A"/>
    <w:rsid w:val="00680B47"/>
    <w:rsid w:val="00847F37"/>
    <w:rsid w:val="00902AAE"/>
    <w:rsid w:val="00926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F3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56A"/>
    <w:rPr>
      <w:rFonts w:ascii="Tahoma" w:hAnsi="Tahoma" w:cs="Tahoma"/>
      <w:sz w:val="16"/>
      <w:szCs w:val="16"/>
    </w:rPr>
  </w:style>
  <w:style w:type="character" w:customStyle="1" w:styleId="BalloonTextChar">
    <w:name w:val="Balloon Text Char"/>
    <w:basedOn w:val="DefaultParagraphFont"/>
    <w:link w:val="BalloonText"/>
    <w:uiPriority w:val="99"/>
    <w:semiHidden/>
    <w:rsid w:val="002F656A"/>
    <w:rPr>
      <w:rFonts w:ascii="Tahoma" w:hAnsi="Tahoma" w:cs="Tahoma"/>
      <w:sz w:val="16"/>
      <w:szCs w:val="16"/>
    </w:rPr>
  </w:style>
  <w:style w:type="paragraph" w:styleId="ListParagraph">
    <w:name w:val="List Paragraph"/>
    <w:basedOn w:val="Normal"/>
    <w:uiPriority w:val="34"/>
    <w:qFormat/>
    <w:rsid w:val="00847F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F3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56A"/>
    <w:rPr>
      <w:rFonts w:ascii="Tahoma" w:hAnsi="Tahoma" w:cs="Tahoma"/>
      <w:sz w:val="16"/>
      <w:szCs w:val="16"/>
    </w:rPr>
  </w:style>
  <w:style w:type="character" w:customStyle="1" w:styleId="BalloonTextChar">
    <w:name w:val="Balloon Text Char"/>
    <w:basedOn w:val="DefaultParagraphFont"/>
    <w:link w:val="BalloonText"/>
    <w:uiPriority w:val="99"/>
    <w:semiHidden/>
    <w:rsid w:val="002F656A"/>
    <w:rPr>
      <w:rFonts w:ascii="Tahoma" w:hAnsi="Tahoma" w:cs="Tahoma"/>
      <w:sz w:val="16"/>
      <w:szCs w:val="16"/>
    </w:rPr>
  </w:style>
  <w:style w:type="paragraph" w:styleId="ListParagraph">
    <w:name w:val="List Paragraph"/>
    <w:basedOn w:val="Normal"/>
    <w:uiPriority w:val="34"/>
    <w:qFormat/>
    <w:rsid w:val="00847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99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SEI</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SEIUser</dc:creator>
  <cp:keywords/>
  <dc:description/>
  <cp:lastModifiedBy>SEIUser</cp:lastModifiedBy>
  <cp:revision>3</cp:revision>
  <dcterms:created xsi:type="dcterms:W3CDTF">2014-02-26T02:31:00Z</dcterms:created>
  <dcterms:modified xsi:type="dcterms:W3CDTF">2014-02-26T03:25:00Z</dcterms:modified>
</cp:coreProperties>
</file>