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33" w:rsidRPr="00697C33" w:rsidRDefault="00697C33" w:rsidP="00697C33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color w:val="454CCC"/>
          <w:sz w:val="33"/>
          <w:szCs w:val="33"/>
        </w:rPr>
      </w:pPr>
      <w:r w:rsidRPr="00697C33">
        <w:rPr>
          <w:rFonts w:ascii="Georgia" w:eastAsia="Times New Roman" w:hAnsi="Georgia" w:cs="Times New Roman"/>
          <w:color w:val="454CCC"/>
          <w:sz w:val="33"/>
          <w:szCs w:val="33"/>
        </w:rPr>
        <w:fldChar w:fldCharType="begin"/>
      </w:r>
      <w:r w:rsidRPr="00697C33">
        <w:rPr>
          <w:rFonts w:ascii="Georgia" w:eastAsia="Times New Roman" w:hAnsi="Georgia" w:cs="Times New Roman"/>
          <w:color w:val="454CCC"/>
          <w:sz w:val="33"/>
          <w:szCs w:val="33"/>
        </w:rPr>
        <w:instrText xml:space="preserve"> HYPERLINK "http://www.sanssql.com/2011/01/moving-master-database.html" </w:instrText>
      </w:r>
      <w:r w:rsidRPr="00697C33">
        <w:rPr>
          <w:rFonts w:ascii="Georgia" w:eastAsia="Times New Roman" w:hAnsi="Georgia" w:cs="Times New Roman"/>
          <w:color w:val="454CCC"/>
          <w:sz w:val="33"/>
          <w:szCs w:val="33"/>
        </w:rPr>
        <w:fldChar w:fldCharType="separate"/>
      </w:r>
      <w:r w:rsidRPr="00697C33">
        <w:rPr>
          <w:rFonts w:ascii="Georgia" w:eastAsia="Times New Roman" w:hAnsi="Georgia" w:cs="Times New Roman"/>
          <w:color w:val="454CCC"/>
          <w:sz w:val="33"/>
          <w:u w:val="single"/>
        </w:rPr>
        <w:t>Moving master database</w:t>
      </w:r>
      <w:r w:rsidRPr="00697C33">
        <w:rPr>
          <w:rFonts w:ascii="Georgia" w:eastAsia="Times New Roman" w:hAnsi="Georgia" w:cs="Times New Roman"/>
          <w:color w:val="454CCC"/>
          <w:sz w:val="33"/>
          <w:szCs w:val="33"/>
        </w:rPr>
        <w:fldChar w:fldCharType="end"/>
      </w:r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Moving master database is a bit different process than moving any other system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database.This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has to be carried out very carefully and here is the process on how to move the master database.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>Before doing anything, make sure you are having proper backups.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697C33" w:rsidRPr="00697C33" w:rsidRDefault="00697C33" w:rsidP="00697C33">
      <w:pPr>
        <w:numPr>
          <w:ilvl w:val="0"/>
          <w:numId w:val="1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Stop the SQL Services.</w:t>
      </w:r>
    </w:p>
    <w:p w:rsidR="00697C33" w:rsidRPr="00697C33" w:rsidRDefault="00697C33" w:rsidP="00697C33">
      <w:pPr>
        <w:numPr>
          <w:ilvl w:val="0"/>
          <w:numId w:val="1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Go to the "SQL Server Configuration Manager".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In SQL Server 2005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, Click "Start" &gt;&gt; "All Programs" &gt;&gt; "Microsoft SQL Server 2005" &gt;&gt; "Configuration Tools" &gt;&gt; SQL Server Configuration Manager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In SQL Server 2008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, Click "Start" &gt;&gt; "All Programs" &gt;&gt; "Microsoft SQL Server 2008" &gt;&gt; "Configuration Tools" &gt;&gt; SQL Server Configuration Manager</w:t>
      </w:r>
    </w:p>
    <w:p w:rsidR="00697C33" w:rsidRPr="00697C33" w:rsidRDefault="00697C33" w:rsidP="00697C33">
      <w:pPr>
        <w:numPr>
          <w:ilvl w:val="0"/>
          <w:numId w:val="1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In the left pane, click on "SQL Server Services" </w:t>
      </w:r>
    </w:p>
    <w:p w:rsidR="00697C33" w:rsidRPr="00697C33" w:rsidRDefault="00697C33" w:rsidP="00697C33">
      <w:pPr>
        <w:numPr>
          <w:ilvl w:val="0"/>
          <w:numId w:val="1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Now in the right pane, select the SQL Server Service </w:t>
      </w:r>
      <w:proofErr w:type="gram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component  (</w:t>
      </w:r>
      <w:proofErr w:type="gram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which looks like "SQL Server (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InstanceName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)" ) and go to its properties.</w:t>
      </w:r>
    </w:p>
    <w:p w:rsidR="00697C33" w:rsidRPr="00697C33" w:rsidRDefault="00697C33" w:rsidP="00697C33">
      <w:pPr>
        <w:numPr>
          <w:ilvl w:val="0"/>
          <w:numId w:val="1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In the "Properties" page, go to the "Advanced" tab</w:t>
      </w:r>
    </w:p>
    <w:p w:rsidR="00697C33" w:rsidRPr="00697C33" w:rsidRDefault="00697C33" w:rsidP="00697C33">
      <w:pPr>
        <w:numPr>
          <w:ilvl w:val="0"/>
          <w:numId w:val="1"/>
        </w:numPr>
        <w:shd w:val="clear" w:color="auto" w:fill="FEFDFA"/>
        <w:spacing w:after="24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In the "Startup Parameters", click on the drop list and modify the parameters -d and -l to the new location where you want the master data file (master.mdf) and log file (mastlog.ldf) to reside respectively.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>-d stands for the fully qualified data file path of master database.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>-l stands for the fully qualified log file path of master database.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>-e stands for the fully qualified path of the error log file.</w:t>
      </w:r>
    </w:p>
    <w:p w:rsidR="00697C33" w:rsidRPr="00697C33" w:rsidRDefault="00697C33" w:rsidP="00697C33">
      <w:pPr>
        <w:numPr>
          <w:ilvl w:val="0"/>
          <w:numId w:val="1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Now move the files manually to the new location.</w:t>
      </w:r>
    </w:p>
    <w:p w:rsidR="00697C33" w:rsidRDefault="00697C33" w:rsidP="00697C33">
      <w:pPr>
        <w:numPr>
          <w:ilvl w:val="0"/>
          <w:numId w:val="1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Start the SQL Services.</w:t>
      </w:r>
    </w:p>
    <w:p w:rsidR="00697C33" w:rsidRPr="00697C33" w:rsidRDefault="00697C33" w:rsidP="00697C33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color w:val="454CCC"/>
          <w:sz w:val="33"/>
          <w:szCs w:val="33"/>
        </w:rPr>
      </w:pPr>
      <w:hyperlink r:id="rId5" w:history="1">
        <w:r w:rsidRPr="00697C33">
          <w:rPr>
            <w:rFonts w:ascii="Georgia" w:eastAsia="Times New Roman" w:hAnsi="Georgia" w:cs="Times New Roman"/>
            <w:color w:val="454CCC"/>
            <w:sz w:val="33"/>
            <w:u w:val="single"/>
          </w:rPr>
          <w:t xml:space="preserve">Moving model and </w:t>
        </w:r>
        <w:proofErr w:type="spellStart"/>
        <w:r w:rsidRPr="00697C33">
          <w:rPr>
            <w:rFonts w:ascii="Georgia" w:eastAsia="Times New Roman" w:hAnsi="Georgia" w:cs="Times New Roman"/>
            <w:color w:val="454CCC"/>
            <w:sz w:val="33"/>
            <w:u w:val="single"/>
          </w:rPr>
          <w:t>msdb</w:t>
        </w:r>
        <w:proofErr w:type="spellEnd"/>
        <w:r w:rsidRPr="00697C33">
          <w:rPr>
            <w:rFonts w:ascii="Georgia" w:eastAsia="Times New Roman" w:hAnsi="Georgia" w:cs="Times New Roman"/>
            <w:color w:val="454CCC"/>
            <w:sz w:val="33"/>
            <w:u w:val="single"/>
          </w:rPr>
          <w:t xml:space="preserve"> databases</w:t>
        </w:r>
      </w:hyperlink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Moving of model and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msdb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databases also follow the similar procedure as moving the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tempdb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database but with some additional steps.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>Since these are also system databases, unfortunately we cannot move them just by detach and attach process, as we cannot attach or detach a system database</w:t>
      </w:r>
      <w:r w:rsidRPr="00697C33">
        <w:rPr>
          <w:rFonts w:ascii="Verdana" w:eastAsia="Times New Roman" w:hAnsi="Verdana" w:cs="Times New Roman"/>
          <w:color w:val="333333"/>
          <w:sz w:val="20"/>
        </w:rPr>
        <w:t>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</w:rPr>
        <w:t>Moving model database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</w:p>
    <w:p w:rsidR="00697C33" w:rsidRPr="00697C33" w:rsidRDefault="00697C33" w:rsidP="00697C33">
      <w:pPr>
        <w:numPr>
          <w:ilvl w:val="0"/>
          <w:numId w:val="2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First get the list of model database files by using this query</w:t>
      </w:r>
    </w:p>
    <w:p w:rsidR="00697C33" w:rsidRP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physical_name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sys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master_files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697C33">
        <w:rPr>
          <w:rFonts w:ascii="Courier New" w:eastAsia="Times New Roman" w:hAnsi="Courier New" w:cs="Courier New"/>
          <w:color w:val="FF00FF"/>
          <w:sz w:val="20"/>
          <w:szCs w:val="20"/>
        </w:rPr>
        <w:t>DB_NAME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database_id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)=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'model'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  </w:t>
      </w:r>
    </w:p>
    <w:p w:rsidR="00697C33" w:rsidRPr="00697C33" w:rsidRDefault="00697C33" w:rsidP="00697C33">
      <w:pPr>
        <w:numPr>
          <w:ilvl w:val="0"/>
          <w:numId w:val="2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Then for each model database file that you need to move, execute statements like below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modify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</w:t>
      </w:r>
      <w:proofErr w:type="gramEnd"/>
      <w:r w:rsidRPr="00697C33">
        <w:rPr>
          <w:rFonts w:ascii="Courier New" w:eastAsia="Times New Roman" w:hAnsi="Courier New" w:cs="Courier New"/>
          <w:color w:val="0000FF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modeldev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'Drive</w:t>
      </w:r>
      <w:proofErr w:type="gram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:\</w:t>
      </w:r>
      <w:proofErr w:type="gram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Path\model.mdf'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-- Mention the new location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modify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file</w:t>
      </w:r>
      <w:proofErr w:type="gramEnd"/>
      <w:r w:rsidRPr="00697C33">
        <w:rPr>
          <w:rFonts w:ascii="Courier New" w:eastAsia="Times New Roman" w:hAnsi="Courier New" w:cs="Courier New"/>
          <w:color w:val="0000FF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modellog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97C33" w:rsidRP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'Drive</w:t>
      </w:r>
      <w:proofErr w:type="gram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:\</w:t>
      </w:r>
      <w:proofErr w:type="gram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Path\modellog.ldf'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-- Mention the new location</w:t>
      </w:r>
    </w:p>
    <w:p w:rsidR="00697C33" w:rsidRPr="00697C33" w:rsidRDefault="00697C33" w:rsidP="00697C33">
      <w:pPr>
        <w:numPr>
          <w:ilvl w:val="0"/>
          <w:numId w:val="2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Stop SQL Services</w:t>
      </w:r>
    </w:p>
    <w:p w:rsidR="00697C33" w:rsidRPr="00697C33" w:rsidRDefault="00697C33" w:rsidP="00697C33">
      <w:pPr>
        <w:numPr>
          <w:ilvl w:val="0"/>
          <w:numId w:val="2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Move the files manually to the new location</w:t>
      </w:r>
    </w:p>
    <w:p w:rsidR="00697C33" w:rsidRPr="00697C33" w:rsidRDefault="00697C33" w:rsidP="00697C33">
      <w:pPr>
        <w:numPr>
          <w:ilvl w:val="0"/>
          <w:numId w:val="2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Start SQL Services</w:t>
      </w:r>
    </w:p>
    <w:p w:rsidR="00697C33" w:rsidRPr="00697C33" w:rsidRDefault="00697C33" w:rsidP="00697C33">
      <w:pPr>
        <w:numPr>
          <w:ilvl w:val="0"/>
          <w:numId w:val="2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Verify the new Location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physical_name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sys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master_files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697C33">
        <w:rPr>
          <w:rFonts w:ascii="Courier New" w:eastAsia="Times New Roman" w:hAnsi="Courier New" w:cs="Courier New"/>
          <w:color w:val="FF00FF"/>
          <w:sz w:val="20"/>
          <w:szCs w:val="20"/>
        </w:rPr>
        <w:t>DB_NAME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database_id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)=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'model'</w:t>
      </w:r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</w:rPr>
        <w:br/>
      </w:r>
      <w:r w:rsidRPr="00697C33">
        <w:rPr>
          <w:rFonts w:ascii="Verdana" w:eastAsia="Times New Roman" w:hAnsi="Verdana" w:cs="Times New Roman"/>
          <w:b/>
          <w:bCs/>
          <w:color w:val="333333"/>
          <w:sz w:val="20"/>
          <w:u w:val="single"/>
        </w:rPr>
        <w:t xml:space="preserve">Moving </w:t>
      </w:r>
      <w:proofErr w:type="spellStart"/>
      <w:r w:rsidRPr="00697C33">
        <w:rPr>
          <w:rFonts w:ascii="Verdana" w:eastAsia="Times New Roman" w:hAnsi="Verdana" w:cs="Times New Roman"/>
          <w:b/>
          <w:bCs/>
          <w:color w:val="333333"/>
          <w:sz w:val="20"/>
          <w:u w:val="single"/>
        </w:rPr>
        <w:t>msdb</w:t>
      </w:r>
      <w:proofErr w:type="spellEnd"/>
      <w:r w:rsidRPr="00697C33">
        <w:rPr>
          <w:rFonts w:ascii="Verdana" w:eastAsia="Times New Roman" w:hAnsi="Verdana" w:cs="Times New Roman"/>
          <w:b/>
          <w:bCs/>
          <w:color w:val="333333"/>
          <w:sz w:val="20"/>
          <w:u w:val="single"/>
        </w:rPr>
        <w:t xml:space="preserve"> database</w:t>
      </w:r>
      <w:r w:rsidRPr="00697C33">
        <w:rPr>
          <w:rFonts w:ascii="Verdana" w:eastAsia="Times New Roman" w:hAnsi="Verdana" w:cs="Times New Roman"/>
          <w:color w:val="333333"/>
          <w:sz w:val="20"/>
          <w:u w:val="single"/>
        </w:rPr>
        <w:t>:</w:t>
      </w:r>
    </w:p>
    <w:p w:rsidR="00697C33" w:rsidRPr="00697C33" w:rsidRDefault="00697C33" w:rsidP="00697C33">
      <w:pPr>
        <w:numPr>
          <w:ilvl w:val="0"/>
          <w:numId w:val="3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First get the list of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msdb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files by using this query</w:t>
      </w:r>
    </w:p>
    <w:p w:rsidR="00697C33" w:rsidRP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physical_name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sys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master_files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697C33">
        <w:rPr>
          <w:rFonts w:ascii="Courier New" w:eastAsia="Times New Roman" w:hAnsi="Courier New" w:cs="Courier New"/>
          <w:color w:val="FF00FF"/>
          <w:sz w:val="20"/>
          <w:szCs w:val="20"/>
        </w:rPr>
        <w:t>DB_NAME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database_id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)=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'msdb'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  </w:t>
      </w:r>
    </w:p>
    <w:p w:rsidR="00697C33" w:rsidRPr="00697C33" w:rsidRDefault="00697C33" w:rsidP="00697C33">
      <w:pPr>
        <w:numPr>
          <w:ilvl w:val="0"/>
          <w:numId w:val="3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Then for each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msdb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database file that you need to move, execute statements like below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msdb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modify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</w:t>
      </w:r>
      <w:proofErr w:type="gramEnd"/>
      <w:r w:rsidRPr="00697C33">
        <w:rPr>
          <w:rFonts w:ascii="Courier New" w:eastAsia="Times New Roman" w:hAnsi="Courier New" w:cs="Courier New"/>
          <w:color w:val="0000FF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MSDBData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'Drive</w:t>
      </w:r>
      <w:proofErr w:type="gram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:\</w:t>
      </w:r>
      <w:proofErr w:type="gram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Path\MSDBData.mdf'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-- Mention the new location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msdb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modify</w:t>
      </w:r>
    </w:p>
    <w:p w:rsidR="00697C33" w:rsidRPr="00697C33" w:rsidRDefault="00697C33" w:rsidP="00697C33">
      <w:pPr>
        <w:shd w:val="clear" w:color="auto" w:fill="FEFDFA"/>
        <w:spacing w:after="60" w:line="240" w:lineRule="auto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</w:t>
      </w:r>
      <w:proofErr w:type="gramEnd"/>
      <w:r w:rsidRPr="00697C33">
        <w:rPr>
          <w:rFonts w:ascii="Courier New" w:eastAsia="Times New Roman" w:hAnsi="Courier New" w:cs="Courier New"/>
          <w:color w:val="0000FF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MSDBLog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97C33" w:rsidRP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'Drive</w:t>
      </w:r>
      <w:proofErr w:type="gram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:\</w:t>
      </w:r>
      <w:proofErr w:type="gram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Path\MSDBLog.ldf'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-- Mention the new location</w:t>
      </w:r>
    </w:p>
    <w:p w:rsidR="00697C33" w:rsidRPr="00697C33" w:rsidRDefault="00697C33" w:rsidP="00697C33">
      <w:pPr>
        <w:numPr>
          <w:ilvl w:val="0"/>
          <w:numId w:val="3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Stop SQL Services</w:t>
      </w:r>
    </w:p>
    <w:p w:rsidR="00697C33" w:rsidRPr="00697C33" w:rsidRDefault="00697C33" w:rsidP="00697C33">
      <w:pPr>
        <w:numPr>
          <w:ilvl w:val="0"/>
          <w:numId w:val="3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Move the files manually to the new location</w:t>
      </w:r>
    </w:p>
    <w:p w:rsidR="00697C33" w:rsidRPr="00697C33" w:rsidRDefault="00697C33" w:rsidP="00697C33">
      <w:pPr>
        <w:numPr>
          <w:ilvl w:val="0"/>
          <w:numId w:val="3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Start SQL Services</w:t>
      </w:r>
    </w:p>
    <w:p w:rsidR="00697C33" w:rsidRPr="00697C33" w:rsidRDefault="00697C33" w:rsidP="00697C33">
      <w:pPr>
        <w:numPr>
          <w:ilvl w:val="0"/>
          <w:numId w:val="3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Verify the new Location</w:t>
      </w:r>
    </w:p>
    <w:p w:rsidR="00697C33" w:rsidRP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physical_name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sys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master_files</w:t>
      </w:r>
      <w:r w:rsidRPr="00697C33">
        <w:rPr>
          <w:rFonts w:ascii="Courier New" w:eastAsia="Times New Roman" w:hAnsi="Courier New" w:cs="Courier New"/>
          <w:color w:val="333333"/>
          <w:sz w:val="20"/>
        </w:rPr>
        <w:t> 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697C33">
        <w:rPr>
          <w:rFonts w:ascii="Courier New" w:eastAsia="Times New Roman" w:hAnsi="Courier New" w:cs="Courier New"/>
          <w:color w:val="FF00FF"/>
          <w:sz w:val="20"/>
          <w:szCs w:val="20"/>
        </w:rPr>
        <w:t>DB_NAME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database_id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)=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'msdb'</w:t>
      </w:r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If the SQL Server Instance is configured with Database Mail option, then after the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msdb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movement you will have to verify that the database mail is working fine by sending a test email.</w:t>
      </w:r>
    </w:p>
    <w:p w:rsid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color w:val="454CCC"/>
          <w:sz w:val="33"/>
          <w:szCs w:val="33"/>
        </w:rPr>
      </w:pPr>
      <w:hyperlink r:id="rId6" w:history="1">
        <w:r w:rsidRPr="00697C33">
          <w:rPr>
            <w:rFonts w:ascii="Georgia" w:eastAsia="Times New Roman" w:hAnsi="Georgia" w:cs="Times New Roman"/>
            <w:color w:val="454CCC"/>
            <w:sz w:val="33"/>
            <w:u w:val="single"/>
          </w:rPr>
          <w:t xml:space="preserve">Moving the </w:t>
        </w:r>
        <w:proofErr w:type="spellStart"/>
        <w:r w:rsidRPr="00697C33">
          <w:rPr>
            <w:rFonts w:ascii="Georgia" w:eastAsia="Times New Roman" w:hAnsi="Georgia" w:cs="Times New Roman"/>
            <w:color w:val="454CCC"/>
            <w:sz w:val="33"/>
            <w:u w:val="single"/>
          </w:rPr>
          <w:t>tempdb</w:t>
        </w:r>
        <w:proofErr w:type="spellEnd"/>
        <w:r w:rsidRPr="00697C33">
          <w:rPr>
            <w:rFonts w:ascii="Georgia" w:eastAsia="Times New Roman" w:hAnsi="Georgia" w:cs="Times New Roman"/>
            <w:color w:val="454CCC"/>
            <w:sz w:val="33"/>
            <w:u w:val="single"/>
          </w:rPr>
          <w:t xml:space="preserve"> database</w:t>
        </w:r>
      </w:hyperlink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There are cases when you might want to move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tempdb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database from an existing drive to a new drive.</w:t>
      </w:r>
    </w:p>
    <w:p w:rsidR="00697C33" w:rsidRPr="00697C33" w:rsidRDefault="00697C33" w:rsidP="00697C33">
      <w:pPr>
        <w:numPr>
          <w:ilvl w:val="0"/>
          <w:numId w:val="4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When the drive is full and you are in a situation where you cannot extend that drive.</w:t>
      </w:r>
    </w:p>
    <w:p w:rsidR="00697C33" w:rsidRPr="00697C33" w:rsidRDefault="00697C33" w:rsidP="00697C33">
      <w:pPr>
        <w:numPr>
          <w:ilvl w:val="0"/>
          <w:numId w:val="4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Move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tempdb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a separate drive to increase its performance.</w:t>
      </w:r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This is a simple process and cannot be done by detaching and attaching the database, as we cannot attach or detach a system database.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>Also we need to restart the SQL services.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Here is the process how we can move the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tempdb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a new location.</w:t>
      </w:r>
    </w:p>
    <w:p w:rsidR="00697C33" w:rsidRPr="00697C33" w:rsidRDefault="00697C33" w:rsidP="00697C33">
      <w:pPr>
        <w:numPr>
          <w:ilvl w:val="0"/>
          <w:numId w:val="5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First get the list of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tempdb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files by using this query</w:t>
      </w:r>
    </w:p>
    <w:p w:rsidR="00697C33" w:rsidRPr="00697C33" w:rsidRDefault="00697C33" w:rsidP="00697C33">
      <w:pPr>
        <w:shd w:val="clear" w:color="auto" w:fill="FEFDFA"/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physical_name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sys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master_files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FF00FF"/>
          <w:sz w:val="20"/>
          <w:szCs w:val="20"/>
        </w:rPr>
        <w:t>DB_NAME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database_id</w:t>
      </w:r>
      <w:proofErr w:type="spellEnd"/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)=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tempdb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'  </w:t>
      </w:r>
    </w:p>
    <w:p w:rsidR="00697C33" w:rsidRPr="00697C33" w:rsidRDefault="00697C33" w:rsidP="00697C33">
      <w:pPr>
        <w:numPr>
          <w:ilvl w:val="0"/>
          <w:numId w:val="5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Then for each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tempdb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 xml:space="preserve"> file that you need to move, execute statements like below</w:t>
      </w:r>
    </w:p>
    <w:p w:rsidR="00697C33" w:rsidRPr="00697C33" w:rsidRDefault="00697C33" w:rsidP="00697C33">
      <w:pPr>
        <w:shd w:val="clear" w:color="auto" w:fill="FEFD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Alter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tempdb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modify</w:t>
      </w:r>
    </w:p>
    <w:p w:rsidR="00697C33" w:rsidRPr="00697C33" w:rsidRDefault="00697C33" w:rsidP="00697C33">
      <w:pPr>
        <w:shd w:val="clear" w:color="auto" w:fill="FEFD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</w:t>
      </w:r>
      <w:proofErr w:type="gramEnd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tempdev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697C33" w:rsidRPr="00697C33" w:rsidRDefault="00697C33" w:rsidP="00697C33">
      <w:pPr>
        <w:shd w:val="clear" w:color="auto" w:fill="FEFD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FILENAME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'Drive</w:t>
      </w:r>
      <w:proofErr w:type="gram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:\</w:t>
      </w:r>
      <w:proofErr w:type="gram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Path\tempdb.mdf'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-- Mention the new location</w:t>
      </w:r>
    </w:p>
    <w:p w:rsidR="00697C33" w:rsidRPr="00697C33" w:rsidRDefault="00697C33" w:rsidP="00697C33">
      <w:pPr>
        <w:shd w:val="clear" w:color="auto" w:fill="FEFD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4"/>
        </w:rPr>
        <w:t>Alter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>tempdb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modify</w:t>
      </w:r>
    </w:p>
    <w:p w:rsidR="00697C33" w:rsidRPr="00697C33" w:rsidRDefault="00697C33" w:rsidP="00697C33">
      <w:pPr>
        <w:shd w:val="clear" w:color="auto" w:fill="FEFD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</w:t>
      </w:r>
      <w:proofErr w:type="gramEnd"/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templog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697C33" w:rsidRPr="00697C33" w:rsidRDefault="00697C33" w:rsidP="00697C33">
      <w:pPr>
        <w:shd w:val="clear" w:color="auto" w:fill="FEFD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00FF"/>
          <w:sz w:val="20"/>
          <w:szCs w:val="20"/>
        </w:rPr>
        <w:t>FILENAME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'Drive</w:t>
      </w:r>
      <w:proofErr w:type="gramStart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:\</w:t>
      </w:r>
      <w:proofErr w:type="gramEnd"/>
      <w:r w:rsidRPr="00697C33">
        <w:rPr>
          <w:rFonts w:ascii="Courier New" w:eastAsia="Times New Roman" w:hAnsi="Courier New" w:cs="Courier New"/>
          <w:color w:val="FF0000"/>
          <w:sz w:val="20"/>
          <w:szCs w:val="20"/>
        </w:rPr>
        <w:t>Path\templog.ldf'</w:t>
      </w:r>
      <w:r w:rsidRPr="00697C33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97C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-- Mention the new location</w:t>
      </w:r>
    </w:p>
    <w:p w:rsidR="00697C33" w:rsidRPr="00697C33" w:rsidRDefault="00697C33" w:rsidP="00697C33">
      <w:pPr>
        <w:numPr>
          <w:ilvl w:val="0"/>
          <w:numId w:val="5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Stop SQL Services</w:t>
      </w:r>
    </w:p>
    <w:p w:rsidR="00697C33" w:rsidRPr="00697C33" w:rsidRDefault="00697C33" w:rsidP="00697C33">
      <w:pPr>
        <w:numPr>
          <w:ilvl w:val="0"/>
          <w:numId w:val="5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Start SQL Services</w:t>
      </w:r>
    </w:p>
    <w:p w:rsidR="00697C33" w:rsidRPr="00697C33" w:rsidRDefault="00697C33" w:rsidP="00697C33">
      <w:pPr>
        <w:numPr>
          <w:ilvl w:val="0"/>
          <w:numId w:val="5"/>
        </w:numPr>
        <w:shd w:val="clear" w:color="auto" w:fill="FEFDFA"/>
        <w:spacing w:after="60" w:line="270" w:lineRule="atLeast"/>
        <w:ind w:firstLine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t>Verify the new Location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Courier New" w:eastAsia="Times New Roman" w:hAnsi="Courier New" w:cs="Courier New"/>
          <w:color w:val="0000FF"/>
          <w:sz w:val="20"/>
        </w:rPr>
        <w:t>select</w:t>
      </w:r>
      <w:r w:rsidRPr="00697C3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</w:rPr>
        <w:t>name</w:t>
      </w:r>
      <w:r w:rsidRPr="00697C33">
        <w:rPr>
          <w:rFonts w:ascii="Courier New" w:eastAsia="Times New Roman" w:hAnsi="Courier New" w:cs="Courier New"/>
          <w:color w:val="808080"/>
          <w:sz w:val="20"/>
        </w:rPr>
        <w:t>,</w:t>
      </w:r>
      <w:r w:rsidRPr="00697C33">
        <w:rPr>
          <w:rFonts w:ascii="Courier New" w:eastAsia="Times New Roman" w:hAnsi="Courier New" w:cs="Courier New"/>
          <w:color w:val="333333"/>
          <w:sz w:val="20"/>
        </w:rPr>
        <w:t>physical_name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</w:rPr>
        <w:t>from</w:t>
      </w:r>
      <w:r w:rsidRPr="00697C3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97C33">
        <w:rPr>
          <w:rFonts w:ascii="Courier New" w:eastAsia="Times New Roman" w:hAnsi="Courier New" w:cs="Courier New"/>
          <w:color w:val="008000"/>
          <w:sz w:val="20"/>
        </w:rPr>
        <w:t>sys</w:t>
      </w:r>
      <w:r w:rsidRPr="00697C33">
        <w:rPr>
          <w:rFonts w:ascii="Courier New" w:eastAsia="Times New Roman" w:hAnsi="Courier New" w:cs="Courier New"/>
          <w:color w:val="808080"/>
          <w:sz w:val="20"/>
        </w:rPr>
        <w:t>.</w:t>
      </w:r>
      <w:r w:rsidRPr="00697C33">
        <w:rPr>
          <w:rFonts w:ascii="Courier New" w:eastAsia="Times New Roman" w:hAnsi="Courier New" w:cs="Courier New"/>
          <w:color w:val="008000"/>
          <w:sz w:val="20"/>
        </w:rPr>
        <w:t>master_files</w:t>
      </w:r>
      <w:proofErr w:type="spellEnd"/>
      <w:r w:rsidRPr="00697C3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97C33">
        <w:rPr>
          <w:rFonts w:ascii="Courier New" w:eastAsia="Times New Roman" w:hAnsi="Courier New" w:cs="Courier New"/>
          <w:color w:val="0000FF"/>
          <w:sz w:val="20"/>
        </w:rPr>
        <w:t>where</w:t>
      </w:r>
      <w:r w:rsidRPr="00697C3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97C33">
        <w:rPr>
          <w:rFonts w:ascii="Courier New" w:eastAsia="Times New Roman" w:hAnsi="Courier New" w:cs="Courier New"/>
          <w:color w:val="FF00FF"/>
          <w:sz w:val="20"/>
        </w:rPr>
        <w:t>DB_NAME</w:t>
      </w:r>
      <w:r w:rsidRPr="00697C33">
        <w:rPr>
          <w:rFonts w:ascii="Courier New" w:eastAsia="Times New Roman" w:hAnsi="Courier New" w:cs="Courier New"/>
          <w:color w:val="808080"/>
          <w:sz w:val="20"/>
        </w:rPr>
        <w:t>(</w:t>
      </w:r>
      <w:proofErr w:type="spellStart"/>
      <w:r w:rsidRPr="00697C33">
        <w:rPr>
          <w:rFonts w:ascii="Courier New" w:eastAsia="Times New Roman" w:hAnsi="Courier New" w:cs="Courier New"/>
          <w:color w:val="333333"/>
          <w:sz w:val="20"/>
        </w:rPr>
        <w:t>database_id</w:t>
      </w:r>
      <w:proofErr w:type="spellEnd"/>
      <w:r w:rsidRPr="00697C33">
        <w:rPr>
          <w:rFonts w:ascii="Courier New" w:eastAsia="Times New Roman" w:hAnsi="Courier New" w:cs="Courier New"/>
          <w:color w:val="808080"/>
          <w:sz w:val="20"/>
        </w:rPr>
        <w:t>)=</w:t>
      </w:r>
      <w:r w:rsidRPr="00697C33">
        <w:rPr>
          <w:rFonts w:ascii="Courier New" w:eastAsia="Times New Roman" w:hAnsi="Courier New" w:cs="Courier New"/>
          <w:color w:val="FF0000"/>
          <w:sz w:val="20"/>
        </w:rPr>
        <w:t>'</w:t>
      </w:r>
      <w:proofErr w:type="spellStart"/>
      <w:r w:rsidRPr="00697C33">
        <w:rPr>
          <w:rFonts w:ascii="Courier New" w:eastAsia="Times New Roman" w:hAnsi="Courier New" w:cs="Courier New"/>
          <w:color w:val="FF0000"/>
          <w:sz w:val="20"/>
        </w:rPr>
        <w:t>tempdb</w:t>
      </w:r>
      <w:proofErr w:type="spellEnd"/>
      <w:r w:rsidRPr="00697C33">
        <w:rPr>
          <w:rFonts w:ascii="Courier New" w:eastAsia="Times New Roman" w:hAnsi="Courier New" w:cs="Courier New"/>
          <w:color w:val="FF0000"/>
          <w:sz w:val="20"/>
        </w:rPr>
        <w:t>'</w:t>
      </w:r>
    </w:p>
    <w:p w:rsid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pacing w:after="0" w:line="240" w:lineRule="auto"/>
        <w:outlineLvl w:val="2"/>
        <w:rPr>
          <w:rFonts w:ascii="Georgia" w:eastAsia="Times New Roman" w:hAnsi="Georgia" w:cs="Times New Roman"/>
          <w:color w:val="454CCC"/>
          <w:sz w:val="33"/>
          <w:szCs w:val="33"/>
        </w:rPr>
      </w:pPr>
      <w:hyperlink r:id="rId7" w:history="1">
        <w:r w:rsidRPr="00697C33">
          <w:rPr>
            <w:rFonts w:ascii="Georgia" w:eastAsia="Times New Roman" w:hAnsi="Georgia" w:cs="Times New Roman"/>
            <w:color w:val="D52A33"/>
            <w:sz w:val="33"/>
            <w:u w:val="single"/>
          </w:rPr>
          <w:t>Start or Stop SQL Services using SQLCMD</w:t>
        </w:r>
      </w:hyperlink>
    </w:p>
    <w:p w:rsidR="00697C33" w:rsidRPr="00697C33" w:rsidRDefault="00697C33" w:rsidP="00697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In one of my previous post "</w:t>
      </w:r>
      <w:hyperlink r:id="rId8" w:tgtFrame="_blank" w:history="1">
        <w:r w:rsidRPr="00697C33">
          <w:rPr>
            <w:rFonts w:ascii="Verdana" w:eastAsia="Times New Roman" w:hAnsi="Verdana" w:cs="Times New Roman"/>
            <w:color w:val="454CCC"/>
            <w:sz w:val="20"/>
            <w:u w:val="single"/>
          </w:rPr>
          <w:t>SQLCMD Mode - Run your queries against several servers in a single query window.</w:t>
        </w:r>
      </w:hyperlink>
      <w:proofErr w:type="gramStart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",</w:t>
      </w:r>
      <w:proofErr w:type="gramEnd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i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 xml:space="preserve"> had explained on how to connect and execute queries in SQLCMD mode.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gramStart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Hope that was useful.</w:t>
      </w:r>
      <w:proofErr w:type="gramEnd"/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 xml:space="preserve">In this post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i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 xml:space="preserve"> will explaining on how to stop and start SQL Server services using SQLCMD mode.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First of all, Open a new query window and Change the query execution mode to SQLCMD.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Then type the below command in the new query window that is opened in the SQLCMD mode.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1. To start the services, use the below commands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Courier New" w:eastAsia="Times New Roman" w:hAnsi="Courier New" w:cs="Courier New"/>
          <w:color w:val="008000"/>
          <w:sz w:val="20"/>
        </w:rPr>
        <w:t>/* Start Services */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t>!!NET START MSSQL$</w:t>
      </w:r>
      <w:r w:rsidRPr="00697C33">
        <w:rPr>
          <w:rFonts w:ascii="Courier New" w:eastAsia="Times New Roman" w:hAnsi="Courier New" w:cs="Courier New"/>
          <w:color w:val="333333"/>
          <w:sz w:val="20"/>
        </w:rPr>
        <w:t>MSSQLSERVER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t>!!NET START SQLAGENT$MSSQLSERVER</w:t>
      </w:r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br/>
      </w:r>
    </w:p>
    <w:p w:rsidR="00697C33" w:rsidRPr="00697C33" w:rsidRDefault="00697C33" w:rsidP="00697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2. To stop the services, use the below commands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Courier New" w:eastAsia="Times New Roman" w:hAnsi="Courier New" w:cs="Courier New"/>
          <w:color w:val="008000"/>
          <w:sz w:val="20"/>
        </w:rPr>
        <w:t>/* Stop Services */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t>!!NET STOP SQLAGENT$MSSQLSERVER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t>!!NET STOP MSSQL$</w:t>
      </w:r>
      <w:r w:rsidRPr="00697C33">
        <w:rPr>
          <w:rFonts w:ascii="Courier New" w:eastAsia="Times New Roman" w:hAnsi="Courier New" w:cs="Courier New"/>
          <w:color w:val="333333"/>
          <w:sz w:val="20"/>
        </w:rPr>
        <w:t>MSSQLSERVER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 xml:space="preserve">If you are trying to start or stop a default instance, then </w:t>
      </w:r>
      <w:proofErr w:type="spellStart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then</w:t>
      </w:r>
      <w:proofErr w:type="spellEnd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 xml:space="preserve"> will no changes to the above query.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 xml:space="preserve">If you are trying to start or stop a named instance, then </w:t>
      </w:r>
      <w:proofErr w:type="gramStart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Replace</w:t>
      </w:r>
      <w:proofErr w:type="gramEnd"/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 </w:t>
      </w:r>
      <w:r w:rsidRPr="00697C33">
        <w:rPr>
          <w:rFonts w:ascii="Courier New" w:eastAsia="Times New Roman" w:hAnsi="Courier New" w:cs="Courier New"/>
          <w:color w:val="333333"/>
          <w:sz w:val="20"/>
        </w:rPr>
        <w:t>MSSQLSERVER</w:t>
      </w:r>
      <w:r w:rsidRPr="00697C33">
        <w:rPr>
          <w:rFonts w:ascii="Verdana" w:eastAsia="Times New Roman" w:hAnsi="Verdana" w:cs="Times New Roman"/>
          <w:color w:val="333333"/>
          <w:sz w:val="20"/>
        </w:rPr>
        <w:t> 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with your instance name.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697C3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EFDFA"/>
        </w:rPr>
        <w:t>For example, if you are trying to start or stop the named instance "SQL2008", then the commands will look as below.</w:t>
      </w:r>
      <w:r w:rsidRPr="00697C33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/* Stop Services */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lastRenderedPageBreak/>
        <w:t>!!NET STOP SQLAGENT$SQL2008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t>!!NET STOP MSSQL$SQL2008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008000"/>
          <w:sz w:val="20"/>
          <w:szCs w:val="20"/>
        </w:rPr>
        <w:t>/* Start Services */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t>!!NET START MSSQL$SQL2008</w:t>
      </w:r>
    </w:p>
    <w:p w:rsidR="00697C33" w:rsidRPr="00697C33" w:rsidRDefault="00697C33" w:rsidP="00697C33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697C33" w:rsidRPr="00697C33" w:rsidRDefault="00697C33" w:rsidP="00697C33">
      <w:pPr>
        <w:shd w:val="clear" w:color="auto" w:fill="FEFDFA"/>
        <w:spacing w:after="0" w:line="27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697C3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C0C0C0"/>
        </w:rPr>
        <w:t>!!NET START SQLAGENT$SQL2008</w:t>
      </w:r>
    </w:p>
    <w:p w:rsidR="00697C33" w:rsidRPr="00697C33" w:rsidRDefault="00697C33" w:rsidP="00697C33">
      <w:pPr>
        <w:shd w:val="clear" w:color="auto" w:fill="FEFDFA"/>
        <w:spacing w:after="60" w:line="270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EC1541" w:rsidRDefault="00EC1541"/>
    <w:sectPr w:rsidR="00EC1541" w:rsidSect="00E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64F"/>
    <w:multiLevelType w:val="multilevel"/>
    <w:tmpl w:val="181A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22694"/>
    <w:multiLevelType w:val="multilevel"/>
    <w:tmpl w:val="4ADE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667D4"/>
    <w:multiLevelType w:val="multilevel"/>
    <w:tmpl w:val="E60E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A257F"/>
    <w:multiLevelType w:val="multilevel"/>
    <w:tmpl w:val="8920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0551F9"/>
    <w:multiLevelType w:val="multilevel"/>
    <w:tmpl w:val="EFC0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33"/>
    <w:rsid w:val="000129E0"/>
    <w:rsid w:val="00016549"/>
    <w:rsid w:val="000178B3"/>
    <w:rsid w:val="00060AC5"/>
    <w:rsid w:val="0008271D"/>
    <w:rsid w:val="000B191A"/>
    <w:rsid w:val="000C3683"/>
    <w:rsid w:val="000C5570"/>
    <w:rsid w:val="000C695D"/>
    <w:rsid w:val="000D1F99"/>
    <w:rsid w:val="000D6DE4"/>
    <w:rsid w:val="000E40DE"/>
    <w:rsid w:val="000F47A4"/>
    <w:rsid w:val="00100B39"/>
    <w:rsid w:val="00104CD0"/>
    <w:rsid w:val="00124FED"/>
    <w:rsid w:val="00130098"/>
    <w:rsid w:val="001543FE"/>
    <w:rsid w:val="00154DF4"/>
    <w:rsid w:val="00176AEB"/>
    <w:rsid w:val="00183156"/>
    <w:rsid w:val="0018322F"/>
    <w:rsid w:val="001848B9"/>
    <w:rsid w:val="00187A7E"/>
    <w:rsid w:val="001901B4"/>
    <w:rsid w:val="00195ED2"/>
    <w:rsid w:val="00196A04"/>
    <w:rsid w:val="001B374D"/>
    <w:rsid w:val="001B4CCC"/>
    <w:rsid w:val="001B7462"/>
    <w:rsid w:val="001C5147"/>
    <w:rsid w:val="001E2262"/>
    <w:rsid w:val="001E78F8"/>
    <w:rsid w:val="001E78FA"/>
    <w:rsid w:val="001F2A7C"/>
    <w:rsid w:val="001F6FB5"/>
    <w:rsid w:val="001F7DA1"/>
    <w:rsid w:val="00232105"/>
    <w:rsid w:val="00246924"/>
    <w:rsid w:val="002564B9"/>
    <w:rsid w:val="0027477E"/>
    <w:rsid w:val="002904BF"/>
    <w:rsid w:val="002B64C0"/>
    <w:rsid w:val="002C2DCA"/>
    <w:rsid w:val="002C3741"/>
    <w:rsid w:val="002D5C6C"/>
    <w:rsid w:val="002E6489"/>
    <w:rsid w:val="002E660E"/>
    <w:rsid w:val="002F54F1"/>
    <w:rsid w:val="003212FD"/>
    <w:rsid w:val="00345EF7"/>
    <w:rsid w:val="00362347"/>
    <w:rsid w:val="0037651F"/>
    <w:rsid w:val="00390CA4"/>
    <w:rsid w:val="003A2B7E"/>
    <w:rsid w:val="003A3E83"/>
    <w:rsid w:val="003C0D56"/>
    <w:rsid w:val="003C4A9A"/>
    <w:rsid w:val="003C5A4B"/>
    <w:rsid w:val="003D1D41"/>
    <w:rsid w:val="003D1EFA"/>
    <w:rsid w:val="003E0001"/>
    <w:rsid w:val="003F521E"/>
    <w:rsid w:val="003F60D9"/>
    <w:rsid w:val="00400CA2"/>
    <w:rsid w:val="004026E8"/>
    <w:rsid w:val="00404BBC"/>
    <w:rsid w:val="00421208"/>
    <w:rsid w:val="00421F55"/>
    <w:rsid w:val="00437135"/>
    <w:rsid w:val="004450D1"/>
    <w:rsid w:val="00450189"/>
    <w:rsid w:val="00451522"/>
    <w:rsid w:val="004515AD"/>
    <w:rsid w:val="00464CAD"/>
    <w:rsid w:val="00475DA4"/>
    <w:rsid w:val="004772E4"/>
    <w:rsid w:val="00484A4F"/>
    <w:rsid w:val="00485E78"/>
    <w:rsid w:val="0049192B"/>
    <w:rsid w:val="00491E13"/>
    <w:rsid w:val="00494EA0"/>
    <w:rsid w:val="004B1E6F"/>
    <w:rsid w:val="004B1FC8"/>
    <w:rsid w:val="004D4547"/>
    <w:rsid w:val="004D5A4A"/>
    <w:rsid w:val="004E056D"/>
    <w:rsid w:val="004E4DF4"/>
    <w:rsid w:val="004F2335"/>
    <w:rsid w:val="004F5649"/>
    <w:rsid w:val="005072DE"/>
    <w:rsid w:val="00521961"/>
    <w:rsid w:val="0053779B"/>
    <w:rsid w:val="0054196D"/>
    <w:rsid w:val="00543F6D"/>
    <w:rsid w:val="00552F26"/>
    <w:rsid w:val="00561E81"/>
    <w:rsid w:val="00573F51"/>
    <w:rsid w:val="00595E00"/>
    <w:rsid w:val="005A7B90"/>
    <w:rsid w:val="005B2C8D"/>
    <w:rsid w:val="005C5713"/>
    <w:rsid w:val="005C619A"/>
    <w:rsid w:val="005C751A"/>
    <w:rsid w:val="005D4276"/>
    <w:rsid w:val="005E139B"/>
    <w:rsid w:val="005F36DA"/>
    <w:rsid w:val="006014AF"/>
    <w:rsid w:val="00603BBC"/>
    <w:rsid w:val="00613CA1"/>
    <w:rsid w:val="00617103"/>
    <w:rsid w:val="0062407C"/>
    <w:rsid w:val="00661821"/>
    <w:rsid w:val="006634C6"/>
    <w:rsid w:val="00663A57"/>
    <w:rsid w:val="0067498C"/>
    <w:rsid w:val="00675CF3"/>
    <w:rsid w:val="0068360B"/>
    <w:rsid w:val="006903E9"/>
    <w:rsid w:val="006908D7"/>
    <w:rsid w:val="00697C33"/>
    <w:rsid w:val="006A183B"/>
    <w:rsid w:val="006B243A"/>
    <w:rsid w:val="006C0024"/>
    <w:rsid w:val="006D7543"/>
    <w:rsid w:val="007002EF"/>
    <w:rsid w:val="007123EE"/>
    <w:rsid w:val="00712C88"/>
    <w:rsid w:val="00743F74"/>
    <w:rsid w:val="00747853"/>
    <w:rsid w:val="0075208E"/>
    <w:rsid w:val="007533DA"/>
    <w:rsid w:val="00793F99"/>
    <w:rsid w:val="007A3CD1"/>
    <w:rsid w:val="007A3E6D"/>
    <w:rsid w:val="007A5EE7"/>
    <w:rsid w:val="007C311D"/>
    <w:rsid w:val="007C3AF3"/>
    <w:rsid w:val="007D76A3"/>
    <w:rsid w:val="007F5C9B"/>
    <w:rsid w:val="00813C0B"/>
    <w:rsid w:val="00823A78"/>
    <w:rsid w:val="008D4231"/>
    <w:rsid w:val="008D6343"/>
    <w:rsid w:val="008F4AB7"/>
    <w:rsid w:val="00903076"/>
    <w:rsid w:val="00905046"/>
    <w:rsid w:val="0090686B"/>
    <w:rsid w:val="00914030"/>
    <w:rsid w:val="00954F46"/>
    <w:rsid w:val="00955124"/>
    <w:rsid w:val="00955CEF"/>
    <w:rsid w:val="009730BA"/>
    <w:rsid w:val="0097426F"/>
    <w:rsid w:val="009847F1"/>
    <w:rsid w:val="00987E2D"/>
    <w:rsid w:val="009A4128"/>
    <w:rsid w:val="009B44BE"/>
    <w:rsid w:val="009C1EAF"/>
    <w:rsid w:val="009D002D"/>
    <w:rsid w:val="00A00533"/>
    <w:rsid w:val="00A0799E"/>
    <w:rsid w:val="00A10244"/>
    <w:rsid w:val="00A12DEE"/>
    <w:rsid w:val="00A25FDD"/>
    <w:rsid w:val="00A449AA"/>
    <w:rsid w:val="00A533C4"/>
    <w:rsid w:val="00A56C08"/>
    <w:rsid w:val="00A77C21"/>
    <w:rsid w:val="00A80D3C"/>
    <w:rsid w:val="00A93E99"/>
    <w:rsid w:val="00AA72C4"/>
    <w:rsid w:val="00AB7DF2"/>
    <w:rsid w:val="00AC005D"/>
    <w:rsid w:val="00B00777"/>
    <w:rsid w:val="00B270B2"/>
    <w:rsid w:val="00B40221"/>
    <w:rsid w:val="00B54154"/>
    <w:rsid w:val="00B6447A"/>
    <w:rsid w:val="00B81901"/>
    <w:rsid w:val="00B97B7B"/>
    <w:rsid w:val="00BA1CB0"/>
    <w:rsid w:val="00BA267D"/>
    <w:rsid w:val="00BD4551"/>
    <w:rsid w:val="00BD767E"/>
    <w:rsid w:val="00BF30BA"/>
    <w:rsid w:val="00C21CBF"/>
    <w:rsid w:val="00C2353E"/>
    <w:rsid w:val="00C3126B"/>
    <w:rsid w:val="00C43360"/>
    <w:rsid w:val="00C60408"/>
    <w:rsid w:val="00C60CC8"/>
    <w:rsid w:val="00C61056"/>
    <w:rsid w:val="00C611A7"/>
    <w:rsid w:val="00C62A51"/>
    <w:rsid w:val="00C64F0C"/>
    <w:rsid w:val="00C65972"/>
    <w:rsid w:val="00C76A59"/>
    <w:rsid w:val="00C86F34"/>
    <w:rsid w:val="00C93D49"/>
    <w:rsid w:val="00CA3A30"/>
    <w:rsid w:val="00CA49ED"/>
    <w:rsid w:val="00CC13F2"/>
    <w:rsid w:val="00CC178A"/>
    <w:rsid w:val="00CD74F0"/>
    <w:rsid w:val="00CE5CAB"/>
    <w:rsid w:val="00CF24FE"/>
    <w:rsid w:val="00CF6FD3"/>
    <w:rsid w:val="00D20B21"/>
    <w:rsid w:val="00D21084"/>
    <w:rsid w:val="00D248C4"/>
    <w:rsid w:val="00D46C0A"/>
    <w:rsid w:val="00D526EC"/>
    <w:rsid w:val="00D735BC"/>
    <w:rsid w:val="00D853FB"/>
    <w:rsid w:val="00D86F1F"/>
    <w:rsid w:val="00D9230D"/>
    <w:rsid w:val="00D948AB"/>
    <w:rsid w:val="00D96DC2"/>
    <w:rsid w:val="00DC56BD"/>
    <w:rsid w:val="00DE1BA3"/>
    <w:rsid w:val="00DE5373"/>
    <w:rsid w:val="00DF7CFA"/>
    <w:rsid w:val="00E0023B"/>
    <w:rsid w:val="00E12AD1"/>
    <w:rsid w:val="00E21D62"/>
    <w:rsid w:val="00E3111F"/>
    <w:rsid w:val="00E326EF"/>
    <w:rsid w:val="00E4495C"/>
    <w:rsid w:val="00E5279A"/>
    <w:rsid w:val="00E57C69"/>
    <w:rsid w:val="00E66395"/>
    <w:rsid w:val="00E92D48"/>
    <w:rsid w:val="00E94F23"/>
    <w:rsid w:val="00E96C71"/>
    <w:rsid w:val="00EA5061"/>
    <w:rsid w:val="00EC1541"/>
    <w:rsid w:val="00EC6CC3"/>
    <w:rsid w:val="00F006B2"/>
    <w:rsid w:val="00F0500F"/>
    <w:rsid w:val="00F07C0E"/>
    <w:rsid w:val="00F13605"/>
    <w:rsid w:val="00F17C29"/>
    <w:rsid w:val="00F23764"/>
    <w:rsid w:val="00F27A41"/>
    <w:rsid w:val="00F51827"/>
    <w:rsid w:val="00F52C81"/>
    <w:rsid w:val="00F5474F"/>
    <w:rsid w:val="00F75B53"/>
    <w:rsid w:val="00FA2FC4"/>
    <w:rsid w:val="00FA38BF"/>
    <w:rsid w:val="00FB672B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41"/>
  </w:style>
  <w:style w:type="paragraph" w:styleId="Heading3">
    <w:name w:val="heading 3"/>
    <w:basedOn w:val="Normal"/>
    <w:link w:val="Heading3Char"/>
    <w:uiPriority w:val="9"/>
    <w:qFormat/>
    <w:rsid w:val="00697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C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7C3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97C33"/>
  </w:style>
  <w:style w:type="character" w:customStyle="1" w:styleId="apple-converted-space">
    <w:name w:val="apple-converted-space"/>
    <w:basedOn w:val="DefaultParagraphFont"/>
    <w:rsid w:val="00697C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ssql.com/2010/07/sqlcmd-mode-run-your-queries-again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ssql.com/2010/12/start-or-stop-sql-services-using-sqlcm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ssql.com/2010/12/moving-tempdb-database.html" TargetMode="External"/><Relationship Id="rId5" Type="http://schemas.openxmlformats.org/officeDocument/2006/relationships/hyperlink" Target="http://www.sanssql.com/2010/12/moving-model-and-msdb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</cp:revision>
  <dcterms:created xsi:type="dcterms:W3CDTF">2012-12-10T01:04:00Z</dcterms:created>
  <dcterms:modified xsi:type="dcterms:W3CDTF">2012-12-10T01:07:00Z</dcterms:modified>
</cp:coreProperties>
</file>