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jc w:val="left"/>
        <w:rPr/>
      </w:pPr>
      <w:r>
        <w:rPr/>
        <w:t>Mikayla Timm</w:t>
      </w:r>
    </w:p>
    <w:p>
      <w:pPr>
        <w:pStyle w:val="Normal"/>
        <w:jc w:val="left"/>
        <w:rPr/>
      </w:pPr>
      <w:r>
        <w:rPr/>
        <w:t>Programming Languages</w:t>
      </w:r>
    </w:p>
    <w:p>
      <w:pPr>
        <w:pStyle w:val="Normal"/>
        <w:jc w:val="left"/>
        <w:rPr/>
      </w:pPr>
      <w:r>
        <w:rPr/>
        <w:t>Project 2</w:t>
      </w:r>
    </w:p>
    <w:p>
      <w:pPr>
        <w:pStyle w:val="Normal"/>
        <w:jc w:val="left"/>
        <w:rPr/>
      </w:pPr>
      <w:r>
        <w:rPr/>
        <w:t>Functional Decomposition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User-defined data structures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//Symbol struct – used for holding the value of each identifier/begin/end for storing in the table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>Symbol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660E7A"/>
          <w:sz w:val="18"/>
        </w:rPr>
        <w:t>value</w:t>
      </w:r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1F542E"/>
          <w:sz w:val="18"/>
        </w:rPr>
        <w:t>MAXARRAYSIZE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type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pos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//SymbolTable struct – has an array of symbols and a size. Used for seeing if variables are declared, storing variables, and storing begin/end symbols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>SymbolTable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SymbolP </w:t>
      </w:r>
      <w:r>
        <w:rPr>
          <w:rFonts w:ascii="DejaVu Sans Mono" w:hAnsi="DejaVu Sans Mono"/>
          <w:color w:val="660E7A"/>
          <w:sz w:val="18"/>
        </w:rPr>
        <w:t>symbolPs</w:t>
      </w:r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1F542E"/>
          <w:sz w:val="18"/>
        </w:rPr>
        <w:t>MAXARRAYSIZE</w:t>
      </w:r>
      <w:r>
        <w:rPr>
          <w:rFonts w:ascii="DejaVu Sans Mono" w:hAnsi="DejaVu Sans Mono"/>
          <w:color w:val="000000"/>
          <w:sz w:val="18"/>
        </w:rPr>
        <w:t xml:space="preserve">]; </w:t>
      </w:r>
      <w:r>
        <w:rPr>
          <w:rFonts w:ascii="DejaVu Sans Mono" w:hAnsi="DejaVu Sans Mono"/>
          <w:i/>
          <w:color w:val="808080"/>
          <w:sz w:val="18"/>
        </w:rPr>
        <w:t>//array of symbolPs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size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//data struct holding all the info for all the operations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>Data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color w:val="660E7A"/>
          <w:sz w:val="18"/>
        </w:rPr>
        <w:t>comma</w:t>
      </w:r>
      <w:r>
        <w:rPr>
          <w:rFonts w:ascii="DejaVu Sans Mono" w:hAnsi="DejaVu Sans Mono"/>
          <w:color w:val="000000"/>
          <w:sz w:val="18"/>
        </w:rPr>
        <w:t xml:space="preserve">; </w:t>
      </w:r>
      <w:r>
        <w:rPr>
          <w:rFonts w:ascii="DejaVu Sans Mono" w:hAnsi="DejaVu Sans Mono"/>
          <w:i/>
          <w:color w:val="808080"/>
          <w:sz w:val="18"/>
        </w:rPr>
        <w:t>//just holds a comma and a null char so I can easily concat for postfix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SymbolTableP </w:t>
      </w:r>
      <w:r>
        <w:rPr>
          <w:rFonts w:ascii="DejaVu Sans Mono" w:hAnsi="DejaVu Sans Mono"/>
          <w:color w:val="660E7A"/>
          <w:sz w:val="18"/>
        </w:rPr>
        <w:t>table</w:t>
      </w:r>
      <w:r>
        <w:rPr>
          <w:rFonts w:ascii="DejaVu Sans Mono" w:hAnsi="DejaVu Sans Mono"/>
          <w:color w:val="000000"/>
          <w:sz w:val="18"/>
        </w:rPr>
        <w:t xml:space="preserve">; </w:t>
      </w:r>
      <w:r>
        <w:rPr>
          <w:rFonts w:ascii="DejaVu Sans Mono" w:hAnsi="DejaVu Sans Mono"/>
          <w:i/>
          <w:color w:val="808080"/>
          <w:sz w:val="18"/>
        </w:rPr>
        <w:t>//symbol table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lookahead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lineno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FILE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color w:val="660E7A"/>
          <w:sz w:val="18"/>
        </w:rPr>
        <w:t>file</w:t>
      </w:r>
      <w:r>
        <w:rPr>
          <w:rFonts w:ascii="DejaVu Sans Mono" w:hAnsi="DejaVu Sans Mono"/>
          <w:color w:val="000000"/>
          <w:sz w:val="18"/>
        </w:rPr>
        <w:t xml:space="preserve">; </w:t>
      </w:r>
      <w:r>
        <w:rPr>
          <w:rFonts w:ascii="DejaVu Sans Mono" w:hAnsi="DejaVu Sans Mono"/>
          <w:i/>
          <w:color w:val="808080"/>
          <w:sz w:val="18"/>
        </w:rPr>
        <w:t>//input file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ch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pos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660E7A"/>
          <w:sz w:val="18"/>
        </w:rPr>
        <w:t>identifier</w:t>
      </w:r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1F542E"/>
          <w:sz w:val="18"/>
        </w:rPr>
        <w:t>MAXARRAYSIZE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declsDone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currentReg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660E7A"/>
          <w:sz w:val="18"/>
        </w:rPr>
        <w:t>assignVar</w:t>
      </w:r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1F542E"/>
          <w:sz w:val="18"/>
        </w:rPr>
        <w:t>MAXARRAYSIZE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660E7A"/>
          <w:sz w:val="18"/>
        </w:rPr>
        <w:t>postfixExpr</w:t>
      </w:r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1F542E"/>
          <w:sz w:val="18"/>
        </w:rPr>
        <w:t>MAXARRAYSIZE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660E7A"/>
          <w:sz w:val="18"/>
        </w:rPr>
        <w:t>fileName</w:t>
      </w:r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1F542E"/>
          <w:sz w:val="18"/>
        </w:rPr>
        <w:t>MAXARRAYSIZE</w:t>
      </w:r>
      <w:r>
        <w:rPr>
          <w:rFonts w:ascii="DejaVu Sans Mono" w:hAnsi="DejaVu Sans Mono"/>
          <w:color w:val="000000"/>
          <w:sz w:val="18"/>
        </w:rPr>
        <w:t xml:space="preserve">]; </w:t>
      </w:r>
      <w:r>
        <w:rPr>
          <w:rFonts w:ascii="DejaVu Sans Mono" w:hAnsi="DejaVu Sans Mono"/>
          <w:i/>
          <w:color w:val="808080"/>
          <w:sz w:val="18"/>
        </w:rPr>
        <w:t>//name of output file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FILE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color w:val="660E7A"/>
          <w:sz w:val="18"/>
        </w:rPr>
        <w:t>outFile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Files and Functions in the Program</w:t>
      </w:r>
    </w:p>
    <w:p>
      <w:pPr>
        <w:pStyle w:val="Normal"/>
        <w:jc w:val="left"/>
        <w:rPr/>
      </w:pPr>
      <w:r>
        <w:rPr/>
      </w:r>
    </w:p>
    <w:p>
      <w:pPr>
        <w:pStyle w:val="PreformattedText"/>
        <w:jc w:val="lef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  <w:br/>
        <w:t>* This file outlines the functions used by the lexical analyzer and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* defines the struct used to hold all of the Data necessary to perform the operations,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* including the file, lookahead, current char (ch), Symbol table, and symbols.</w:t>
        <w:br/>
        <w:t>*/</w:t>
      </w:r>
    </w:p>
    <w:p>
      <w:pPr>
        <w:pStyle w:val="Normal"/>
        <w:shd w:fill="FFFFFF" w:val="clear"/>
        <w:spacing w:before="0" w:after="283"/>
        <w:jc w:val="left"/>
        <w:rPr>
          <w:rFonts w:ascii="DejaVu Sans Mono" w:hAnsi="DejaVu Sans Mono"/>
          <w:i w:val="false"/>
          <w:iCs w:val="false"/>
          <w:color w:val="808080"/>
          <w:sz w:val="18"/>
        </w:rPr>
      </w:pPr>
      <w:r>
        <w:rPr>
          <w:rFonts w:ascii="DejaVu Sans Mono" w:hAnsi="DejaVu Sans Mono"/>
          <w:i w:val="false"/>
          <w:iCs w:val="false"/>
          <w:color w:val="808080"/>
          <w:sz w:val="18"/>
        </w:rPr>
        <w:t>Lexan.c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Set up the struct to hold all of the information used by the whole program in the Data struct.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Initialize variables.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createData(</w:t>
      </w:r>
      <w:r>
        <w:rPr>
          <w:rFonts w:ascii="DejaVu Sans Mono" w:hAnsi="DejaVu Sans Mono"/>
          <w:color w:val="371F80"/>
          <w:sz w:val="18"/>
        </w:rPr>
        <w:t xml:space="preserve">FILE </w:t>
      </w:r>
      <w:r>
        <w:rPr>
          <w:rFonts w:ascii="DejaVu Sans Mono" w:hAnsi="DejaVu Sans Mono"/>
          <w:color w:val="000000"/>
          <w:sz w:val="18"/>
        </w:rPr>
        <w:t>*file);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Create the symbol table and set up the 1st and 2nd elements for begin and end.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Return the table to the data struct.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SymbolTableP </w:t>
      </w:r>
      <w:r>
        <w:rPr>
          <w:rFonts w:ascii="DejaVu Sans Mono" w:hAnsi="DejaVu Sans Mono"/>
          <w:color w:val="000000"/>
          <w:sz w:val="18"/>
        </w:rPr>
        <w:t>createTable();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Finds an identifier value in the symbol table held in the data struct.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If not found, return NOT_FOUND value. Else return the index where the ID was found.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find(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 xml:space="preserve">*value, 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Inserts an identifier into the symbol table held in the data struct.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insert(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 xml:space="preserve">*value, 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Lexan function that processes all of the characters in the program, deciding if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it's an ID, NUM, comment, new line or space or tab, or operator.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Taken from Dr. Coffey's pseudocode. Returns the character to the parser.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lexan(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Reads in all of the characters for each ID (alphas, digits, and _s).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readID(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Checks the ID just read in to see if it's legal, as in no consecutive _s and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not ending in an _.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checkIfIDLegal(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Reads in the int IDs until a semicolon is reached.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getInts(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Reads until a , or ; is reached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getToEnd(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Reads until next ID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getToID(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Reads in the number and saves it into identifier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readNum(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  <w:br/>
      </w: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exits the program. closes the files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stopProgram(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</w:r>
    </w:p>
    <w:p>
      <w:pPr>
        <w:pStyle w:val="PreformattedText"/>
        <w:jc w:val="lef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  <w:br/>
        <w:t>* This file implements all of the functions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* for the parser. Most of this was taken from Dr. Coffey's pseudocode.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* Exits the program if there is an error.</w:t>
        <w:br/>
        <w:t>*/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Cs w:val="false"/>
          <w:color w:val="808080"/>
          <w:sz w:val="18"/>
        </w:rPr>
      </w:pPr>
      <w:r>
        <w:rPr>
          <w:rFonts w:ascii="DejaVu Sans Mono" w:hAnsi="DejaVu Sans Mono"/>
          <w:i w:val="false"/>
          <w:iCs w:val="false"/>
          <w:color w:val="808080"/>
          <w:sz w:val="18"/>
        </w:rPr>
        <w:t>Parser.c</w:t>
      </w:r>
    </w:p>
    <w:p>
      <w:pPr>
        <w:pStyle w:val="PreformattedText"/>
        <w:jc w:val="lef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Taken from Dr. Coffey's pseudocode.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Checks lexan for an ID, calls the expression function to get an assignment statement from the program.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AssignStmt(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evaluates expressions by checking term, operator, term. Can be recursively called for nested expressions in factor.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expression(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Evaluates a "term" by calling factor and making sure the term is made up of either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just an ID or NUM, OR an ID/NUM * or / an ID/NUM, or a nested term with parens.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term(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"Factors" the statement by either just confirming there is an ID or NUM where expected, or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if there is a nested expression () recursively calls expression and matches closing paren.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factor(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Calls lexan to see if character/ID/NUM read in matches "t" passed in. If not, prints an error and closes program.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match(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t,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Parses the statements in the program. Reads through until end of file is reached, making calls to other functions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to check if all statements are legal. If so, it lists all the IDs in the symbol table. If not, exits with error message.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parse(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Removes the final comma from the postfix expression after it's all done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removeFinalComma(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>data);</w:t>
      </w:r>
    </w:p>
    <w:p>
      <w:pPr>
        <w:pStyle w:val="Normal"/>
        <w:jc w:val="left"/>
        <w:rPr/>
      </w:pPr>
      <w:r>
        <w:rPr/>
      </w:r>
    </w:p>
    <w:p>
      <w:pPr>
        <w:pStyle w:val="PreformattedText"/>
        <w:jc w:val="lef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  <w:br/>
        <w:t>* This file opens the file for reading and calls the parser to analyze the program.</w:t>
        <w:br/>
        <w:t>/*</w:t>
      </w:r>
    </w:p>
    <w:p>
      <w:pPr>
        <w:pStyle w:val="PreformattedText"/>
        <w:jc w:val="left"/>
        <w:rPr>
          <w:rFonts w:ascii="DejaVu Sans Mono" w:hAnsi="DejaVu Sans Mono"/>
          <w:i w:val="false"/>
          <w:iCs w:val="false"/>
          <w:color w:val="808080"/>
          <w:sz w:val="18"/>
        </w:rPr>
      </w:pPr>
      <w:r>
        <w:rPr>
          <w:rFonts w:ascii="DejaVu Sans Mono" w:hAnsi="DejaVu Sans Mono"/>
          <w:i w:val="false"/>
          <w:iCs w:val="false"/>
          <w:color w:val="808080"/>
          <w:sz w:val="18"/>
        </w:rPr>
        <w:t>RecursiveDescent.c</w:t>
      </w:r>
    </w:p>
    <w:p>
      <w:pPr>
        <w:pStyle w:val="PreformattedText"/>
        <w:jc w:val="lef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</w:r>
    </w:p>
    <w:p>
      <w:pPr>
        <w:pStyle w:val="PreformattedText"/>
        <w:jc w:val="lef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Get the filename of the file passed in without the extension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getFileName(</w:t>
      </w:r>
      <w:r>
        <w:rPr>
          <w:rFonts w:ascii="DejaVu Sans Mono" w:hAnsi="DejaVu Sans Mono"/>
          <w:color w:val="371F80"/>
          <w:sz w:val="18"/>
        </w:rPr>
        <w:t xml:space="preserve">DataP </w:t>
      </w:r>
      <w:r>
        <w:rPr>
          <w:rFonts w:ascii="DejaVu Sans Mono" w:hAnsi="DejaVu Sans Mono"/>
          <w:color w:val="000000"/>
          <w:sz w:val="18"/>
        </w:rPr>
        <w:t xml:space="preserve">data,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>*arg);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Opens the file for reading and calls the parser to analyze the program.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argc,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>*argv[])</w:t>
      </w:r>
    </w:p>
    <w:p>
      <w:pPr>
        <w:pStyle w:val="PreformattedText"/>
        <w:jc w:val="lef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pPr>
      <w:widowControl w:val="false"/>
      <w:suppressAutoHyphens w:val="false"/>
      <w:bidi w:val="0"/>
      <w:jc w:val="left"/>
      <w:textAlignment w:val="baseline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uppressAutoHyphens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uppressAutoHyphens w:val="true"/>
      <w:spacing w:lineRule="auto" w:line="288" w:before="0" w:after="120"/>
    </w:pPr>
    <w:rPr/>
  </w:style>
  <w:style w:type="paragraph" w:styleId="List">
    <w:name w:val="List"/>
    <w:basedOn w:val="TextBody"/>
    <w:pPr>
      <w:suppressAutoHyphens w:val="true"/>
    </w:pPr>
    <w:rPr>
      <w:rFonts w:cs="FreeSans"/>
    </w:rPr>
  </w:style>
  <w:style w:type="paragraph" w:styleId="Caption">
    <w:name w:val="Caption"/>
    <w:basedOn w:val="Normal"/>
    <w:pPr>
      <w:suppressLineNumbers/>
      <w:suppressAutoHyphens w:val="true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  <w:suppressAutoHyphens w:val="true"/>
    </w:pPr>
    <w:rPr>
      <w:rFonts w:cs="FreeSans"/>
    </w:rPr>
  </w:style>
  <w:style w:type="paragraph" w:styleId="LONormal">
    <w:name w:val="LO-Normal"/>
    <w:pPr>
      <w:widowControl w:val="false"/>
      <w:pBdr>
        <w:top w:val="nil"/>
        <w:left w:val="nil"/>
        <w:bottom w:val="nil"/>
        <w:right w:val="nil"/>
      </w:pBdr>
      <w:suppressAutoHyphens w:val="false"/>
      <w:textAlignment w:val="baseline"/>
    </w:pPr>
    <w:rPr>
      <w:rFonts w:ascii="Liberation Serif" w:hAnsi="Liberation Serif" w:eastAsia="DejaVu Sans" w:cs="DejaVu Sans"/>
      <w:i w:val="false"/>
      <w:iCs w:val="false"/>
      <w:caps w:val="false"/>
      <w:smallCaps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4"/>
      <w:shd w:fill="FFFFFF" w:val="clear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pPr>
      <w:suppressLineNumbers/>
      <w:suppressAutoHyphens w:val="true"/>
    </w:pPr>
    <w:rPr/>
  </w:style>
  <w:style w:type="paragraph" w:styleId="TableHeading">
    <w:name w:val="Table Heading"/>
    <w:basedOn w:val="TableContents"/>
    <w:pPr>
      <w:suppressAutoHyphens w:val="true"/>
      <w:jc w:val="center"/>
    </w:pPr>
    <w:rPr>
      <w:b/>
      <w:bCs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2012-09-13T23:56:00Z</dcterms:created>
  <dc:creator>Thomas Amick</dc:creator>
  <dc:language>en-US</dc:language>
  <cp:lastModifiedBy>Mikayla </cp:lastModifiedBy>
  <dcterms:modified xsi:type="dcterms:W3CDTF">2015-10-25T19:49:04Z</dcterms:modified>
  <cp:revision>3</cp:revision>
</cp:coreProperties>
</file>