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CrewCore — SDLC Documentation</w:t>
      </w:r>
    </w:p>
    <w:p>
      <w:pPr>
        <w:pStyle w:val="Subtitle"/>
      </w:pPr>
      <w:r>
        <w:t xml:space="preserve">Software Development Lifecycle, Phase by Phase (CrewCore Recruit)</w:t>
      </w:r>
    </w:p>
    <w:p>
      <w:pPr>
        <w:pStyle w:val="Date"/>
      </w:pPr>
      <w:r>
        <w:t xml:space="preserve">Compiled 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a43cfa77097d3d784df498df99410966493a08"/>
      <w:r>
        <w:t xml:space="preserve">AI in the SDLC — Framework &amp; How We Applied It</w:t>
      </w:r>
      <w:bookmarkEnd w:id="20"/>
    </w:p>
    <w:p>
      <w:pPr>
        <w:pStyle w:val="FirstParagraph"/>
      </w:pPr>
      <w:r>
        <w:rPr>
          <w:b/>
        </w:rPr>
        <w:t xml:space="preserve">The conceptual model behind these docs, and where CrewCore sits on it.</w:t>
      </w:r>
    </w:p>
    <w:p>
      <w:pPr>
        <w:pStyle w:val="BodyText"/>
      </w:pPr>
      <w:r>
        <w:t xml:space="preserve">This document frames </w:t>
      </w:r>
      <w:r>
        <w:rPr>
          <w:i/>
        </w:rPr>
        <w:t xml:space="preserve">how</w:t>
      </w:r>
      <w:r>
        <w:t xml:space="preserve"> AI was used across the project. It presents the 8-phase SDLC standard used across all of these repos, AI’s role in each phase, the AI-maturity ladder, and a crosswalk to the phase docs. The phase docs (</w:t>
      </w:r>
      <w:r>
        <w:rPr>
          <w:rStyle w:val="VerbatimChar"/>
        </w:rPr>
        <w:t xml:space="preserve">01</w:t>
      </w:r>
      <w:r>
        <w:t xml:space="preserve">–</w:t>
      </w:r>
      <w:r>
        <w:rPr>
          <w:rStyle w:val="VerbatimChar"/>
        </w:rPr>
        <w:t xml:space="preserve">08</w:t>
      </w:r>
      <w:r>
        <w:t xml:space="preserve">) carry the concrete record; this one carries the framework.</w:t>
      </w:r>
    </w:p>
    <w:p>
      <w:pPr>
        <w:pStyle w:val="Heading2"/>
      </w:pPr>
      <w:bookmarkStart w:id="21" w:name="the-8-phase-sdlc-our-standard"/>
      <w:r>
        <w:t xml:space="preserve">The 8-phase SDLC (our standard)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Planning</w:t>
      </w:r>
      <w:r>
        <w:t xml:space="preserve"> — identifying the scope and purpose of the software.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Analysis</w:t>
      </w:r>
      <w:r>
        <w:t xml:space="preserve"> — gathering requirements and analyzing them.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Design</w:t>
      </w:r>
      <w:r>
        <w:t xml:space="preserve"> — creating the architecture and design.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Implementation</w:t>
      </w:r>
      <w:r>
        <w:t xml:space="preserve"> — writing and integrating the code.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Testing</w:t>
      </w:r>
      <w:r>
        <w:t xml:space="preserve"> — verifying the software meets requirements and is defect-free.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Deployment</w:t>
      </w:r>
      <w:r>
        <w:t xml:space="preserve"> — releasing the software to users.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Maintenance</w:t>
      </w:r>
      <w:r>
        <w:t xml:space="preserve"> — ongoing support and updates.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Future Releases</w:t>
      </w:r>
      <w:r>
        <w:t xml:space="preserve"> — planned work not yet built (roadmap / honesty ledger).</w:t>
      </w:r>
    </w:p>
    <w:p>
      <w:pPr>
        <w:pStyle w:val="BlockText"/>
      </w:pPr>
      <w:r>
        <w:rPr>
          <w:b/>
        </w:rPr>
        <w:t xml:space="preserve">Note on labels.</w:t>
      </w:r>
      <w:r>
        <w:t xml:space="preserve"> “Implementation” means writing and integrating the code (Phase 4). “Deployment” means releasing to users (Phase 6). Applied identically across every repo.</w:t>
      </w:r>
    </w:p>
    <w:p>
      <w:pPr>
        <w:pStyle w:val="Heading2"/>
      </w:pPr>
      <w:bookmarkStart w:id="22" w:name="ais-role-in-each-phase-general-model"/>
      <w:r>
        <w:t xml:space="preserve">AI’s role in each phase (general model)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AI contributes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p>
            <w:pPr>
              <w:pStyle w:val="Compact"/>
              <w:jc w:val="left"/>
            </w:pPr>
            <w:r>
              <w:t xml:space="preserve">Framing the problem, scope, and risks.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p>
            <w:pPr>
              <w:pStyle w:val="Compact"/>
              <w:jc w:val="left"/>
            </w:pPr>
            <w:r>
              <w:t xml:space="preserve">Structuring requirements and the data model.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p>
            <w:pPr>
              <w:pStyle w:val="Compact"/>
              <w:jc w:val="left"/>
            </w:pPr>
            <w:r>
              <w:t xml:space="preserve">Generating architecture/patterns; data-flow design.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p>
            <w:pPr>
              <w:pStyle w:val="Compact"/>
              <w:jc w:val="left"/>
            </w:pPr>
            <w:r>
              <w:t xml:space="preserve">AI-assisted coding (LLM copilots).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Scaffolding checks; reasoning about edge cases.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p>
            <w:pPr>
              <w:pStyle w:val="Compact"/>
              <w:jc w:val="left"/>
            </w:pPr>
            <w:r>
              <w:t xml:space="preserve">Drafting runbooks and promotion steps.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p>
            <w:pPr>
              <w:pStyle w:val="Compact"/>
              <w:jc w:val="left"/>
            </w:pPr>
            <w:r>
              <w:t xml:space="preserve">Change drafting, monitoring, doc upkeep.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Future Releases</w:t>
            </w:r>
          </w:p>
        </w:tc>
        <w:tc>
          <w:p>
            <w:pPr>
              <w:pStyle w:val="Compact"/>
              <w:jc w:val="left"/>
            </w:pPr>
            <w:r>
              <w:t xml:space="preserve">Maintaining the roadmap.</w:t>
            </w:r>
          </w:p>
        </w:tc>
      </w:tr>
    </w:tbl>
    <w:p>
      <w:pPr>
        <w:pStyle w:val="Heading2"/>
      </w:pPr>
      <w:bookmarkStart w:id="23" w:name="the-ai-maturity-ladder"/>
      <w:r>
        <w:t xml:space="preserve">The AI-maturity ladder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AI-Assisted</w:t>
      </w:r>
      <w:r>
        <w:t xml:space="preserve"> — AI supports tasks; humans drive and approve.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AI-Autonomous</w:t>
      </w:r>
      <w:r>
        <w:t xml:space="preserve"> — AI generates whole components under oversight.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Agentic</w:t>
      </w:r>
      <w:r>
        <w:t xml:space="preserve"> — autonomous multi-step action under guardrails.</w:t>
      </w:r>
    </w:p>
    <w:p>
      <w:pPr>
        <w:pStyle w:val="Heading2"/>
      </w:pPr>
      <w:bookmarkStart w:id="24" w:name="where-crewcore-sits"/>
      <w:r>
        <w:t xml:space="preserve">Where CrewCore sits</w:t>
      </w:r>
      <w:bookmarkEnd w:id="24"/>
    </w:p>
    <w:p>
      <w:pPr>
        <w:pStyle w:val="FirstParagraph"/>
      </w:pPr>
      <w:r>
        <w:t xml:space="preserve">Built at the </w:t>
      </w:r>
      <w:r>
        <w:rPr>
          <w:b/>
        </w:rPr>
        <w:t xml:space="preserve">AI-Assisted</w:t>
      </w:r>
      <w:r>
        <w:t xml:space="preserve"> level: an LLM copilot generated the migration SQL, the security-definer capture function, the React UI, and the product/architecture docs, while a human owned the chapter-sovereignty strategy and approved every schema/RLS change before it was applied. A core </w:t>
      </w:r>
      <w:r>
        <w:rPr>
          <w:b/>
        </w:rPr>
        <w:t>design principle is “use AI only where it adds practical value”</w:t>
      </w:r>
      <w:r>
        <w:t xml:space="preserve"> — so the product’s own AI features (lead scoring, drop-off prediction, routing, campaign drafting, readiness summaries) are deliberately </w:t>
      </w:r>
      <w:r>
        <w:rPr>
          <w:b/>
        </w:rPr>
        <w:t xml:space="preserve">deferred to Slice 4</w:t>
      </w:r>
      <w:r>
        <w:t xml:space="preserve">, after the funnel and Command Center are solid (see 08-future-releases.md). None are built yet, and they should not be described as shipped.</w:t>
      </w:r>
    </w:p>
    <w:p>
      <w:pPr>
        <w:pStyle w:val="Heading2"/>
      </w:pPr>
      <w:bookmarkStart w:id="25" w:name="crosswalk-our-8-phases-the-docs"/>
      <w:r>
        <w:t xml:space="preserve">Crosswalk — our 8 phases → the docs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p>
            <w:pPr>
              <w:pStyle w:val="Compact"/>
              <w:jc w:val="left"/>
            </w:pPr>
            <w:r>
              <w:t xml:space="preserve">01-planning.md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p>
            <w:pPr>
              <w:pStyle w:val="Compact"/>
              <w:jc w:val="left"/>
            </w:pPr>
            <w:r>
              <w:t xml:space="preserve">02-analysis.md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p>
            <w:pPr>
              <w:pStyle w:val="Compact"/>
              <w:jc w:val="left"/>
            </w:pPr>
            <w:r>
              <w:t xml:space="preserve">03-design.md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p>
            <w:pPr>
              <w:pStyle w:val="Compact"/>
              <w:jc w:val="left"/>
            </w:pPr>
            <w:r>
              <w:t xml:space="preserve">04-implementation.md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05-testing.md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p>
            <w:pPr>
              <w:pStyle w:val="Compact"/>
              <w:jc w:val="left"/>
            </w:pPr>
            <w:r>
              <w:t xml:space="preserve">06-deployment.md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p>
            <w:pPr>
              <w:pStyle w:val="Compact"/>
              <w:jc w:val="left"/>
            </w:pPr>
            <w:r>
              <w:t xml:space="preserve">07-maintenance.md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Future Releases</w:t>
            </w:r>
          </w:p>
        </w:tc>
        <w:tc>
          <w:p>
            <w:pPr>
              <w:pStyle w:val="Compact"/>
              <w:jc w:val="left"/>
            </w:pPr>
            <w:r>
              <w:t xml:space="preserve">08-future-releases.md</w:t>
            </w:r>
          </w:p>
        </w:tc>
      </w:tr>
    </w:tbl>
    <w:p>
      <w:pPr>
        <w:pStyle w:val="BodyText"/>
      </w:pPr>
      <w:r>
        <w:t xml:space="preserve">Each phase doc closes with an </w:t>
      </w:r>
      <w:r>
        <w:rPr>
          <w:b/>
        </w:rPr>
        <w:t>“AI’s role in this phase”</w:t>
      </w:r>
      <w:r>
        <w:t xml:space="preserve"> section.</w:t>
      </w:r>
    </w:p>
    <w:p>
      <w:r>
        <w:br w:type="page"/>
      </w:r>
    </w:p>
    <w:p>
      <w:pPr>
        <w:pStyle w:val="Heading1"/>
      </w:pPr>
      <w:bookmarkStart w:id="26" w:name="phase-1-planning"/>
      <w:r>
        <w:t xml:space="preserve">Phase 1 — Planning</w:t>
      </w:r>
      <w:bookmarkEnd w:id="26"/>
    </w:p>
    <w:p>
      <w:pPr>
        <w:pStyle w:val="FirstParagraph"/>
      </w:pPr>
      <w:r>
        <w:rPr>
          <w:b/>
        </w:rPr>
        <w:t xml:space="preserve">Also known as (AI-era): Problem Framing &amp; Scope Definition</w:t>
      </w:r>
      <w:r>
        <w:t xml:space="preserve"> </w:t>
      </w:r>
      <w:r>
        <w:rPr>
          <w:b/>
        </w:rPr>
        <w:t xml:space="preserve">Status: ✅ Complete</w:t>
      </w:r>
    </w:p>
    <w:p>
      <w:pPr>
        <w:pStyle w:val="Heading2"/>
      </w:pPr>
      <w:bookmarkStart w:id="27" w:name="purpose"/>
      <w:r>
        <w:t xml:space="preserve">Purpose</w:t>
      </w:r>
      <w:bookmarkEnd w:id="27"/>
    </w:p>
    <w:p>
      <w:pPr>
        <w:pStyle w:val="FirstParagraph"/>
      </w:pPr>
      <w:r>
        <w:t xml:space="preserve">Identify the scope and purpose of the software before any code: what we’re building, why, who it’s for, and what’s in scope.</w:t>
      </w:r>
    </w:p>
    <w:p>
      <w:pPr>
        <w:pStyle w:val="Heading2"/>
      </w:pPr>
      <w:bookmarkStart w:id="28" w:name="process-repeatable"/>
      <w:r>
        <w:t xml:space="preserve">Process (repeatable)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Frame the problem and name the primary users.</w:t>
      </w:r>
    </w:p>
    <w:p>
      <w:pPr>
        <w:numPr>
          <w:ilvl w:val="0"/>
          <w:numId w:val="1003"/>
        </w:numPr>
        <w:pStyle w:val="Compact"/>
      </w:pPr>
      <w:r>
        <w:t xml:space="preserve">State the mission and design principles.</w:t>
      </w:r>
    </w:p>
    <w:p>
      <w:pPr>
        <w:numPr>
          <w:ilvl w:val="0"/>
          <w:numId w:val="1003"/>
        </w:numPr>
        <w:pStyle w:val="Compact"/>
      </w:pPr>
      <w:r>
        <w:t xml:space="preserve">Set the scope — what’s in, and explicitly out.</w:t>
      </w:r>
    </w:p>
    <w:p>
      <w:pPr>
        <w:numPr>
          <w:ilvl w:val="0"/>
          <w:numId w:val="1003"/>
        </w:numPr>
        <w:pStyle w:val="Compact"/>
      </w:pPr>
      <w:r>
        <w:t xml:space="preserve">Name high-level success criteria.</w:t>
      </w:r>
    </w:p>
    <w:p>
      <w:pPr>
        <w:numPr>
          <w:ilvl w:val="0"/>
          <w:numId w:val="1003"/>
        </w:numPr>
        <w:pStyle w:val="Compact"/>
      </w:pPr>
      <w:r>
        <w:t xml:space="preserve">Capture constraints (market, political, operational).</w:t>
      </w:r>
    </w:p>
    <w:p>
      <w:pPr>
        <w:pStyle w:val="Heading2"/>
      </w:pPr>
      <w:bookmarkStart w:id="29" w:name="what-we-did-on-crewcore"/>
      <w:r>
        <w:t xml:space="preserve">What we did on CrewCore</w:t>
      </w:r>
      <w:bookmarkEnd w:id="29"/>
    </w:p>
    <w:p>
      <w:pPr>
        <w:pStyle w:val="FirstParagraph"/>
      </w:pPr>
      <w:r>
        <w:rPr>
          <w:b/>
        </w:rPr>
        <w:t xml:space="preserve">Problem.</w:t>
      </w:r>
      <w:r>
        <w:t xml:space="preserve"> Sports-officials chapters struggle to recruit, develop, assign, support, and retain officials — while fiercely protecting their autonomy. Existing systems either don’t help with recruiting/onboarding or threaten to replace the chapter entirely.</w:t>
      </w:r>
    </w:p>
    <w:p>
      <w:pPr>
        <w:pStyle w:val="BodyText"/>
      </w:pPr>
      <w:r>
        <w:rPr>
          <w:b/>
        </w:rPr>
        <w:t xml:space="preserve">Mission.</w:t>
      </w:r>
      <w:r>
        <w:t xml:space="preserve"> CrewCore is the operating system for sports officials: a </w:t>
      </w:r>
      <w:r>
        <w:rPr>
          <w:b/>
        </w:rPr>
        <w:t xml:space="preserve">chapter-controlled, federated officiating ecosystem</w:t>
      </w:r>
      <w:r>
        <w:t xml:space="preserve"> that recruits, develops, assigns, supports, and retains officials </w:t>
      </w:r>
      <w:r>
        <w:rPr>
          <w:b/>
        </w:rPr>
        <w:t xml:space="preserve">while preserving chapter sovereignty</w:t>
      </w:r>
      <w:r>
        <w:t xml:space="preserve">. It is an overlay ecosystem, not a chapter takeover.</w:t>
      </w:r>
    </w:p>
    <w:p>
      <w:pPr>
        <w:pStyle w:val="BodyText"/>
      </w:pPr>
      <w:r>
        <w:rPr>
          <w:b/>
        </w:rPr>
        <w:t xml:space="preserve">Primary users.</w:t>
      </w:r>
      <w:r>
        <w:t xml:space="preserve"> Chapter recruiter, chapter admin, assigner, trainer, and the prospect official.</w:t>
      </w:r>
    </w:p>
    <w:p>
      <w:pPr>
        <w:pStyle w:val="BodyText"/>
      </w:pPr>
      <w:r>
        <w:rPr>
          <w:b/>
        </w:rPr>
        <w:t xml:space="preserve">Initial market.</w:t>
      </w:r>
      <w:r>
        <w:t xml:space="preserve"> Dallas-area high school basketball chapters: </w:t>
      </w:r>
      <w:r>
        <w:rPr>
          <w:b/>
        </w:rPr>
        <w:t xml:space="preserve">DBOA, NTBOA, FWBOA</w:t>
      </w:r>
      <w:r>
        <w:t xml:space="preserve">.</w:t>
      </w:r>
    </w:p>
    <w:p>
      <w:pPr>
        <w:pStyle w:val="BodyText"/>
      </w:pPr>
      <w:r>
        <w:rPr>
          <w:b/>
        </w:rPr>
        <w:t xml:space="preserve">Design principles.</w:t>
      </w:r>
      <w:r>
        <w:t xml:space="preserve"> Preserve chapter sovereignty; simple workflows with innovative outcomes; use AI only where it adds practical value; design for chapters and assigners first; start as an overlay, not a forced replacement; prefer measurable workflow improvements over abstract features; keep products operationally simple and politically realistic.</w:t>
      </w:r>
    </w:p>
    <w:p>
      <w:pPr>
        <w:pStyle w:val="BodyText"/>
      </w:pPr>
      <w:r>
        <w:rPr>
          <w:b/>
        </w:rPr>
        <w:t xml:space="preserve">Scope — the ecosystem (modules).</w:t>
      </w:r>
      <w:r>
        <w:t xml:space="preserve"> CrewCore </w:t>
      </w:r>
      <w:r>
        <w:rPr>
          <w:b/>
        </w:rPr>
        <w:t xml:space="preserve">Recruit</w:t>
      </w:r>
      <w:r>
        <w:t xml:space="preserve">, </w:t>
      </w:r>
      <w:r>
        <w:rPr>
          <w:b/>
        </w:rPr>
        <w:t xml:space="preserve">Exchange</w:t>
      </w:r>
      <w:r>
        <w:t xml:space="preserve">, </w:t>
      </w:r>
      <w:r>
        <w:rPr>
          <w:b/>
        </w:rPr>
        <w:t xml:space="preserve">Academy</w:t>
      </w:r>
      <w:r>
        <w:t xml:space="preserve">, </w:t>
      </w:r>
      <w:r>
        <w:rPr>
          <w:b/>
        </w:rPr>
        <w:t xml:space="preserve">Payouts</w:t>
      </w:r>
      <w:r>
        <w:t xml:space="preserve">, and </w:t>
      </w:r>
      <w:r>
        <w:rPr>
          <w:b/>
        </w:rPr>
        <w:t xml:space="preserve">Insights</w:t>
      </w:r>
      <w:r>
        <w:t xml:space="preserve">. Each chapter keeps its leadership, dues, bylaws, training culture, evaluation process, playoff-eligibility rules, and school relationships; CrewCore provides shared services (recruiting/onboarding, identity/profile, controlled exchange for uncovered games, training/development, evaluation/readiness, payment visibility, reporting/insights).</w:t>
      </w:r>
    </w:p>
    <w:p>
      <w:pPr>
        <w:pStyle w:val="BodyText"/>
      </w:pPr>
      <w:r>
        <w:rPr>
          <w:b/>
        </w:rPr>
        <w:t xml:space="preserve">Current build priority (in scope now).</w:t>
      </w:r>
      <w:r>
        <w:t xml:space="preserve"> </w:t>
      </w:r>
      <w:r>
        <w:rPr>
          <w:b/>
        </w:rPr>
        <w:t xml:space="preserve">CrewCore Recruit</w:t>
      </w:r>
      <w:r>
        <w:t xml:space="preserve"> — recruit, capture, and convert new officials through a structured onboarding funnel, support chapter-specific recruiting workflows, reduce onboarding drop-off, route recruits intelligently, and (later) use AI for lead scoring, drop-off prediction, shortage-zone targeting, campaign drafting, and readiness summaries.</w:t>
      </w:r>
    </w:p>
    <w:p>
      <w:pPr>
        <w:pStyle w:val="BodyText"/>
      </w:pPr>
      <w:r>
        <w:rPr>
          <w:b/>
        </w:rPr>
        <w:t xml:space="preserve">Out of scope for now.</w:t>
      </w:r>
      <w:r>
        <w:t xml:space="preserve"> The other four modules (Exchange, Academy, Payouts, Insights) and the AI features — recorded in 08-future-releases.md.</w:t>
      </w:r>
    </w:p>
    <w:p>
      <w:pPr>
        <w:pStyle w:val="BodyText"/>
      </w:pPr>
      <w:r>
        <w:rPr>
          <w:b/>
        </w:rPr>
        <w:t xml:space="preserve">High-level success criteria.</w:t>
      </w:r>
      <w:r>
        <w:t xml:space="preserve"> A chapter-branded public lead-capture funnel that converts prospects, a recruiter Command Center to manage incoming interest, reduced onboarding drop-off, and correct routing of recruits to the right chapter — all without compromising chapter autonomy.</w:t>
      </w:r>
    </w:p>
    <w:p>
      <w:pPr>
        <w:pStyle w:val="Heading2"/>
      </w:pPr>
      <w:bookmarkStart w:id="30" w:name="ais-role-in-this-phase"/>
      <w:r>
        <w:t xml:space="preserve">AI’s role in this phase</w:t>
      </w:r>
      <w:bookmarkEnd w:id="30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An LLM assistant helped articulate the federated-ecosystem framing, the module breakdown, and the design principles, and maintains the project memory (</w:t>
      </w:r>
      <w:r>
        <w:rPr>
          <w:rStyle w:val="VerbatimChar"/>
        </w:rPr>
        <w:t xml:space="preserve">CLAUDE.md</w:t>
      </w:r>
      <w:r>
        <w:t xml:space="preserve">). The human owns the market strategy and the political realism of chapter sovereignty.</w:t>
      </w:r>
    </w:p>
    <w:p>
      <w:pPr>
        <w:pStyle w:val="Heading2"/>
      </w:pPr>
      <w:bookmarkStart w:id="31" w:name="key-artifacts"/>
      <w:r>
        <w:t xml:space="preserve">Key artifacts</w:t>
      </w:r>
      <w:bookmarkEnd w:id="31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../../CLAUDE.md</w:t>
      </w:r>
      <w:r>
        <w:t xml:space="preserve"> — product mission, principles, modules, build priority, conventions.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../product/CrewCore Recruit Brief.md</w:t>
      </w:r>
      <w:r>
        <w:t xml:space="preserve"> — the Recruit module brief.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../product/CrewCore-Recruit-Blueprint.md</w:t>
      </w:r>
      <w:r>
        <w:t xml:space="preserve">, </w:t>
      </w:r>
      <w:r>
        <w:rPr>
          <w:rStyle w:val="VerbatimChar"/>
        </w:rPr>
        <w:t xml:space="preserve">../product/CrewCore-demo.pdf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32" w:name="phase-2-analysis"/>
      <w:r>
        <w:t xml:space="preserve">Phase 2 — Analysis</w:t>
      </w:r>
      <w:bookmarkEnd w:id="32"/>
    </w:p>
    <w:p>
      <w:pPr>
        <w:pStyle w:val="FirstParagraph"/>
      </w:pPr>
      <w:r>
        <w:rPr>
          <w:b/>
        </w:rPr>
        <w:t xml:space="preserve">Also known as (AI-era): Requirements &amp; Feasibility Analysis</w:t>
      </w:r>
      <w:r>
        <w:t xml:space="preserve"> </w:t>
      </w:r>
      <w:r>
        <w:rPr>
          <w:b/>
        </w:rPr>
        <w:t xml:space="preserve">Status: ✅ Complete (for CrewCore Recruit)</w:t>
      </w:r>
    </w:p>
    <w:p>
      <w:pPr>
        <w:pStyle w:val="Heading2"/>
      </w:pPr>
      <w:bookmarkStart w:id="33" w:name="purpose-1"/>
      <w:r>
        <w:t xml:space="preserve">Purpose</w:t>
      </w:r>
      <w:bookmarkEnd w:id="33"/>
    </w:p>
    <w:p>
      <w:pPr>
        <w:pStyle w:val="FirstParagraph"/>
      </w:pPr>
      <w:r>
        <w:t xml:space="preserve">Gather detailed requirements and analyze them — use cases, the data the system needs, and the technical approach — before design.</w:t>
      </w:r>
    </w:p>
    <w:p>
      <w:pPr>
        <w:pStyle w:val="Heading2"/>
      </w:pPr>
      <w:bookmarkStart w:id="34" w:name="process-repeatable-1"/>
      <w:r>
        <w:t xml:space="preserve">Process (repeatable)</w:t>
      </w:r>
      <w:bookmarkEnd w:id="34"/>
    </w:p>
    <w:p>
      <w:pPr>
        <w:numPr>
          <w:ilvl w:val="0"/>
          <w:numId w:val="1005"/>
        </w:numPr>
        <w:pStyle w:val="Compact"/>
      </w:pPr>
      <w:r>
        <w:t xml:space="preserve">Capture use cases per user role.</w:t>
      </w:r>
    </w:p>
    <w:p>
      <w:pPr>
        <w:numPr>
          <w:ilvl w:val="0"/>
          <w:numId w:val="1005"/>
        </w:numPr>
        <w:pStyle w:val="Compact"/>
      </w:pPr>
      <w:r>
        <w:t xml:space="preserve">Specify data and workflow requirements.</w:t>
      </w:r>
    </w:p>
    <w:p>
      <w:pPr>
        <w:numPr>
          <w:ilvl w:val="0"/>
          <w:numId w:val="1005"/>
        </w:numPr>
        <w:pStyle w:val="Compact"/>
      </w:pPr>
      <w:r>
        <w:t xml:space="preserve">Define success criteria and constraints.</w:t>
      </w:r>
    </w:p>
    <w:p>
      <w:pPr>
        <w:numPr>
          <w:ilvl w:val="0"/>
          <w:numId w:val="1005"/>
        </w:numPr>
        <w:pStyle w:val="Compact"/>
      </w:pPr>
      <w:r>
        <w:t xml:space="preserve">Choose the approach and confirm feasibility.</w:t>
      </w:r>
    </w:p>
    <w:p>
      <w:pPr>
        <w:pStyle w:val="Heading2"/>
      </w:pPr>
      <w:bookmarkStart w:id="35" w:name="X1c8ffffe4f2cb86387d508b732cccb7b7b26d3a"/>
      <w:r>
        <w:t xml:space="preserve">Part A — Requirements gathering (CrewCore Recruit)</w:t>
      </w:r>
      <w:bookmarkEnd w:id="35"/>
    </w:p>
    <w:p>
      <w:pPr>
        <w:pStyle w:val="FirstParagraph"/>
      </w:pPr>
      <w:r>
        <w:rPr>
          <w:b/>
        </w:rPr>
        <w:t xml:space="preserve">Core goals.</w:t>
      </w:r>
      <w:r>
        <w:t xml:space="preserve"> Increase the recruiting pipeline, improve onboarding conversion, reduce drop-off, route recruits to the correct chapter, and transition recruits into training/assignment readiness.</w:t>
      </w:r>
    </w:p>
    <w:p>
      <w:pPr>
        <w:pStyle w:val="BodyText"/>
      </w:pPr>
      <w:r>
        <w:rPr>
          <w:b/>
        </w:rPr>
        <w:t xml:space="preserve">Core use cases.</w:t>
      </w:r>
      <w:r>
        <w:t xml:space="preserve"> - A </w:t>
      </w:r>
      <w:r>
        <w:rPr>
          <w:b/>
        </w:rPr>
        <w:t xml:space="preserve">prospect</w:t>
      </w:r>
      <w:r>
        <w:t xml:space="preserve"> lands on a chapter-branded public page and submits interest (the lead-capture funnel). - A </w:t>
      </w:r>
      <w:r>
        <w:rPr>
          <w:b/>
        </w:rPr>
        <w:t xml:space="preserve">recruiter/chapter admin</w:t>
      </w:r>
      <w:r>
        <w:t xml:space="preserve"> manages incoming interest from a secure Command Center. - A recruit progresses through onboarding steps with status tracking and a magic-link status page. - Chapter admins configure chapter-specific recruiting workflows (so NTBOA/FWBOA onboard via configuration, not new code). - (Later) AI scores leads, predicts drop-off, recommends chapter routing, drafts campaigns, and summarizes readiness.</w:t>
      </w:r>
    </w:p>
    <w:p>
      <w:pPr>
        <w:pStyle w:val="BodyText"/>
      </w:pPr>
      <w:r>
        <w:rPr>
          <w:b/>
        </w:rPr>
        <w:t xml:space="preserve">Data/workflow requirements.</w:t>
      </w:r>
      <w:r>
        <w:t xml:space="preserve"> The module follows a fixed design order: blueprint → user flow → data model → UI architecture → AI design → automation → PRD → implementation plan → code. The data model centers on </w:t>
      </w:r>
      <w:r>
        <w:rPr>
          <w:rStyle w:val="VerbatimChar"/>
        </w:rPr>
        <w:t xml:space="preserve">sport</w:t>
      </w:r>
      <w:r>
        <w:t xml:space="preserve">, </w:t>
      </w:r>
      <w:r>
        <w:rPr>
          <w:rStyle w:val="VerbatimChar"/>
        </w:rPr>
        <w:t xml:space="preserve">association</w:t>
      </w:r>
      <w:r>
        <w:t xml:space="preserve">, </w:t>
      </w:r>
      <w:r>
        <w:rPr>
          <w:rStyle w:val="VerbatimChar"/>
        </w:rPr>
        <w:t xml:space="preserve">chapter</w:t>
      </w:r>
      <w:r>
        <w:t xml:space="preserve"> (with branding/slug/display fields), </w:t>
      </w:r>
      <w:r>
        <w:rPr>
          <w:rStyle w:val="VerbatimChar"/>
        </w:rPr>
        <w:t xml:space="preserve">person</w:t>
      </w:r>
      <w:r>
        <w:t xml:space="preserve"> (with </w:t>
      </w:r>
      <w:r>
        <w:rPr>
          <w:rStyle w:val="VerbatimChar"/>
        </w:rPr>
        <w:t xml:space="preserve">auth_user_id</w:t>
      </w:r>
      <w:r>
        <w:t xml:space="preserve">), </w:t>
      </w:r>
      <w:r>
        <w:rPr>
          <w:rStyle w:val="VerbatimChar"/>
        </w:rPr>
        <w:t xml:space="preserve">membership</w:t>
      </w:r>
      <w:r>
        <w:t xml:space="preserve"> (role + status), and </w:t>
      </w:r>
      <w:r>
        <w:rPr>
          <w:rStyle w:val="VerbatimChar"/>
        </w:rPr>
        <w:t xml:space="preserve">lead</w:t>
      </w:r>
      <w:r>
        <w:t xml:space="preserve">. The public page must </w:t>
      </w:r>
      <w:r>
        <w:rPr>
          <w:b/>
        </w:rPr>
        <w:t xml:space="preserve">not</w:t>
      </w:r>
      <w:r>
        <w:t xml:space="preserve"> write directly to </w:t>
      </w:r>
      <w:r>
        <w:rPr>
          <w:rStyle w:val="VerbatimChar"/>
        </w:rPr>
        <w:t xml:space="preserve">person</w:t>
      </w:r>
      <w:r>
        <w:t xml:space="preserve">/</w:t>
      </w:r>
      <w:r>
        <w:rPr>
          <w:rStyle w:val="VerbatimChar"/>
        </w:rPr>
        <w:t xml:space="preserve">lead</w:t>
      </w:r>
      <w:r>
        <w:t xml:space="preserve"> — it submits through a security-definer RPC.</w:t>
      </w:r>
    </w:p>
    <w:p>
      <w:pPr>
        <w:pStyle w:val="BodyText"/>
      </w:pPr>
      <w:r>
        <w:rPr>
          <w:b/>
        </w:rPr>
        <w:t xml:space="preserve">Success criteria.</w:t>
      </w:r>
      <w:r>
        <w:t xml:space="preserve"> A working chapter-branded capture funnel; recruiter visibility into leads; multi-tenant isolation by chapter via RLS; configurable per-chapter workflows; routing to the correct chapter.</w:t>
      </w:r>
    </w:p>
    <w:p>
      <w:pPr>
        <w:pStyle w:val="BodyText"/>
      </w:pPr>
      <w:r>
        <w:rPr>
          <w:b/>
        </w:rPr>
        <w:t xml:space="preserve">Constraints.</w:t>
      </w:r>
      <w:r>
        <w:t xml:space="preserve"> Preserve chapter sovereignty; politically realistic; operationally simple; AI only where it adds practical value; overlay (don’t replace existing chapter systems).</w:t>
      </w:r>
    </w:p>
    <w:p>
      <w:pPr>
        <w:pStyle w:val="Heading2"/>
      </w:pPr>
      <w:bookmarkStart w:id="36" w:name="part-b-feasibility-approach-analysis"/>
      <w:r>
        <w:t xml:space="preserve">Part B — Feasibility &amp; approach analysis</w:t>
      </w:r>
      <w:bookmarkEnd w:id="36"/>
    </w:p>
    <w:p>
      <w:pPr>
        <w:pStyle w:val="Heading3"/>
      </w:pPr>
      <w:bookmarkStart w:id="37" w:name="key-decisions"/>
      <w:r>
        <w:t xml:space="preserve">Key decisions</w:t>
      </w:r>
      <w:bookmarkEnd w:id="3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Federated, multi-tenant identity.</w:t>
      </w:r>
      <w:r>
        <w:t xml:space="preserve"> A shared identity/membership model across chapters with chapter-scoped access — the subject of </w:t>
      </w:r>
      <w:r>
        <w:rPr>
          <w:rStyle w:val="VerbatimChar"/>
        </w:rPr>
        <w:t xml:space="preserve">docs/decisions/ADR-001</w:t>
      </w:r>
      <w:r>
        <w:t xml:space="preserve"> (shared multi-tenant identity). </w:t>
      </w:r>
      <w:r>
        <w:rPr>
          <w:i/>
        </w:rPr>
        <w:t xml:space="preserve">(Note: the ADR file currently holds only a placeholder command and needs its decision text restored — flagged in Future Releases.)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Security-definer lead capture.</w:t>
      </w:r>
      <w:r>
        <w:t xml:space="preserve"> The public app submits via a </w:t>
      </w:r>
      <w:r>
        <w:rPr>
          <w:rStyle w:val="VerbatimChar"/>
        </w:rPr>
        <w:t xml:space="preserve">public.submit_lead</w:t>
      </w:r>
      <w:r>
        <w:t xml:space="preserve"> RPC rather than writing tables directly, so the public page never needs write access to </w:t>
      </w:r>
      <w:r>
        <w:rPr>
          <w:rStyle w:val="VerbatimChar"/>
        </w:rPr>
        <w:t xml:space="preserve">person</w:t>
      </w:r>
      <w:r>
        <w:t xml:space="preserve">/</w:t>
      </w:r>
      <w:r>
        <w:rPr>
          <w:rStyle w:val="VerbatimChar"/>
        </w:rPr>
        <w:t xml:space="preserve">lead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Slice-based delivery.</w:t>
      </w:r>
      <w:r>
        <w:t xml:space="preserve"> Build in vertical slices (Capture → Onboarding → Compliance → AI → Chapter admin config) so value ships incrementally.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Config-driven chapters.</w:t>
      </w:r>
      <w:r>
        <w:t xml:space="preserve"> New chapters (NTBOA, FWBOA) onboard through configuration rather than bespoke builds.</w:t>
      </w:r>
    </w:p>
    <w:p>
      <w:pPr>
        <w:pStyle w:val="Heading3"/>
      </w:pPr>
      <w:bookmarkStart w:id="38" w:name="feasibility"/>
      <w:r>
        <w:t xml:space="preserve">Feasibility</w:t>
      </w:r>
      <w:bookmarkEnd w:id="38"/>
    </w:p>
    <w:p>
      <w:pPr>
        <w:pStyle w:val="FirstParagraph"/>
      </w:pPr>
      <w:r>
        <w:t xml:space="preserve">Confirmed by Slice 1 shipping: the core schema with RLS, a DBOA seed, and a working public lead-capture form, with </w:t>
      </w:r>
      <w:r>
        <w:rPr>
          <w:rStyle w:val="VerbatimChar"/>
        </w:rPr>
        <w:t xml:space="preserve">person</w:t>
      </w:r>
      <w:r>
        <w:t xml:space="preserve">/</w:t>
      </w:r>
      <w:r>
        <w:rPr>
          <w:rStyle w:val="VerbatimChar"/>
        </w:rPr>
        <w:t xml:space="preserve">membership</w:t>
      </w:r>
      <w:r>
        <w:t xml:space="preserve">/</w:t>
      </w:r>
      <w:r>
        <w:rPr>
          <w:rStyle w:val="VerbatimChar"/>
        </w:rPr>
        <w:t xml:space="preserve">lead</w:t>
      </w:r>
      <w:r>
        <w:t xml:space="preserve"> locked down (no public SELECT) and capture handled by the security-definer function.</w:t>
      </w:r>
    </w:p>
    <w:p>
      <w:pPr>
        <w:pStyle w:val="Heading2"/>
      </w:pPr>
      <w:bookmarkStart w:id="39" w:name="ais-role-in-this-phase-1"/>
      <w:r>
        <w:t xml:space="preserve">AI’s role in this phase</w:t>
      </w:r>
      <w:bookmarkEnd w:id="39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AI helped structure the requirements (brief, user flows), shape the data model, and reason about the multi-tenant identity approach. The human owns the chapter-politics constraints and the decision to keep AI features deferred until the funnel and Command Center are solid.</w:t>
      </w:r>
    </w:p>
    <w:p>
      <w:pPr>
        <w:pStyle w:val="Heading2"/>
      </w:pPr>
      <w:bookmarkStart w:id="40" w:name="key-artifacts-1"/>
      <w:r>
        <w:t xml:space="preserve">Key artifacts</w:t>
      </w:r>
      <w:bookmarkEnd w:id="40"/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../product/CrewCore Recruit Brief.md</w:t>
      </w:r>
      <w:r>
        <w:t xml:space="preserve">, </w:t>
      </w:r>
      <w:r>
        <w:rPr>
          <w:rStyle w:val="VerbatimChar"/>
        </w:rPr>
        <w:t xml:space="preserve">../product/CrewCore-Recruit-User-Flows.md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../architecture/CrewCore-Recruit-Data-Model.md</w:t>
      </w:r>
      <w:r>
        <w:t xml:space="preserve"> — live Slice 1 schema.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../decisions/ADR-001-shared-multitenant-identity.md</w:t>
      </w:r>
      <w:r>
        <w:t xml:space="preserve"> — multi-tenant identity decision (needs content restored).</w:t>
      </w:r>
    </w:p>
    <w:p>
      <w:pPr>
        <w:numPr>
          <w:ilvl w:val="0"/>
          <w:numId w:val="1007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41" w:name="phase-3-design"/>
      <w:r>
        <w:t xml:space="preserve">Phase 3 — Design</w:t>
      </w:r>
      <w:bookmarkEnd w:id="41"/>
    </w:p>
    <w:p>
      <w:pPr>
        <w:pStyle w:val="FirstParagraph"/>
      </w:pPr>
      <w:r>
        <w:rPr>
          <w:b/>
        </w:rPr>
        <w:t xml:space="preserve">Also known as (AI-era): Solution Architecture &amp; Pipeline Design</w:t>
      </w:r>
      <w:r>
        <w:t xml:space="preserve"> </w:t>
      </w:r>
      <w:r>
        <w:rPr>
          <w:b/>
        </w:rPr>
        <w:t xml:space="preserve">Status: ✅ Complete (for Slice 1; later slices designed as they’re reached)</w:t>
      </w:r>
    </w:p>
    <w:p>
      <w:pPr>
        <w:pStyle w:val="Heading2"/>
      </w:pPr>
      <w:bookmarkStart w:id="42" w:name="purpose-2"/>
      <w:r>
        <w:t xml:space="preserve">Purpose</w:t>
      </w:r>
      <w:bookmarkEnd w:id="42"/>
    </w:p>
    <w:p>
      <w:pPr>
        <w:pStyle w:val="FirstParagraph"/>
      </w:pPr>
      <w:r>
        <w:t xml:space="preserve">Turn the chosen approach into a concrete blueprint: data model, components, interfaces, and the user-facing shape.</w:t>
      </w:r>
    </w:p>
    <w:p>
      <w:pPr>
        <w:pStyle w:val="Heading2"/>
      </w:pPr>
      <w:bookmarkStart w:id="43" w:name="process-repeatable-2"/>
      <w:r>
        <w:t xml:space="preserve">Process (repeatable)</w:t>
      </w:r>
      <w:bookmarkEnd w:id="43"/>
    </w:p>
    <w:p>
      <w:pPr>
        <w:numPr>
          <w:ilvl w:val="0"/>
          <w:numId w:val="1008"/>
        </w:numPr>
        <w:pStyle w:val="Compact"/>
      </w:pPr>
      <w:r>
        <w:t xml:space="preserve">Blueprint the module and user flows.</w:t>
      </w:r>
    </w:p>
    <w:p>
      <w:pPr>
        <w:numPr>
          <w:ilvl w:val="0"/>
          <w:numId w:val="1008"/>
        </w:numPr>
        <w:pStyle w:val="Compact"/>
      </w:pPr>
      <w:r>
        <w:t xml:space="preserve">Design the data model / schema.</w:t>
      </w:r>
    </w:p>
    <w:p>
      <w:pPr>
        <w:numPr>
          <w:ilvl w:val="0"/>
          <w:numId w:val="1008"/>
        </w:numPr>
        <w:pStyle w:val="Compact"/>
      </w:pPr>
      <w:r>
        <w:t xml:space="preserve">Design the UI architecture.</w:t>
      </w:r>
    </w:p>
    <w:p>
      <w:pPr>
        <w:numPr>
          <w:ilvl w:val="0"/>
          <w:numId w:val="1008"/>
        </w:numPr>
        <w:pStyle w:val="Compact"/>
      </w:pPr>
      <w:r>
        <w:t xml:space="preserve">Design AI features and automation (when reached).</w:t>
      </w:r>
    </w:p>
    <w:p>
      <w:pPr>
        <w:numPr>
          <w:ilvl w:val="0"/>
          <w:numId w:val="1008"/>
        </w:numPr>
        <w:pStyle w:val="Compact"/>
      </w:pPr>
      <w:r>
        <w:t xml:space="preserve">Note cross-cutting concerns (multi-tenancy, security, branding).</w:t>
      </w:r>
    </w:p>
    <w:p>
      <w:pPr>
        <w:pStyle w:val="Heading2"/>
      </w:pPr>
      <w:bookmarkStart w:id="44" w:name="what-we-did-on-crewcore-recruit"/>
      <w:r>
        <w:t xml:space="preserve">What we did on CrewCore Recruit</w:t>
      </w:r>
      <w:bookmarkEnd w:id="44"/>
    </w:p>
    <w:p>
      <w:pPr>
        <w:pStyle w:val="Heading3"/>
      </w:pPr>
      <w:bookmarkStart w:id="45" w:name="repo-system-layout-claude.md-conventions"/>
      <w:r>
        <w:t xml:space="preserve">Repo / system layout (</w:t>
      </w:r>
      <w:r>
        <w:rPr>
          <w:rStyle w:val="VerbatimChar"/>
        </w:rPr>
        <w:t xml:space="preserve">CLAUDE.md</w:t>
      </w:r>
      <w:r>
        <w:t xml:space="preserve"> conventions)</w:t>
      </w:r>
      <w:bookmarkEnd w:id="45"/>
    </w:p>
    <w:p>
      <w:pPr>
        <w:pStyle w:val="SourceCode"/>
      </w:pPr>
      <w:r>
        <w:rPr>
          <w:rStyle w:val="VerbatimChar"/>
        </w:rPr>
        <w:t xml:space="preserve">apps/web        → Vite + React + TypeScript public app (lead capture + Command Center)</w:t>
      </w:r>
      <w:r>
        <w:br/>
      </w:r>
      <w:r>
        <w:rPr>
          <w:rStyle w:val="VerbatimChar"/>
        </w:rPr>
        <w:t xml:space="preserve">services/api    → backend/API code</w:t>
      </w:r>
      <w:r>
        <w:br/>
      </w:r>
      <w:r>
        <w:rPr>
          <w:rStyle w:val="VerbatimChar"/>
        </w:rPr>
        <w:t xml:space="preserve">packages/shared → shared types/utilities</w:t>
      </w:r>
      <w:r>
        <w:br/>
      </w:r>
      <w:r>
        <w:rPr>
          <w:rStyle w:val="VerbatimChar"/>
        </w:rPr>
        <w:t xml:space="preserve">supabase/migrations → versioned schema + RLS</w:t>
      </w:r>
      <w:r>
        <w:br/>
      </w:r>
      <w:r>
        <w:rPr>
          <w:rStyle w:val="VerbatimChar"/>
        </w:rPr>
        <w:t xml:space="preserve">docs/product | docs/architecture | docs/decisions | docs/prompts</w:t>
      </w:r>
    </w:p>
    <w:p>
      <w:pPr>
        <w:pStyle w:val="Heading3"/>
      </w:pPr>
      <w:bookmarkStart w:id="46" w:name="data-model-slice-1-live-schema"/>
      <w:r>
        <w:t xml:space="preserve">Data model (Slice 1 live schema)</w:t>
      </w:r>
      <w:bookmarkEnd w:id="46"/>
    </w:p>
    <w:p>
      <w:pPr>
        <w:pStyle w:val="FirstParagraph"/>
      </w:pPr>
      <w:r>
        <w:t xml:space="preserve">Source of truth: the applied Supabase migrations. Core tables: - </w:t>
      </w:r>
      <w:r>
        <w:rPr>
          <w:rStyle w:val="VerbatimChar"/>
          <w:b/>
        </w:rPr>
        <w:t xml:space="preserve">sport</w:t>
      </w:r>
      <w:r>
        <w:t xml:space="preserve">, </w:t>
      </w:r>
      <w:r>
        <w:rPr>
          <w:rStyle w:val="VerbatimChar"/>
          <w:b/>
        </w:rPr>
        <w:t xml:space="preserve">association</w:t>
      </w:r>
      <w:r>
        <w:t xml:space="preserve"> — reference data (public SELECT). - </w:t>
      </w:r>
      <w:r>
        <w:rPr>
          <w:rStyle w:val="VerbatimChar"/>
          <w:b/>
        </w:rPr>
        <w:t xml:space="preserve">chapter</w:t>
      </w:r>
      <w:r>
        <w:t xml:space="preserve"> — name, </w:t>
      </w:r>
      <w:r>
        <w:rPr>
          <w:rStyle w:val="VerbatimChar"/>
        </w:rPr>
        <w:t xml:space="preserve">state_association_id</w:t>
      </w:r>
      <w:r>
        <w:t xml:space="preserve">, region, </w:t>
      </w:r>
      <w:r>
        <w:rPr>
          <w:rStyle w:val="VerbatimChar"/>
        </w:rPr>
        <w:t xml:space="preserve">branding</w:t>
      </w:r>
      <w:r>
        <w:t xml:space="preserve"> (jsonb), </w:t>
      </w:r>
      <w:r>
        <w:rPr>
          <w:rStyle w:val="VerbatimChar"/>
        </w:rPr>
        <w:t xml:space="preserve">slug</w:t>
      </w:r>
      <w:r>
        <w:t xml:space="preserve"> (unique), </w:t>
      </w:r>
      <w:r>
        <w:rPr>
          <w:rStyle w:val="VerbatimChar"/>
        </w:rPr>
        <w:t xml:space="preserve">tagline</w:t>
      </w:r>
      <w:r>
        <w:t xml:space="preserve">, </w:t>
      </w:r>
      <w:r>
        <w:rPr>
          <w:rStyle w:val="VerbatimChar"/>
        </w:rPr>
        <w:t xml:space="preserve">hero_text</w:t>
      </w:r>
      <w:r>
        <w:t xml:space="preserve">, </w:t>
      </w:r>
      <w:r>
        <w:rPr>
          <w:rStyle w:val="VerbatimChar"/>
        </w:rPr>
        <w:t xml:space="preserve">accent_color</w:t>
      </w:r>
      <w:r>
        <w:t xml:space="preserve"> (public SELECT; drives white-label display). - </w:t>
      </w:r>
      <w:r>
        <w:rPr>
          <w:rStyle w:val="VerbatimChar"/>
          <w:b/>
        </w:rPr>
        <w:t xml:space="preserve">person</w:t>
      </w:r>
      <w:r>
        <w:t xml:space="preserve"> — </w:t>
      </w:r>
      <w:r>
        <w:rPr>
          <w:rStyle w:val="VerbatimChar"/>
        </w:rPr>
        <w:t xml:space="preserve">full_name</w:t>
      </w:r>
      <w:r>
        <w:t xml:space="preserve">, </w:t>
      </w:r>
      <w:r>
        <w:rPr>
          <w:rStyle w:val="VerbatimChar"/>
        </w:rPr>
        <w:t xml:space="preserve">email</w:t>
      </w:r>
      <w:r>
        <w:t xml:space="preserve">, </w:t>
      </w:r>
      <w:r>
        <w:rPr>
          <w:rStyle w:val="VerbatimChar"/>
        </w:rPr>
        <w:t xml:space="preserve">phone</w:t>
      </w:r>
      <w:r>
        <w:t xml:space="preserve">, </w:t>
      </w:r>
      <w:r>
        <w:rPr>
          <w:rStyle w:val="VerbatimChar"/>
        </w:rPr>
        <w:t xml:space="preserve">home_location</w:t>
      </w:r>
      <w:r>
        <w:t xml:space="preserve">, </w:t>
      </w:r>
      <w:r>
        <w:rPr>
          <w:rStyle w:val="VerbatimChar"/>
        </w:rPr>
        <w:t xml:space="preserve">auth_user_id</w:t>
      </w:r>
      <w:r>
        <w:t xml:space="preserve"> (unique) — locked down. - </w:t>
      </w:r>
      <w:r>
        <w:rPr>
          <w:rStyle w:val="VerbatimChar"/>
          <w:b/>
        </w:rPr>
        <w:t xml:space="preserve">membership</w:t>
      </w:r>
      <w:r>
        <w:t xml:space="preserve"> — </w:t>
      </w:r>
      <w:r>
        <w:rPr>
          <w:rStyle w:val="VerbatimChar"/>
        </w:rPr>
        <w:t xml:space="preserve">person_id</w:t>
      </w:r>
      <w:r>
        <w:t xml:space="preserve">, </w:t>
      </w:r>
      <w:r>
        <w:rPr>
          <w:rStyle w:val="VerbatimChar"/>
        </w:rPr>
        <w:t xml:space="preserve">chapter_id</w:t>
      </w:r>
      <w:r>
        <w:t xml:space="preserve">, </w:t>
      </w:r>
      <w:r>
        <w:rPr>
          <w:rStyle w:val="VerbatimChar"/>
        </w:rPr>
        <w:t xml:space="preserve">sport_id</w:t>
      </w:r>
      <w:r>
        <w:t xml:space="preserve">, </w:t>
      </w:r>
      <w:r>
        <w:rPr>
          <w:rStyle w:val="VerbatimChar"/>
        </w:rPr>
        <w:t xml:space="preserve">role</w:t>
      </w:r>
      <w:r>
        <w:t xml:space="preserve"> (recruit/official/recruiter/chapter_admin/division_rep), </w:t>
      </w:r>
      <w:r>
        <w:rPr>
          <w:rStyle w:val="VerbatimChar"/>
        </w:rPr>
        <w:t xml:space="preserve">status</w:t>
      </w:r>
      <w:r>
        <w:t xml:space="preserve"> (lead/onboarding/active/lapsed) — locked down. - </w:t>
      </w:r>
      <w:r>
        <w:rPr>
          <w:rStyle w:val="VerbatimChar"/>
          <w:b/>
        </w:rPr>
        <w:t xml:space="preserve">lead</w:t>
      </w:r>
      <w:r>
        <w:t xml:space="preserve"> — </w:t>
      </w:r>
      <w:r>
        <w:rPr>
          <w:rStyle w:val="VerbatimChar"/>
        </w:rPr>
        <w:t xml:space="preserve">person_id</w:t>
      </w:r>
      <w:r>
        <w:t xml:space="preserve">, </w:t>
      </w:r>
      <w:r>
        <w:rPr>
          <w:rStyle w:val="VerbatimChar"/>
        </w:rPr>
        <w:t xml:space="preserve">chapter_id</w:t>
      </w:r>
      <w:r>
        <w:t xml:space="preserve">, </w:t>
      </w:r>
      <w:r>
        <w:rPr>
          <w:rStyle w:val="VerbatimChar"/>
        </w:rPr>
        <w:t xml:space="preserve">sport_id</w:t>
      </w:r>
      <w:r>
        <w:t xml:space="preserve"> — locked down.</w:t>
      </w:r>
    </w:p>
    <w:p>
      <w:pPr>
        <w:pStyle w:val="Heading3"/>
      </w:pPr>
      <w:bookmarkStart w:id="47" w:name="ui-architecture"/>
      <w:r>
        <w:t xml:space="preserve">UI architecture</w:t>
      </w:r>
      <w:bookmarkEnd w:id="47"/>
    </w:p>
    <w:p>
      <w:pPr>
        <w:pStyle w:val="FirstParagraph"/>
      </w:pPr>
      <w:r>
        <w:t xml:space="preserve">Vite + React + TypeScript app in </w:t>
      </w:r>
      <w:r>
        <w:rPr>
          <w:rStyle w:val="VerbatimChar"/>
        </w:rPr>
        <w:t xml:space="preserve">apps/web</w:t>
      </w:r>
      <w:r>
        <w:t xml:space="preserve">, Supabase client via </w:t>
      </w:r>
      <w:r>
        <w:rPr>
          <w:rStyle w:val="VerbatimChar"/>
        </w:rPr>
        <w:t xml:space="preserve">VITE_SUPABASE_URL</w:t>
      </w:r>
      <w:r>
        <w:t xml:space="preserve"> / </w:t>
      </w:r>
      <w:r>
        <w:rPr>
          <w:rStyle w:val="VerbatimChar"/>
        </w:rPr>
        <w:t xml:space="preserve">VITE_SUPABASE_ANON_KEY</w:t>
      </w:r>
      <w:r>
        <w:t xml:space="preserve">. Public lead-capture flow: load chapter by </w:t>
      </w:r>
      <w:r>
        <w:rPr>
          <w:rStyle w:val="VerbatimChar"/>
        </w:rPr>
        <w:t xml:space="preserve">slug</w:t>
      </w:r>
      <w:r>
        <w:t xml:space="preserve">, load sport by </w:t>
      </w:r>
      <w:r>
        <w:rPr>
          <w:rStyle w:val="VerbatimChar"/>
        </w:rPr>
        <w:t xml:space="preserve">name</w:t>
      </w:r>
      <w:r>
        <w:t xml:space="preserve">, submit through the </w:t>
      </w:r>
      <w:r>
        <w:rPr>
          <w:rStyle w:val="VerbatimChar"/>
        </w:rPr>
        <w:t xml:space="preserve">public.submit_lead</w:t>
      </w:r>
      <w:r>
        <w:t xml:space="preserve"> RPC. The page renders chapter display data (</w:t>
      </w:r>
      <w:r>
        <w:rPr>
          <w:rStyle w:val="VerbatimChar"/>
        </w:rPr>
        <w:t xml:space="preserve">tagline</w:t>
      </w:r>
      <w:r>
        <w:t xml:space="preserve">, </w:t>
      </w:r>
      <w:r>
        <w:rPr>
          <w:rStyle w:val="VerbatimChar"/>
        </w:rPr>
        <w:t xml:space="preserve">hero_text</w:t>
      </w:r>
      <w:r>
        <w:t xml:space="preserve">, </w:t>
      </w:r>
      <w:r>
        <w:rPr>
          <w:rStyle w:val="VerbatimChar"/>
        </w:rPr>
        <w:t xml:space="preserve">accent_color</w:t>
      </w:r>
      <w:r>
        <w:t xml:space="preserve">) for per-chapter branding. Routes: </w:t>
      </w:r>
      <w:r>
        <w:rPr>
          <w:rStyle w:val="VerbatimChar"/>
        </w:rPr>
        <w:t xml:space="preserve">/</w:t>
      </w:r>
      <w:r>
        <w:t xml:space="preserve"> public Lead Capture, </w:t>
      </w:r>
      <w:r>
        <w:rPr>
          <w:rStyle w:val="VerbatimChar"/>
        </w:rPr>
        <w:t xml:space="preserve">/command</w:t>
      </w:r>
      <w:r>
        <w:t xml:space="preserve"> recruiter Command Center.</w:t>
      </w:r>
    </w:p>
    <w:p>
      <w:pPr>
        <w:pStyle w:val="Heading3"/>
      </w:pPr>
      <w:bookmarkStart w:id="48" w:name="security-multi-tenancy-design"/>
      <w:r>
        <w:t xml:space="preserve">Security / multi-tenancy design</w:t>
      </w:r>
      <w:bookmarkEnd w:id="48"/>
    </w:p>
    <w:p>
      <w:pPr>
        <w:pStyle w:val="FirstParagraph"/>
      </w:pPr>
      <w:r>
        <w:t xml:space="preserve">RLS isolates by chapter. Reference tables (</w:t>
      </w:r>
      <w:r>
        <w:rPr>
          <w:rStyle w:val="VerbatimChar"/>
        </w:rPr>
        <w:t xml:space="preserve">sport</w:t>
      </w:r>
      <w:r>
        <w:t xml:space="preserve">, </w:t>
      </w:r>
      <w:r>
        <w:rPr>
          <w:rStyle w:val="VerbatimChar"/>
        </w:rPr>
        <w:t xml:space="preserve">association</w:t>
      </w:r>
      <w:r>
        <w:t xml:space="preserve">, </w:t>
      </w:r>
      <w:r>
        <w:rPr>
          <w:rStyle w:val="VerbatimChar"/>
        </w:rPr>
        <w:t xml:space="preserve">chapter</w:t>
      </w:r>
      <w:r>
        <w:t xml:space="preserve">) have public SELECT; </w:t>
      </w:r>
      <w:r>
        <w:rPr>
          <w:rStyle w:val="VerbatimChar"/>
        </w:rPr>
        <w:t xml:space="preserve">person</w:t>
      </w:r>
      <w:r>
        <w:t xml:space="preserve">, </w:t>
      </w:r>
      <w:r>
        <w:rPr>
          <w:rStyle w:val="VerbatimChar"/>
        </w:rPr>
        <w:t xml:space="preserve">membership</w:t>
      </w:r>
      <w:r>
        <w:t xml:space="preserve">, </w:t>
      </w:r>
      <w:r>
        <w:rPr>
          <w:rStyle w:val="VerbatimChar"/>
        </w:rPr>
        <w:t xml:space="preserve">lead</w:t>
      </w:r>
      <w:r>
        <w:t xml:space="preserve"> have </w:t>
      </w:r>
      <w:r>
        <w:rPr>
          <w:b/>
        </w:rPr>
        <w:t xml:space="preserve">no</w:t>
      </w:r>
      <w:r>
        <w:t xml:space="preserve"> public SELECT in Slice 1. Lead writes go only through the security-definer </w:t>
      </w:r>
      <w:r>
        <w:rPr>
          <w:rStyle w:val="VerbatimChar"/>
        </w:rPr>
        <w:t xml:space="preserve">public.submit_lead</w:t>
      </w:r>
      <w:r>
        <w:t xml:space="preserve"> function, so the public app never holds write access to identity tables. Internal RLS helper functions are locked down (migration </w:t>
      </w:r>
      <w:r>
        <w:rPr>
          <w:rStyle w:val="VerbatimChar"/>
        </w:rPr>
        <w:t xml:space="preserve">20260619201720</w:t>
      </w:r>
      <w:r>
        <w:t xml:space="preserve">).</w:t>
      </w:r>
    </w:p>
    <w:p>
      <w:pPr>
        <w:pStyle w:val="Heading3"/>
      </w:pPr>
      <w:bookmarkStart w:id="49" w:name="designed-but-not-yet-built"/>
      <w:r>
        <w:t xml:space="preserve">Designed-but-not-yet-built</w:t>
      </w:r>
      <w:bookmarkEnd w:id="49"/>
    </w:p>
    <w:p>
      <w:pPr>
        <w:pStyle w:val="FirstParagraph"/>
      </w:pPr>
      <w:r>
        <w:t xml:space="preserve">AI feature design (lead scoring, drop-off prediction, routing, campaign drafting, readiness summaries) and chapter-config workflow builder are designed at the brief level but implemented in later slices (see 04-implementation.md, 08-future-releases.md).</w:t>
      </w:r>
    </w:p>
    <w:p>
      <w:pPr>
        <w:pStyle w:val="Heading2"/>
      </w:pPr>
      <w:bookmarkStart w:id="50" w:name="ais-role-in-this-phase-2"/>
      <w:r>
        <w:t xml:space="preserve">AI’s role in this phase</w:t>
      </w:r>
      <w:bookmarkEnd w:id="50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AI produced the data-model and UI-architecture documents and the security-definer capture pattern, following the project’s fixed design order. The human approved the schema and the multi-tenant/branding approach.</w:t>
      </w:r>
    </w:p>
    <w:p>
      <w:pPr>
        <w:pStyle w:val="Heading2"/>
      </w:pPr>
      <w:bookmarkStart w:id="51" w:name="key-artifacts-2"/>
      <w:r>
        <w:t xml:space="preserve">Key artifacts</w:t>
      </w:r>
      <w:bookmarkEnd w:id="51"/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../architecture/CrewCore-Recruit-Data-Model.md</w:t>
      </w:r>
      <w:r>
        <w:t xml:space="preserve">, </w:t>
      </w:r>
      <w:r>
        <w:rPr>
          <w:rStyle w:val="VerbatimChar"/>
        </w:rPr>
        <w:t xml:space="preserve">../architecture/CrewCore-Recruit-UI-Architecture.md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../product/CrewCore-Recruit-Blueprint.md</w:t>
      </w:r>
      <w:r>
        <w:t xml:space="preserve">, </w:t>
      </w:r>
      <w:r>
        <w:rPr>
          <w:rStyle w:val="VerbatimChar"/>
        </w:rPr>
        <w:t xml:space="preserve">../product/CrewCore-Recruit-User-Flows.md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supabase/migrations/*</w:t>
      </w:r>
      <w:r>
        <w:t xml:space="preserve"> — the schema/RLS as applied.</w:t>
      </w:r>
    </w:p>
    <w:p>
      <w:pPr>
        <w:numPr>
          <w:ilvl w:val="0"/>
          <w:numId w:val="1009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52" w:name="phase-4-implementation"/>
      <w:r>
        <w:t xml:space="preserve">Phase 4 — Implementation</w:t>
      </w:r>
      <w:bookmarkEnd w:id="52"/>
    </w:p>
    <w:p>
      <w:pPr>
        <w:pStyle w:val="FirstParagraph"/>
      </w:pPr>
      <w:r>
        <w:rPr>
          <w:b/>
        </w:rPr>
        <w:t xml:space="preserve">Also known as (AI-era): Build &amp; Integration</w:t>
      </w:r>
      <w:r>
        <w:t xml:space="preserve"> </w:t>
      </w:r>
      <w:r>
        <w:rPr>
          <w:b/>
        </w:rPr>
        <w:t xml:space="preserve">Status: 🔄 In progress</w:t>
      </w:r>
      <w:r>
        <w:t xml:space="preserve"> — Slice 1 (Capture) is DONE; the Recruiter Command Center is next; Slices 2–5 are planned.</w:t>
      </w:r>
    </w:p>
    <w:p>
      <w:pPr>
        <w:pStyle w:val="Heading2"/>
      </w:pPr>
      <w:bookmarkStart w:id="53" w:name="purpose-3"/>
      <w:r>
        <w:t xml:space="preserve">Purpose</w:t>
      </w:r>
      <w:bookmarkEnd w:id="53"/>
    </w:p>
    <w:p>
      <w:pPr>
        <w:pStyle w:val="FirstParagraph"/>
      </w:pPr>
      <w:r>
        <w:t xml:space="preserve">Write the code that realizes the design — in vertical slices that each ship usable value.</w:t>
      </w:r>
    </w:p>
    <w:p>
      <w:pPr>
        <w:pStyle w:val="Heading2"/>
      </w:pPr>
      <w:bookmarkStart w:id="54" w:name="process-repeatable-3"/>
      <w:r>
        <w:t xml:space="preserve">Process (repeatable)</w:t>
      </w:r>
      <w:bookmarkEnd w:id="54"/>
    </w:p>
    <w:p>
      <w:pPr>
        <w:numPr>
          <w:ilvl w:val="0"/>
          <w:numId w:val="1010"/>
        </w:numPr>
        <w:pStyle w:val="Compact"/>
      </w:pPr>
      <w:r>
        <w:t xml:space="preserve">Build the schema + RLS for the slice.</w:t>
      </w:r>
    </w:p>
    <w:p>
      <w:pPr>
        <w:numPr>
          <w:ilvl w:val="0"/>
          <w:numId w:val="1010"/>
        </w:numPr>
        <w:pStyle w:val="Compact"/>
      </w:pPr>
      <w:r>
        <w:t xml:space="preserve">Build the user-facing flow against it.</w:t>
      </w:r>
    </w:p>
    <w:p>
      <w:pPr>
        <w:numPr>
          <w:ilvl w:val="0"/>
          <w:numId w:val="1010"/>
        </w:numPr>
        <w:pStyle w:val="Compact"/>
      </w:pPr>
      <w:r>
        <w:t xml:space="preserve">Integrate through secure RPCs, not direct table writes.</w:t>
      </w:r>
    </w:p>
    <w:p>
      <w:pPr>
        <w:numPr>
          <w:ilvl w:val="0"/>
          <w:numId w:val="1010"/>
        </w:numPr>
        <w:pStyle w:val="Compact"/>
      </w:pPr>
      <w:r>
        <w:t xml:space="preserve">Apply migrations in order; keep the session log current.</w:t>
      </w:r>
    </w:p>
    <w:p>
      <w:pPr>
        <w:pStyle w:val="Heading2"/>
      </w:pPr>
      <w:bookmarkStart w:id="55" w:name="what-we-did-on-crewcore-recruit-1"/>
      <w:r>
        <w:t xml:space="preserve">What we did on CrewCore Recruit</w:t>
      </w:r>
      <w:bookmarkEnd w:id="55"/>
    </w:p>
    <w:p>
      <w:pPr>
        <w:pStyle w:val="Heading3"/>
      </w:pPr>
      <w:bookmarkStart w:id="56" w:name="slice-1-capture-done"/>
      <w:r>
        <w:t xml:space="preserve">Slice 1 — Capture ✅ DONE</w:t>
      </w:r>
      <w:bookmarkEnd w:id="5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Core schema + RLS + DBOA seed</w:t>
      </w:r>
      <w:r>
        <w:t xml:space="preserve"> applied via Supabase migrations: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20260618212707_slice1_recruit_core_schema.sql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20260618213000_add_chapter_slug.sql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20260619053500_add_chapter_display_fields.sql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20260619121500_add_person_auth_user_id_and_recruiter_rls.sql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20260619201720_lockdown_internal_rls_helper_functions.sql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Public lead-capture form</w:t>
      </w:r>
      <w:r>
        <w:t xml:space="preserve"> built in </w:t>
      </w:r>
      <w:r>
        <w:rPr>
          <w:rStyle w:val="VerbatimChar"/>
        </w:rPr>
        <w:t xml:space="preserve">apps/web</w:t>
      </w:r>
      <w:r>
        <w:t xml:space="preserve"> (Vite + React + TypeScript), submitting through </w:t>
      </w:r>
      <w:r>
        <w:rPr>
          <w:rStyle w:val="VerbatimChar"/>
        </w:rPr>
        <w:t xml:space="preserve">public.submit_lead</w:t>
      </w:r>
      <w:r>
        <w:t xml:space="preserve">. Live tables: </w:t>
      </w:r>
      <w:r>
        <w:rPr>
          <w:rStyle w:val="VerbatimChar"/>
        </w:rPr>
        <w:t xml:space="preserve">sport</w:t>
      </w:r>
      <w:r>
        <w:t xml:space="preserve">, </w:t>
      </w:r>
      <w:r>
        <w:rPr>
          <w:rStyle w:val="VerbatimChar"/>
        </w:rPr>
        <w:t xml:space="preserve">association</w:t>
      </w:r>
      <w:r>
        <w:t xml:space="preserve">, </w:t>
      </w:r>
      <w:r>
        <w:rPr>
          <w:rStyle w:val="VerbatimChar"/>
        </w:rPr>
        <w:t xml:space="preserve">chapter</w:t>
      </w:r>
      <w:r>
        <w:t xml:space="preserve">, </w:t>
      </w:r>
      <w:r>
        <w:rPr>
          <w:rStyle w:val="VerbatimChar"/>
        </w:rPr>
        <w:t xml:space="preserve">person</w:t>
      </w:r>
      <w:r>
        <w:t xml:space="preserve">, </w:t>
      </w:r>
      <w:r>
        <w:rPr>
          <w:rStyle w:val="VerbatimChar"/>
        </w:rPr>
        <w:t xml:space="preserve">membership</w:t>
      </w:r>
      <w:r>
        <w:t xml:space="preserve">, </w:t>
      </w:r>
      <w:r>
        <w:rPr>
          <w:rStyle w:val="VerbatimChar"/>
        </w:rPr>
        <w:t xml:space="preserve">lead</w:t>
      </w:r>
      <w:r>
        <w:t xml:space="preserve">. Public SELECT only on </w:t>
      </w:r>
      <w:r>
        <w:rPr>
          <w:rStyle w:val="VerbatimChar"/>
        </w:rPr>
        <w:t xml:space="preserve">sport</w:t>
      </w:r>
      <w:r>
        <w:t xml:space="preserve">/</w:t>
      </w:r>
      <w:r>
        <w:rPr>
          <w:rStyle w:val="VerbatimChar"/>
        </w:rPr>
        <w:t xml:space="preserve">association</w:t>
      </w:r>
      <w:r>
        <w:t xml:space="preserve">/</w:t>
      </w:r>
      <w:r>
        <w:rPr>
          <w:rStyle w:val="VerbatimChar"/>
        </w:rPr>
        <w:t xml:space="preserve">chapter</w:t>
      </w:r>
      <w:r>
        <w:t xml:space="preserve">; </w:t>
      </w:r>
      <w:r>
        <w:rPr>
          <w:rStyle w:val="VerbatimChar"/>
        </w:rPr>
        <w:t xml:space="preserve">person</w:t>
      </w:r>
      <w:r>
        <w:t xml:space="preserve">/</w:t>
      </w:r>
      <w:r>
        <w:rPr>
          <w:rStyle w:val="VerbatimChar"/>
        </w:rPr>
        <w:t xml:space="preserve">membership</w:t>
      </w:r>
      <w:r>
        <w:t xml:space="preserve">/</w:t>
      </w:r>
      <w:r>
        <w:rPr>
          <w:rStyle w:val="VerbatimChar"/>
        </w:rPr>
        <w:t xml:space="preserve">lead</w:t>
      </w:r>
      <w:r>
        <w:t xml:space="preserve"> locked down.</w:t>
      </w:r>
    </w:p>
    <w:p>
      <w:pPr>
        <w:pStyle w:val="Heading3"/>
      </w:pPr>
      <w:bookmarkStart w:id="57" w:name="next-recruiter-command-center"/>
      <w:r>
        <w:t xml:space="preserve">Next: Recruiter Command Center</w:t>
      </w:r>
      <w:bookmarkEnd w:id="57"/>
    </w:p>
    <w:p>
      <w:pPr>
        <w:pStyle w:val="FirstParagraph"/>
      </w:pPr>
      <w:r>
        <w:t xml:space="preserve">The authenticated </w:t>
      </w:r>
      <w:r>
        <w:rPr>
          <w:rStyle w:val="VerbatimChar"/>
        </w:rPr>
        <w:t xml:space="preserve">/command</w:t>
      </w:r>
      <w:r>
        <w:t xml:space="preserve"> console for recruiters and chapter admins to manage incoming interest — the immediate next build.</w:t>
      </w:r>
    </w:p>
    <w:p>
      <w:pPr>
        <w:pStyle w:val="Heading3"/>
      </w:pPr>
      <w:bookmarkStart w:id="58" w:name="remaining-slices-planned"/>
      <w:r>
        <w:t xml:space="preserve">Remaining slices (planned)</w:t>
      </w:r>
      <w:bookmarkEnd w:id="58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Slice 2 — Onboarding:</w:t>
      </w:r>
      <w:r>
        <w:t xml:space="preserve"> onboarding steps, lead status tracking, recruit magic-link status page.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Slice 3 — Compliance:</w:t>
      </w:r>
      <w:r>
        <w:t xml:space="preserve"> compliance rollup, division-rep distribution view.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Slice 4 — AI:</w:t>
      </w:r>
      <w:r>
        <w:t xml:space="preserve"> lead scoring, drop-off prediction.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Slice 5 — Chapter admin config:</w:t>
      </w:r>
      <w:r>
        <w:t xml:space="preserve"> workflow builder; NTBOA and FWBOA onboarding via configuration.</w:t>
      </w:r>
    </w:p>
    <w:p>
      <w:pPr>
        <w:pStyle w:val="Heading3"/>
      </w:pPr>
      <w:bookmarkStart w:id="59" w:name="stack-conventions"/>
      <w:r>
        <w:t xml:space="preserve">Stack &amp; conventions</w:t>
      </w:r>
      <w:bookmarkEnd w:id="59"/>
    </w:p>
    <w:p>
      <w:pPr>
        <w:pStyle w:val="FirstParagraph"/>
      </w:pPr>
      <w:r>
        <w:t xml:space="preserve">Frontend </w:t>
      </w:r>
      <w:r>
        <w:rPr>
          <w:rStyle w:val="VerbatimChar"/>
        </w:rPr>
        <w:t xml:space="preserve">apps/web</w:t>
      </w:r>
      <w:r>
        <w:t xml:space="preserve"> (Vite/React/TS); Supabase Postgres + Auth + RLS; </w:t>
      </w:r>
      <w:r>
        <w:rPr>
          <w:rStyle w:val="VerbatimChar"/>
        </w:rPr>
        <w:t xml:space="preserve">services/api</w:t>
      </w:r>
      <w:r>
        <w:t xml:space="preserve"> for backend, </w:t>
      </w:r>
      <w:r>
        <w:rPr>
          <w:rStyle w:val="VerbatimChar"/>
        </w:rPr>
        <w:t xml:space="preserve">packages/shared</w:t>
      </w:r>
      <w:r>
        <w:t xml:space="preserve"> for shared types. Per </w:t>
      </w:r>
      <w:r>
        <w:rPr>
          <w:rStyle w:val="VerbatimChar"/>
        </w:rPr>
        <w:t xml:space="preserve">CLAUDE.md</w:t>
      </w:r>
      <w:r>
        <w:t xml:space="preserve">: product docs in </w:t>
      </w:r>
      <w:r>
        <w:rPr>
          <w:rStyle w:val="VerbatimChar"/>
        </w:rPr>
        <w:t xml:space="preserve">/docs/product</w:t>
      </w:r>
      <w:r>
        <w:t xml:space="preserve">, architecture in </w:t>
      </w:r>
      <w:r>
        <w:rPr>
          <w:rStyle w:val="VerbatimChar"/>
        </w:rPr>
        <w:t xml:space="preserve">/docs/architecture</w:t>
      </w:r>
      <w:r>
        <w:t xml:space="preserve">, decisions in </w:t>
      </w:r>
      <w:r>
        <w:rPr>
          <w:rStyle w:val="VerbatimChar"/>
        </w:rPr>
        <w:t xml:space="preserve">/docs/decisions</w:t>
      </w:r>
      <w:r>
        <w:t xml:space="preserve">, prompts in </w:t>
      </w:r>
      <w:r>
        <w:rPr>
          <w:rStyle w:val="VerbatimChar"/>
        </w:rPr>
        <w:t xml:space="preserve">/docs/prompts</w:t>
      </w:r>
      <w:r>
        <w:t xml:space="preserve">.</w:t>
      </w:r>
    </w:p>
    <w:p>
      <w:pPr>
        <w:pStyle w:val="Heading2"/>
      </w:pPr>
      <w:bookmarkStart w:id="60" w:name="ais-role-in-this-phase-3"/>
      <w:r>
        <w:t xml:space="preserve">AI’s role in this phase</w:t>
      </w:r>
      <w:bookmarkEnd w:id="60"/>
    </w:p>
    <w:p>
      <w:pPr>
        <w:pStyle w:val="FirstParagraph"/>
      </w:pPr>
      <w:r>
        <w:rPr>
          <w:b/>
        </w:rPr>
        <w:t xml:space="preserve">Maturity: AI-Assisted (LLM copilot).</w:t>
      </w:r>
      <w:r>
        <w:t xml:space="preserve"> AI generated the migration SQL, the security-definer capture function, and the React lead-capture UI, working slice by slice. The human reviewed each migration and approved the RLS posture before it was applied.</w:t>
      </w:r>
    </w:p>
    <w:p>
      <w:pPr>
        <w:pStyle w:val="Heading2"/>
      </w:pPr>
      <w:bookmarkStart w:id="61" w:name="key-artifacts-3"/>
      <w:r>
        <w:t xml:space="preserve">Key artifacts</w:t>
      </w:r>
      <w:bookmarkEnd w:id="61"/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supabase/migrations/*.sql</w:t>
      </w:r>
      <w:r>
        <w:t xml:space="preserve">, </w:t>
      </w:r>
      <w:r>
        <w:rPr>
          <w:rStyle w:val="VerbatimChar"/>
        </w:rPr>
        <w:t xml:space="preserve">apps/web/src/*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../CrewCore-Recruit-Implementation-Plan.md</w:t>
      </w:r>
      <w:r>
        <w:t xml:space="preserve"> — the slice plan.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../CrewCore-Recruit-SESSION-LOG.md</w:t>
      </w:r>
      <w:r>
        <w:t xml:space="preserve"> — running status.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../RUNBOOK.md</w:t>
      </w:r>
      <w:r>
        <w:t xml:space="preserve">. See the artifact index.</w:t>
      </w:r>
    </w:p>
    <w:p>
      <w:r>
        <w:br w:type="page"/>
      </w:r>
    </w:p>
    <w:p>
      <w:pPr>
        <w:pStyle w:val="Heading1"/>
      </w:pPr>
      <w:bookmarkStart w:id="62" w:name="phase-5-testing"/>
      <w:r>
        <w:t xml:space="preserve">Phase 5 — Testing</w:t>
      </w:r>
      <w:bookmarkEnd w:id="62"/>
    </w:p>
    <w:p>
      <w:pPr>
        <w:pStyle w:val="FirstParagraph"/>
      </w:pPr>
      <w:r>
        <w:rPr>
          <w:b/>
        </w:rPr>
        <w:t xml:space="preserve">Also known as (AI-era): Evaluation &amp; Validation</w:t>
      </w:r>
      <w:r>
        <w:t xml:space="preserve"> </w:t>
      </w:r>
      <w:r>
        <w:rPr>
          <w:b/>
        </w:rPr>
        <w:t xml:space="preserve">Status: ⏳ Not yet formalized</w:t>
      </w:r>
      <w:r>
        <w:t xml:space="preserve"> — Slice 1 was validated manually; a formal test approach (especially RLS isolation tests) is defined here for the slices ahead.</w:t>
      </w:r>
    </w:p>
    <w:p>
      <w:pPr>
        <w:pStyle w:val="Heading2"/>
      </w:pPr>
      <w:bookmarkStart w:id="63" w:name="purpose-4"/>
      <w:r>
        <w:t xml:space="preserve">Purpose</w:t>
      </w:r>
      <w:bookmarkEnd w:id="63"/>
    </w:p>
    <w:p>
      <w:pPr>
        <w:pStyle w:val="FirstParagraph"/>
      </w:pPr>
      <w:r>
        <w:t xml:space="preserve">Prove each slice does what its design said — the capture flow works, and chapter data stays isolated under RLS.</w:t>
      </w:r>
    </w:p>
    <w:p>
      <w:pPr>
        <w:pStyle w:val="Heading2"/>
      </w:pPr>
      <w:bookmarkStart w:id="64" w:name="process-repeatable-4"/>
      <w:r>
        <w:t xml:space="preserve">Process (repeatable)</w:t>
      </w:r>
      <w:bookmarkEnd w:id="64"/>
    </w:p>
    <w:p>
      <w:pPr>
        <w:numPr>
          <w:ilvl w:val="0"/>
          <w:numId w:val="1015"/>
        </w:numPr>
        <w:pStyle w:val="Compact"/>
      </w:pPr>
      <w:r>
        <w:t xml:space="preserve">Manually verify the slice’s user flow end to end.</w:t>
      </w:r>
    </w:p>
    <w:p>
      <w:pPr>
        <w:numPr>
          <w:ilvl w:val="0"/>
          <w:numId w:val="1015"/>
        </w:numPr>
        <w:pStyle w:val="Compact"/>
      </w:pPr>
      <w:r>
        <w:t xml:space="preserve">Verify RLS isolation between chapters.</w:t>
      </w:r>
    </w:p>
    <w:p>
      <w:pPr>
        <w:numPr>
          <w:ilvl w:val="0"/>
          <w:numId w:val="1015"/>
        </w:numPr>
        <w:pStyle w:val="Compact"/>
      </w:pPr>
      <w:r>
        <w:t xml:space="preserve">Confirm migrations apply cleanly in order.</w:t>
      </w:r>
    </w:p>
    <w:p>
      <w:pPr>
        <w:numPr>
          <w:ilvl w:val="0"/>
          <w:numId w:val="1015"/>
        </w:numPr>
        <w:pStyle w:val="Compact"/>
      </w:pPr>
      <w:r>
        <w:t xml:space="preserve">Add automated checks as the surface grows.</w:t>
      </w:r>
    </w:p>
    <w:p>
      <w:pPr>
        <w:pStyle w:val="Heading2"/>
      </w:pPr>
      <w:bookmarkStart w:id="65" w:name="what-we-did-plan-on-crewcore-recruit"/>
      <w:r>
        <w:t xml:space="preserve">What we did / plan on CrewCore Recruit</w:t>
      </w:r>
      <w:bookmarkEnd w:id="65"/>
    </w:p>
    <w:p>
      <w:pPr>
        <w:pStyle w:val="Heading3"/>
      </w:pPr>
      <w:bookmarkStart w:id="66" w:name="slice-1-what-was-validated-manual"/>
      <w:r>
        <w:t xml:space="preserve">Slice 1 — what was validated (manual)</w:t>
      </w:r>
      <w:bookmarkEnd w:id="66"/>
    </w:p>
    <w:p>
      <w:pPr>
        <w:numPr>
          <w:ilvl w:val="0"/>
          <w:numId w:val="1016"/>
        </w:numPr>
        <w:pStyle w:val="Compact"/>
      </w:pPr>
      <w:r>
        <w:t xml:space="preserve">The public lead-capture form loads a chapter by </w:t>
      </w:r>
      <w:r>
        <w:rPr>
          <w:rStyle w:val="VerbatimChar"/>
        </w:rPr>
        <w:t xml:space="preserve">slug</w:t>
      </w:r>
      <w:r>
        <w:t xml:space="preserve">, renders its branding (</w:t>
      </w:r>
      <w:r>
        <w:rPr>
          <w:rStyle w:val="VerbatimChar"/>
        </w:rPr>
        <w:t xml:space="preserve">tagline</w:t>
      </w:r>
      <w:r>
        <w:t xml:space="preserve">, </w:t>
      </w:r>
      <w:r>
        <w:rPr>
          <w:rStyle w:val="VerbatimChar"/>
        </w:rPr>
        <w:t xml:space="preserve">hero_text</w:t>
      </w:r>
      <w:r>
        <w:t xml:space="preserve">, </w:t>
      </w:r>
      <w:r>
        <w:rPr>
          <w:rStyle w:val="VerbatimChar"/>
        </w:rPr>
        <w:t xml:space="preserve">accent_color</w:t>
      </w:r>
      <w:r>
        <w:t xml:space="preserve">), and submits a lead via </w:t>
      </w:r>
      <w:r>
        <w:rPr>
          <w:rStyle w:val="VerbatimChar"/>
        </w:rPr>
        <w:t xml:space="preserve">public.submit_lead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person</w:t>
      </w:r>
      <w:r>
        <w:t xml:space="preserve">, </w:t>
      </w:r>
      <w:r>
        <w:rPr>
          <w:rStyle w:val="VerbatimChar"/>
        </w:rPr>
        <w:t xml:space="preserve">membership</w:t>
      </w:r>
      <w:r>
        <w:t xml:space="preserve">, and </w:t>
      </w:r>
      <w:r>
        <w:rPr>
          <w:rStyle w:val="VerbatimChar"/>
        </w:rPr>
        <w:t xml:space="preserve">lead</w:t>
      </w:r>
      <w:r>
        <w:t xml:space="preserve"> have no public SELECT — confirmed locked down in Slice 1.</w:t>
      </w:r>
    </w:p>
    <w:p>
      <w:pPr>
        <w:numPr>
          <w:ilvl w:val="0"/>
          <w:numId w:val="1016"/>
        </w:numPr>
        <w:pStyle w:val="Compact"/>
      </w:pPr>
      <w:r>
        <w:t xml:space="preserve">Migrations apply in order against the Supabase project.</w:t>
      </w:r>
    </w:p>
    <w:p>
      <w:pPr>
        <w:pStyle w:val="Heading3"/>
      </w:pPr>
      <w:bookmarkStart w:id="67" w:name="X93287e0ad68055c942fd916d76ff2ad84b423a3"/>
      <w:r>
        <w:t xml:space="preserve">Defined for the slices ahead (not yet executed)</w:t>
      </w:r>
      <w:bookmarkEnd w:id="67"/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RLS isolation test:</w:t>
      </w:r>
      <w:r>
        <w:t xml:space="preserve"> confirm a recruiter for one chapter cannot read another chapter’s </w:t>
      </w:r>
      <w:r>
        <w:rPr>
          <w:rStyle w:val="VerbatimChar"/>
        </w:rPr>
        <w:t xml:space="preserve">person</w:t>
      </w:r>
      <w:r>
        <w:t xml:space="preserve">/</w:t>
      </w:r>
      <w:r>
        <w:rPr>
          <w:rStyle w:val="VerbatimChar"/>
        </w:rPr>
        <w:t xml:space="preserve">membership</w:t>
      </w:r>
      <w:r>
        <w:t xml:space="preserve">/</w:t>
      </w:r>
      <w:r>
        <w:rPr>
          <w:rStyle w:val="VerbatimChar"/>
        </w:rPr>
        <w:t xml:space="preserve">lead</w:t>
      </w:r>
      <w:r>
        <w:t xml:space="preserve"> — directly or via API — once the Command Center adds authenticated reads.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Security-definer boundary test:</w:t>
      </w:r>
      <w:r>
        <w:t xml:space="preserve"> confirm the public app can only create leads through </w:t>
      </w:r>
      <w:r>
        <w:rPr>
          <w:rStyle w:val="VerbatimChar"/>
        </w:rPr>
        <w:t xml:space="preserve">public.submit_lead</w:t>
      </w:r>
      <w:r>
        <w:t xml:space="preserve"> and cannot read or write identity tables directly.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Onboarding status / magic-link</w:t>
      </w:r>
      <w:r>
        <w:t xml:space="preserve"> flows (Slice 2) and </w:t>
      </w:r>
      <w:r>
        <w:rPr>
          <w:b/>
        </w:rPr>
        <w:t xml:space="preserve">compliance rollup</w:t>
      </w:r>
      <w:r>
        <w:t xml:space="preserve"> (Slice 3) get their own flow checks when built.</w:t>
      </w:r>
    </w:p>
    <w:p>
      <w:pPr>
        <w:numPr>
          <w:ilvl w:val="0"/>
          <w:numId w:val="1017"/>
        </w:numPr>
        <w:pStyle w:val="Compact"/>
      </w:pPr>
      <w:r>
        <w:t xml:space="preserve">No automated unit/integration suite exists yet.</w:t>
      </w:r>
    </w:p>
    <w:p>
      <w:pPr>
        <w:pStyle w:val="Heading2"/>
      </w:pPr>
      <w:bookmarkStart w:id="68" w:name="ais-role-in-this-phase-4"/>
      <w:r>
        <w:t xml:space="preserve">AI’s role in this phase</w:t>
      </w:r>
      <w:bookmarkEnd w:id="68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AI can scaffold RLS-isolation and flow tests as slices land; the human is the acceptance authority for whether chapter-sovereignty and data-isolation guarantees hold.</w:t>
      </w:r>
    </w:p>
    <w:p>
      <w:pPr>
        <w:pStyle w:val="Heading2"/>
      </w:pPr>
      <w:bookmarkStart w:id="69" w:name="key-artifacts-4"/>
      <w:r>
        <w:t xml:space="preserve">Key artifacts</w:t>
      </w:r>
      <w:bookmarkEnd w:id="69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supabase/migrations/*</w:t>
      </w:r>
      <w:r>
        <w:t xml:space="preserve"> (the RLS policies under test).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../CrewCore-Recruit-SESSION-LOG.md</w:t>
      </w:r>
      <w:r>
        <w:t xml:space="preserve"> — records what’s verified per slice.</w:t>
      </w:r>
    </w:p>
    <w:p>
      <w:pPr>
        <w:numPr>
          <w:ilvl w:val="0"/>
          <w:numId w:val="1018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70" w:name="phase-6-deployment"/>
      <w:r>
        <w:t xml:space="preserve">Phase 6 — Deployment</w:t>
      </w:r>
      <w:bookmarkEnd w:id="70"/>
    </w:p>
    <w:p>
      <w:pPr>
        <w:pStyle w:val="FirstParagraph"/>
      </w:pPr>
      <w:r>
        <w:rPr>
          <w:b/>
        </w:rPr>
        <w:t xml:space="preserve">Also known as (AI-era): Deployment &amp; Operations</w:t>
      </w:r>
      <w:r>
        <w:t xml:space="preserve"> </w:t>
      </w:r>
      <w:r>
        <w:rPr>
          <w:b/>
        </w:rPr>
        <w:t xml:space="preserve">Status: 🔄 In progress</w:t>
      </w:r>
      <w:r>
        <w:t xml:space="preserve"> — the Supabase backend is live and the public app is a static-hosted Vite build; a formal hosting/promotion runbook for production is still to be finalized.</w:t>
      </w:r>
    </w:p>
    <w:p>
      <w:pPr>
        <w:pStyle w:val="Heading2"/>
      </w:pPr>
      <w:bookmarkStart w:id="71" w:name="purpose-5"/>
      <w:r>
        <w:t xml:space="preserve">Purpose</w:t>
      </w:r>
      <w:bookmarkEnd w:id="71"/>
    </w:p>
    <w:p>
      <w:pPr>
        <w:pStyle w:val="FirstParagraph"/>
      </w:pPr>
      <w:r>
        <w:t xml:space="preserve">Ship the system to where users reach it and run it reliably.</w:t>
      </w:r>
    </w:p>
    <w:p>
      <w:pPr>
        <w:pStyle w:val="Heading2"/>
      </w:pPr>
      <w:bookmarkStart w:id="72" w:name="process-repeatable-5"/>
      <w:r>
        <w:t xml:space="preserve">Process (repeatable)</w:t>
      </w:r>
      <w:bookmarkEnd w:id="72"/>
    </w:p>
    <w:p>
      <w:pPr>
        <w:numPr>
          <w:ilvl w:val="0"/>
          <w:numId w:val="1019"/>
        </w:numPr>
        <w:pStyle w:val="Compact"/>
      </w:pPr>
      <w:r>
        <w:t xml:space="preserve">Apply migrations to the Supabase project.</w:t>
      </w:r>
    </w:p>
    <w:p>
      <w:pPr>
        <w:numPr>
          <w:ilvl w:val="0"/>
          <w:numId w:val="1019"/>
        </w:numPr>
        <w:pStyle w:val="Compact"/>
      </w:pPr>
      <w:r>
        <w:t xml:space="preserve">Build and host the static Vite app.</w:t>
      </w:r>
    </w:p>
    <w:p>
      <w:pPr>
        <w:numPr>
          <w:ilvl w:val="0"/>
          <w:numId w:val="1019"/>
        </w:numPr>
        <w:pStyle w:val="Compact"/>
      </w:pPr>
      <w:r>
        <w:t xml:space="preserve">Configure environment per host.</w:t>
      </w:r>
    </w:p>
    <w:p>
      <w:pPr>
        <w:numPr>
          <w:ilvl w:val="0"/>
          <w:numId w:val="1019"/>
        </w:numPr>
        <w:pStyle w:val="Compact"/>
      </w:pPr>
      <w:r>
        <w:t xml:space="preserve">Promote per slice; keep a runbook.</w:t>
      </w:r>
    </w:p>
    <w:p>
      <w:pPr>
        <w:pStyle w:val="Heading2"/>
      </w:pPr>
      <w:bookmarkStart w:id="73" w:name="what-we-did-plan-on-crewcore-recruit-1"/>
      <w:r>
        <w:t xml:space="preserve">What we did / plan on CrewCore Recruit</w:t>
      </w:r>
      <w:bookmarkEnd w:id="73"/>
    </w:p>
    <w:p>
      <w:pPr>
        <w:pStyle w:val="Heading3"/>
      </w:pPr>
      <w:bookmarkStart w:id="74" w:name="backend"/>
      <w:r>
        <w:t xml:space="preserve">Backend</w:t>
      </w:r>
      <w:bookmarkEnd w:id="74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Supabase project</w:t>
      </w:r>
      <w:r>
        <w:t xml:space="preserve"> is live (Recruit core schema, RLS, and DBOA seed applied). Migrations are the deployment unit — applied in order from </w:t>
      </w:r>
      <w:r>
        <w:rPr>
          <w:rStyle w:val="VerbatimChar"/>
        </w:rPr>
        <w:t xml:space="preserve">supabase/migrations/</w:t>
      </w:r>
      <w:r>
        <w:t xml:space="preserve">.</w:t>
      </w:r>
    </w:p>
    <w:p>
      <w:pPr>
        <w:pStyle w:val="Heading3"/>
      </w:pPr>
      <w:bookmarkStart w:id="75" w:name="frontend"/>
      <w:r>
        <w:t xml:space="preserve">Frontend</w:t>
      </w:r>
      <w:bookmarkEnd w:id="75"/>
    </w:p>
    <w:p>
      <w:pPr>
        <w:numPr>
          <w:ilvl w:val="0"/>
          <w:numId w:val="1021"/>
        </w:numPr>
        <w:pStyle w:val="Compact"/>
      </w:pPr>
      <w:r>
        <w:t xml:space="preserve">The public app is a </w:t>
      </w:r>
      <w:r>
        <w:rPr>
          <w:b/>
        </w:rPr>
        <w:t xml:space="preserve">static-hosted Vite app</w:t>
      </w:r>
      <w:r>
        <w:t xml:space="preserve"> in </w:t>
      </w:r>
      <w:r>
        <w:rPr>
          <w:rStyle w:val="VerbatimChar"/>
        </w:rPr>
        <w:t xml:space="preserve">apps/web</w:t>
      </w:r>
      <w:r>
        <w:t xml:space="preserve"> (a </w:t>
      </w:r>
      <w:r>
        <w:rPr>
          <w:rStyle w:val="VerbatimChar"/>
        </w:rPr>
        <w:t xml:space="preserve">dist/</w:t>
      </w:r>
      <w:r>
        <w:t xml:space="preserve"> build is produced). It initializes Supabase via </w:t>
      </w:r>
      <w:r>
        <w:rPr>
          <w:rStyle w:val="VerbatimChar"/>
        </w:rPr>
        <w:t xml:space="preserve">VITE_SUPABASE_URL</w:t>
      </w:r>
      <w:r>
        <w:t xml:space="preserve"> / </w:t>
      </w:r>
      <w:r>
        <w:rPr>
          <w:rStyle w:val="VerbatimChar"/>
        </w:rPr>
        <w:t xml:space="preserve">VITE_SUPABASE_ANON_KEY</w:t>
      </w:r>
      <w:r>
        <w:t xml:space="preserve">. Routes: </w:t>
      </w:r>
      <w:r>
        <w:rPr>
          <w:rStyle w:val="VerbatimChar"/>
        </w:rPr>
        <w:t xml:space="preserve">/</w:t>
      </w:r>
      <w:r>
        <w:t xml:space="preserve"> (public Lead Capture) and </w:t>
      </w:r>
      <w:r>
        <w:rPr>
          <w:rStyle w:val="VerbatimChar"/>
        </w:rPr>
        <w:t xml:space="preserve">/command</w:t>
      </w:r>
      <w:r>
        <w:t xml:space="preserve"> (Command Center).</w:t>
      </w:r>
    </w:p>
    <w:p>
      <w:pPr>
        <w:pStyle w:val="Heading3"/>
      </w:pPr>
      <w:bookmarkStart w:id="76" w:name="environment-configuration"/>
      <w:r>
        <w:t xml:space="preserve">Environment configuration</w:t>
      </w:r>
      <w:bookmarkEnd w:id="76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apps/web/.env</w:t>
      </w:r>
      <w:r>
        <w:t xml:space="preserve"> (from </w:t>
      </w:r>
      <w:r>
        <w:rPr>
          <w:rStyle w:val="VerbatimChar"/>
        </w:rPr>
        <w:t xml:space="preserve">.env.example</w:t>
      </w:r>
      <w:r>
        <w:t xml:space="preserve">) holds the Supabase URL and anon key. Secrets stay out of the repo; the anon key is safe for the browser because RLS and the security-definer RPC enforce access.</w:t>
      </w:r>
    </w:p>
    <w:p>
      <w:pPr>
        <w:pStyle w:val="Heading3"/>
      </w:pPr>
      <w:bookmarkStart w:id="77" w:name="to-finalize-for-production"/>
      <w:r>
        <w:t xml:space="preserve">To finalize for production</w:t>
      </w:r>
      <w:bookmarkEnd w:id="77"/>
    </w:p>
    <w:p>
      <w:pPr>
        <w:numPr>
          <w:ilvl w:val="0"/>
          <w:numId w:val="1023"/>
        </w:numPr>
        <w:pStyle w:val="Compact"/>
      </w:pPr>
      <w:r>
        <w:t xml:space="preserve">A documented hosting target + CI/CD for </w:t>
      </w:r>
      <w:r>
        <w:rPr>
          <w:rStyle w:val="VerbatimChar"/>
        </w:rPr>
        <w:t xml:space="preserve">apps/web</w:t>
      </w:r>
      <w:r>
        <w:t xml:space="preserve"> (e.g. static host building from the repo).</w:t>
      </w:r>
    </w:p>
    <w:p>
      <w:pPr>
        <w:numPr>
          <w:ilvl w:val="0"/>
          <w:numId w:val="1023"/>
        </w:numPr>
        <w:pStyle w:val="Compact"/>
      </w:pPr>
      <w:r>
        <w:t xml:space="preserve">A promotion runbook covering migration apply order and a post-deploy smoke check of the capture flow. The general operational steps live in </w:t>
      </w:r>
      <w:r>
        <w:rPr>
          <w:rStyle w:val="VerbatimChar"/>
        </w:rPr>
        <w:t xml:space="preserve">../RUNBOOK.md</w:t>
      </w:r>
      <w:r>
        <w:t xml:space="preserve">.</w:t>
      </w:r>
    </w:p>
    <w:p>
      <w:pPr>
        <w:pStyle w:val="Heading2"/>
      </w:pPr>
      <w:bookmarkStart w:id="78" w:name="ais-role-in-this-phase-5"/>
      <w:r>
        <w:t xml:space="preserve">AI’s role in this phase</w:t>
      </w:r>
      <w:bookmarkEnd w:id="78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AI drafts the migration/promotion steps and the runbook. Applying migrations to the live Supabase project and setting host configuration stay with the human.</w:t>
      </w:r>
    </w:p>
    <w:p>
      <w:pPr>
        <w:pStyle w:val="Heading2"/>
      </w:pPr>
      <w:bookmarkStart w:id="79" w:name="key-artifacts-5"/>
      <w:r>
        <w:t xml:space="preserve">Key artifacts</w:t>
      </w:r>
      <w:bookmarkEnd w:id="79"/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supabase/migrations/*</w:t>
      </w:r>
      <w:r>
        <w:t xml:space="preserve">, </w:t>
      </w:r>
      <w:r>
        <w:rPr>
          <w:rStyle w:val="VerbatimChar"/>
        </w:rPr>
        <w:t xml:space="preserve">apps/web/dist/</w:t>
      </w:r>
      <w:r>
        <w:t xml:space="preserve">, </w:t>
      </w:r>
      <w:r>
        <w:rPr>
          <w:rStyle w:val="VerbatimChar"/>
        </w:rPr>
        <w:t xml:space="preserve">apps/web/.env.example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../RUNBOOK.md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80" w:name="phase-7-maintenance"/>
      <w:r>
        <w:t xml:space="preserve">Phase 7 — Maintenance</w:t>
      </w:r>
      <w:bookmarkEnd w:id="80"/>
    </w:p>
    <w:p>
      <w:pPr>
        <w:pStyle w:val="FirstParagraph"/>
      </w:pPr>
      <w:r>
        <w:rPr>
          <w:b/>
        </w:rPr>
        <w:t xml:space="preserve">Also known as (AI-era): Continuous Operations &amp; Assurance</w:t>
      </w:r>
      <w:r>
        <w:t xml:space="preserve"> </w:t>
      </w:r>
      <w:r>
        <w:rPr>
          <w:b/>
        </w:rPr>
        <w:t xml:space="preserve">Status: ⏳ Not yet reached</w:t>
      </w:r>
      <w:r>
        <w:t xml:space="preserve"> — CrewCore Recruit is still in active build (Slice 1 done). Continuous operations begin once the funnel + Command Center are in production use by a chapter.</w:t>
      </w:r>
    </w:p>
    <w:p>
      <w:pPr>
        <w:pStyle w:val="Heading2"/>
      </w:pPr>
      <w:bookmarkStart w:id="81" w:name="purpose-6"/>
      <w:r>
        <w:t xml:space="preserve">Purpose</w:t>
      </w:r>
      <w:bookmarkEnd w:id="81"/>
    </w:p>
    <w:p>
      <w:pPr>
        <w:pStyle w:val="FirstParagraph"/>
      </w:pPr>
      <w:r>
        <w:t xml:space="preserve">Keep the system correct, current, and secure after a chapter is live on it — schema upkeep, monitoring, and steady improvements.</w:t>
      </w:r>
    </w:p>
    <w:p>
      <w:pPr>
        <w:pStyle w:val="Heading2"/>
      </w:pPr>
      <w:bookmarkStart w:id="82" w:name="process-repeatable-6"/>
      <w:r>
        <w:t xml:space="preserve">Process (repeatable)</w:t>
      </w:r>
      <w:bookmarkEnd w:id="82"/>
    </w:p>
    <w:p>
      <w:pPr>
        <w:numPr>
          <w:ilvl w:val="0"/>
          <w:numId w:val="1025"/>
        </w:numPr>
        <w:pStyle w:val="Compact"/>
      </w:pPr>
      <w:r>
        <w:t xml:space="preserve">Manage schema changes as ordered migrations.</w:t>
      </w:r>
    </w:p>
    <w:p>
      <w:pPr>
        <w:numPr>
          <w:ilvl w:val="0"/>
          <w:numId w:val="1025"/>
        </w:numPr>
        <w:pStyle w:val="Compact"/>
      </w:pPr>
      <w:r>
        <w:t xml:space="preserve">Monitor the capture funnel and recruiter usage.</w:t>
      </w:r>
    </w:p>
    <w:p>
      <w:pPr>
        <w:numPr>
          <w:ilvl w:val="0"/>
          <w:numId w:val="1025"/>
        </w:numPr>
        <w:pStyle w:val="Compact"/>
      </w:pPr>
      <w:r>
        <w:t xml:space="preserve">Patch dependencies and fix security/RLS findings.</w:t>
      </w:r>
    </w:p>
    <w:p>
      <w:pPr>
        <w:numPr>
          <w:ilvl w:val="0"/>
          <w:numId w:val="1025"/>
        </w:numPr>
        <w:pStyle w:val="Compact"/>
      </w:pPr>
      <w:r>
        <w:t xml:space="preserve">Ship small enhancements through the same slice → migration → deploy path.</w:t>
      </w:r>
    </w:p>
    <w:p>
      <w:pPr>
        <w:numPr>
          <w:ilvl w:val="0"/>
          <w:numId w:val="1025"/>
        </w:numPr>
        <w:pStyle w:val="Compact"/>
      </w:pPr>
      <w:r>
        <w:t xml:space="preserve">Keep </w:t>
      </w:r>
      <w:r>
        <w:rPr>
          <w:rStyle w:val="VerbatimChar"/>
        </w:rPr>
        <w:t xml:space="preserve">CLAUDE.md</w:t>
      </w:r>
      <w:r>
        <w:t xml:space="preserve">, the session log, and the runbook current.</w:t>
      </w:r>
    </w:p>
    <w:p>
      <w:pPr>
        <w:pStyle w:val="Heading2"/>
      </w:pPr>
      <w:bookmarkStart w:id="83" w:name="what-we-did-plan-on-crewcore"/>
      <w:r>
        <w:t xml:space="preserve">What we did / plan on CrewCore</w:t>
      </w:r>
      <w:bookmarkEnd w:id="83"/>
    </w:p>
    <w:p>
      <w:pPr>
        <w:pStyle w:val="FirstParagraph"/>
      </w:pPr>
      <w:r>
        <w:t xml:space="preserve">Maintenance has not begun — the product is pre-production for its first chapter. The foundations that maintenance will rely on are already in place: - </w:t>
      </w:r>
      <w:r>
        <w:rPr>
          <w:b/>
        </w:rPr>
        <w:t xml:space="preserve">Versioned schema</w:t>
      </w:r>
      <w:r>
        <w:t xml:space="preserve"> — every change is an ordered Supabase migration, so the database has a clean change history and rollback story. - </w:t>
      </w:r>
      <w:r>
        <w:rPr>
          <w:b/>
        </w:rPr>
        <w:t xml:space="preserve">RLS-first</w:t>
      </w:r>
      <w:r>
        <w:t xml:space="preserve"> — chapter isolation is enforced at the database, which keeps future changes safe by default. - </w:t>
      </w:r>
      <w:r>
        <w:rPr>
          <w:b/>
        </w:rPr>
        <w:t xml:space="preserve">Living docs</w:t>
      </w:r>
      <w:r>
        <w:t xml:space="preserve"> — </w:t>
      </w:r>
      <w:r>
        <w:rPr>
          <w:rStyle w:val="VerbatimChar"/>
        </w:rPr>
        <w:t xml:space="preserve">CLAUDE.md</w:t>
      </w:r>
      <w:r>
        <w:t xml:space="preserve"> and the session log are kept current as slices land, and </w:t>
      </w:r>
      <w:r>
        <w:rPr>
          <w:rStyle w:val="VerbatimChar"/>
        </w:rPr>
        <w:t xml:space="preserve">../RUNBOOK.md</w:t>
      </w:r>
      <w:r>
        <w:t xml:space="preserve"> holds operational steps.</w:t>
      </w:r>
    </w:p>
    <w:p>
      <w:pPr>
        <w:pStyle w:val="BodyText"/>
      </w:pPr>
      <w:r>
        <w:rPr>
          <w:b/>
        </w:rPr>
        <w:t xml:space="preserve">When this phase begins (at first-chapter go-live):</w:t>
      </w:r>
      <w:r>
        <w:t xml:space="preserve"> monitor lead-capture conversion and recruiter activity, keep dependencies patched, review RLS as new reads/writes are added per slice, and onboard new chapters (NTBOA, FWBOA) via configuration rather than code.</w:t>
      </w:r>
    </w:p>
    <w:p>
      <w:pPr>
        <w:pStyle w:val="Heading2"/>
      </w:pPr>
      <w:bookmarkStart w:id="84" w:name="ais-role-in-this-phase-6"/>
      <w:r>
        <w:t xml:space="preserve">AI’s role in this phase</w:t>
      </w:r>
      <w:bookmarkEnd w:id="84"/>
    </w:p>
    <w:p>
      <w:pPr>
        <w:pStyle w:val="FirstParagraph"/>
      </w:pPr>
      <w:r>
        <w:rPr>
          <w:b/>
        </w:rPr>
        <w:t xml:space="preserve">Maturity: AI-Assisted (planned).</w:t>
      </w:r>
      <w:r>
        <w:t xml:space="preserve"> AI will draft migration changes, monitor for anomalies in funnel metrics, and keep the docs current; a human approves every schema/RLS change. </w:t>
      </w:r>
      <w:r>
        <w:rPr>
          <w:i/>
        </w:rPr>
        <w:t xml:space="preserve">(No maintenance activity to record yet.)</w:t>
      </w:r>
    </w:p>
    <w:p>
      <w:pPr>
        <w:pStyle w:val="Heading2"/>
      </w:pPr>
      <w:bookmarkStart w:id="85" w:name="key-artifacts-6"/>
      <w:r>
        <w:t xml:space="preserve">Key artifacts</w:t>
      </w:r>
      <w:bookmarkEnd w:id="85"/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supabase/migrations/*</w:t>
      </w:r>
      <w:r>
        <w:t xml:space="preserve"> (the change history), </w:t>
      </w:r>
      <w:r>
        <w:rPr>
          <w:rStyle w:val="VerbatimChar"/>
        </w:rPr>
        <w:t xml:space="preserve">../RUNBOOK.md</w:t>
      </w:r>
      <w:r>
        <w:t xml:space="preserve">, </w:t>
      </w:r>
      <w:r>
        <w:rPr>
          <w:rStyle w:val="VerbatimChar"/>
        </w:rPr>
        <w:t xml:space="preserve">../../CLAUDE.md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See the artifact index.</w:t>
      </w:r>
    </w:p>
    <w:p>
      <w:r>
        <w:br w:type="page"/>
      </w:r>
    </w:p>
    <w:p>
      <w:pPr>
        <w:pStyle w:val="Heading1"/>
      </w:pPr>
      <w:bookmarkStart w:id="86" w:name="phase-8-future-releases"/>
      <w:r>
        <w:t xml:space="preserve">Phase 8 — Future Releases</w:t>
      </w:r>
      <w:bookmarkEnd w:id="86"/>
    </w:p>
    <w:p>
      <w:pPr>
        <w:pStyle w:val="FirstParagraph"/>
      </w:pPr>
      <w:r>
        <w:rPr>
          <w:b/>
        </w:rPr>
        <w:t xml:space="preserve">Also known as (AI-era): Roadmap &amp; Honesty Ledger</w:t>
      </w:r>
      <w:r>
        <w:t xml:space="preserve"> </w:t>
      </w:r>
      <w:r>
        <w:rPr>
          <w:b/>
        </w:rPr>
        <w:t xml:space="preserve">Status: 🗺️ Planned (not built)</w:t>
      </w:r>
    </w:p>
    <w:p>
      <w:pPr>
        <w:pStyle w:val="Heading2"/>
      </w:pPr>
      <w:bookmarkStart w:id="87" w:name="purpose-7"/>
      <w:r>
        <w:t xml:space="preserve">Purpose</w:t>
      </w:r>
      <w:bookmarkEnd w:id="87"/>
    </w:p>
    <w:p>
      <w:pPr>
        <w:pStyle w:val="FirstParagraph"/>
      </w:pPr>
      <w:r>
        <w:t>Capture what’s planned but not yet built — within CrewCore Recruit and across the wider ecosystem — so “planned” is never claimed as “shipped.”</w:t>
      </w:r>
    </w:p>
    <w:p>
      <w:pPr>
        <w:pStyle w:val="Heading2"/>
      </w:pPr>
      <w:bookmarkStart w:id="88" w:name="what-is-built-today-for-contrast"/>
      <w:r>
        <w:t xml:space="preserve">What is built today (for contrast)</w:t>
      </w:r>
      <w:bookmarkEnd w:id="88"/>
    </w:p>
    <w:p>
      <w:pPr>
        <w:pStyle w:val="FirstParagraph"/>
      </w:pPr>
      <w:r>
        <w:rPr>
          <w:b/>
        </w:rPr>
        <w:t xml:space="preserve">CrewCore Recruit, Slice 1 only:</w:t>
      </w:r>
      <w:r>
        <w:t xml:space="preserve"> the core schema with RLS + DBOA seed, and a chapter-branded public lead-capture form submitting via </w:t>
      </w:r>
      <w:r>
        <w:rPr>
          <w:rStyle w:val="VerbatimChar"/>
        </w:rPr>
        <w:t xml:space="preserve">public.submit_lead</w:t>
      </w:r>
      <w:r>
        <w:t xml:space="preserve">. Everything below is planned.</w:t>
      </w:r>
    </w:p>
    <w:p>
      <w:pPr>
        <w:pStyle w:val="Heading2"/>
      </w:pPr>
      <w:bookmarkStart w:id="89" w:name="planned-within-crewcore-recruit"/>
      <w:r>
        <w:t xml:space="preserve">Planned — within CrewCore Recruit</w:t>
      </w:r>
      <w:bookmarkEnd w:id="89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Recruiter Command Center</w:t>
      </w:r>
      <w:r>
        <w:t xml:space="preserve"> (</w:t>
      </w:r>
      <w:r>
        <w:rPr>
          <w:rStyle w:val="VerbatimChar"/>
        </w:rPr>
        <w:t xml:space="preserve">/command</w:t>
      </w:r>
      <w:r>
        <w:t xml:space="preserve">) — the next build: authenticated console for recruiters/chapter admins to manage incoming interest.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Slice 2 — Onboarding:</w:t>
      </w:r>
      <w:r>
        <w:t xml:space="preserve"> onboarding steps, lead status tracking, recruit magic-link status page.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Slice 3 — Compliance:</w:t>
      </w:r>
      <w:r>
        <w:t xml:space="preserve"> compliance rollup, division-rep distribution view.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Slice 4 — AI features (not built):</w:t>
      </w:r>
      <w:r>
        <w:t xml:space="preserve"> lead scoring, drop-off prediction — and per the brief, also chapter-routing recommendations, campaign drafting, and readiness summaries. Use AI only where it adds practical value.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Slice 5 — Chapter admin config:</w:t>
      </w:r>
      <w:r>
        <w:t xml:space="preserve"> a workflow builder so </w:t>
      </w:r>
      <w:r>
        <w:rPr>
          <w:b/>
        </w:rPr>
        <w:t xml:space="preserve">NTBOA</w:t>
      </w:r>
      <w:r>
        <w:t xml:space="preserve"> and </w:t>
      </w:r>
      <w:r>
        <w:rPr>
          <w:b/>
        </w:rPr>
        <w:t xml:space="preserve">FWBOA</w:t>
      </w:r>
      <w:r>
        <w:t xml:space="preserve"> onboard via configuration, not new code.</w:t>
      </w:r>
    </w:p>
    <w:p>
      <w:pPr>
        <w:pStyle w:val="Heading2"/>
      </w:pPr>
      <w:bookmarkStart w:id="90" w:name="Xb172ba0f2be140482c5ec1d3669cf19e41bea50"/>
      <w:r>
        <w:t xml:space="preserve">Planned — the wider ecosystem (other modules)</w:t>
      </w:r>
      <w:bookmarkEnd w:id="90"/>
    </w:p>
    <w:p>
      <w:pPr>
        <w:pStyle w:val="FirstParagraph"/>
      </w:pPr>
      <w:r>
        <w:t xml:space="preserve">Beyond Recruit, CrewCore is designed as a five-module ecosystem. Not yet built: - </w:t>
      </w:r>
      <w:r>
        <w:rPr>
          <w:b/>
        </w:rPr>
        <w:t xml:space="preserve">CrewCore Exchange</w:t>
      </w:r>
      <w:r>
        <w:t xml:space="preserve"> — controlled exchange for uncovered games. - </w:t>
      </w:r>
      <w:r>
        <w:rPr>
          <w:b/>
        </w:rPr>
        <w:t xml:space="preserve">CrewCore Academy</w:t>
      </w:r>
      <w:r>
        <w:t xml:space="preserve"> — training and development support. - </w:t>
      </w:r>
      <w:r>
        <w:rPr>
          <w:b/>
        </w:rPr>
        <w:t xml:space="preserve">CrewCore Payouts</w:t>
      </w:r>
      <w:r>
        <w:t xml:space="preserve"> — payment workflow visibility. - </w:t>
      </w:r>
      <w:r>
        <w:rPr>
          <w:b/>
        </w:rPr>
        <w:t xml:space="preserve">CrewCore Insights</w:t>
      </w:r>
      <w:r>
        <w:t xml:space="preserve"> — reporting and insights.</w:t>
      </w:r>
    </w:p>
    <w:p>
      <w:pPr>
        <w:pStyle w:val="Heading2"/>
      </w:pPr>
      <w:bookmarkStart w:id="91" w:name="documentation-debt-to-clear"/>
      <w:r>
        <w:t xml:space="preserve">Documentation debt to clear</w:t>
      </w:r>
      <w:bookmarkEnd w:id="91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ADR-001 (shared multi-tenant identity)</w:t>
      </w:r>
      <w:r>
        <w:t xml:space="preserve"> currently contains only a placeholder PowerShell command, not the decision text — restore the actual ADR content.</w:t>
      </w:r>
    </w:p>
    <w:p>
      <w:pPr>
        <w:numPr>
          <w:ilvl w:val="0"/>
          <w:numId w:val="1028"/>
        </w:numPr>
        <w:pStyle w:val="Compact"/>
      </w:pPr>
      <w:r>
        <w:t xml:space="preserve">Some existing architecture/session docs have text-encoding artifacts (e.g. dropped leading letters); worth a cleanup pass.</w:t>
      </w:r>
    </w:p>
    <w:p>
      <w:pPr>
        <w:pStyle w:val="Heading2"/>
      </w:pPr>
      <w:bookmarkStart w:id="92" w:name="suggested-phasing"/>
      <w:r>
        <w:t xml:space="preserve">Suggested phasing</w:t>
      </w:r>
      <w:bookmarkEnd w:id="92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Next:</w:t>
      </w:r>
      <w:r>
        <w:t xml:space="preserve"> Command Center → Onboarding (Slices 1→2) to make the funnel end-to-end usable for DBOA.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Then:</w:t>
      </w:r>
      <w:r>
        <w:t xml:space="preserve"> Compliance + Chapter-config (onboard NTBOA/FWBOA) → AI features once there’s enough lead data to train/justify them.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Later:</w:t>
      </w:r>
      <w:r>
        <w:t xml:space="preserve"> the Exchange / Academy / Payouts / Insights modules.</w:t>
      </w:r>
    </w:p>
    <w:p>
      <w:pPr>
        <w:pStyle w:val="Heading2"/>
      </w:pPr>
      <w:bookmarkStart w:id="93" w:name="ais-role-in-this-phase-7"/>
      <w:r>
        <w:t xml:space="preserve">AI’s role in this phase</w:t>
      </w:r>
      <w:bookmarkEnd w:id="93"/>
    </w:p>
    <w:p>
      <w:pPr>
        <w:pStyle w:val="FirstParagraph"/>
      </w:pPr>
      <w:r>
        <w:rPr>
          <w:b/>
        </w:rPr>
        <w:t xml:space="preserve">Maturity: AI-Assisted.</w:t>
      </w:r>
      <w:r>
        <w:t xml:space="preserve"> AI maintains this roadmap and maps each item to its slice/module; the human decides phasing and whether each AI feature clears the “adds practical value” bar before it’s built.</w:t>
      </w:r>
    </w:p>
    <w:p>
      <w:pPr>
        <w:pStyle w:val="Heading2"/>
      </w:pPr>
      <w:bookmarkStart w:id="94" w:name="key-artifacts-7"/>
      <w:r>
        <w:t xml:space="preserve">Key artifacts</w:t>
      </w:r>
      <w:bookmarkEnd w:id="94"/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../CrewCore-Recruit-Implementation-Plan.md</w:t>
      </w:r>
      <w:r>
        <w:t xml:space="preserve"> — the slice roadmap.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../../CLAUDE.md</w:t>
      </w:r>
      <w:r>
        <w:t xml:space="preserve"> — ecosystem vision and module list.</w:t>
      </w:r>
    </w:p>
    <w:p>
      <w:pPr>
        <w:numPr>
          <w:ilvl w:val="0"/>
          <w:numId w:val="1030"/>
        </w:numPr>
        <w:pStyle w:val="Compact"/>
      </w:pPr>
      <w:r>
        <w:t xml:space="preserve">See the artifact index.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CrewCore — SDLC Documentation</dc:title>
  <dc:creator/>
  <cp:keywords/>
  <dcterms:created xsi:type="dcterms:W3CDTF">2026-06-23T22:26:41Z</dcterms:created>
  <dcterms:modified xsi:type="dcterms:W3CDTF">2026-06-23T22:26:41Z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Compiled June 23, 2026</vt:lpwstr>
  </property>
  <property fmtid="{D5CDD505-2E9C-101B-9397-08002B2CF9AE}" pid="3" name="subtitle">
    <vt:lpwstr>Software Development Lifecycle, Phase by Phase (CrewCore Recruit)</vt:lpwstr>
  </property>
</Properties>
</file>