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3ACE3" w14:textId="70340A44" w:rsidR="000D2DA3" w:rsidRPr="000D2DA3" w:rsidRDefault="00B55229" w:rsidP="000D2DA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Predicting </w:t>
      </w:r>
      <w:r w:rsidR="000D2DA3">
        <w:rPr>
          <w:rFonts w:ascii="Times New Roman" w:hAnsi="Times New Roman"/>
          <w:sz w:val="24"/>
          <w:szCs w:val="24"/>
          <w:lang w:val="en-US"/>
        </w:rPr>
        <w:t>Damselfl</w:t>
      </w:r>
      <w:r>
        <w:rPr>
          <w:rFonts w:ascii="Times New Roman" w:hAnsi="Times New Roman"/>
          <w:sz w:val="24"/>
          <w:szCs w:val="24"/>
          <w:lang w:val="en-US"/>
        </w:rPr>
        <w:t>y Mating Success</w:t>
      </w:r>
    </w:p>
    <w:p w14:paraId="72CC6FF5" w14:textId="77777777" w:rsidR="000D2DA3" w:rsidRPr="000D2DA3" w:rsidRDefault="000D2DA3" w:rsidP="000D2DA3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D2DA3">
        <w:rPr>
          <w:rFonts w:ascii="Times New Roman" w:hAnsi="Times New Roman"/>
          <w:b/>
          <w:bCs/>
          <w:sz w:val="24"/>
          <w:szCs w:val="24"/>
          <w:lang w:val="en-US"/>
        </w:rPr>
        <w:t>Introduction</w:t>
      </w:r>
    </w:p>
    <w:p w14:paraId="61A9FA6F" w14:textId="19966DD5" w:rsidR="00FA75E7" w:rsidRDefault="00F21046" w:rsidP="000D2DA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Damselflies</w:t>
      </w:r>
      <w:r w:rsidR="001B2613">
        <w:rPr>
          <w:rFonts w:ascii="Times New Roman" w:hAnsi="Times New Roman"/>
          <w:sz w:val="24"/>
          <w:szCs w:val="24"/>
          <w:lang w:val="en-US"/>
        </w:rPr>
        <w:t xml:space="preserve"> are predatory insects</w:t>
      </w:r>
      <w:r w:rsidR="00D116E9">
        <w:rPr>
          <w:rFonts w:ascii="Times New Roman" w:hAnsi="Times New Roman"/>
          <w:sz w:val="24"/>
          <w:szCs w:val="24"/>
          <w:lang w:val="en-US"/>
        </w:rPr>
        <w:t xml:space="preserve"> of the suborder Zygoptera</w:t>
      </w:r>
      <w:r w:rsidR="00716A0A">
        <w:rPr>
          <w:rFonts w:ascii="Times New Roman" w:hAnsi="Times New Roman"/>
          <w:sz w:val="24"/>
          <w:szCs w:val="24"/>
          <w:lang w:val="en-US"/>
        </w:rPr>
        <w:t xml:space="preserve"> that reside near </w:t>
      </w:r>
      <w:r w:rsidR="003929F8">
        <w:rPr>
          <w:rFonts w:ascii="Times New Roman" w:hAnsi="Times New Roman"/>
          <w:sz w:val="24"/>
          <w:szCs w:val="24"/>
          <w:lang w:val="en-US"/>
        </w:rPr>
        <w:t>fresh</w:t>
      </w:r>
      <w:r w:rsidR="00716A0A">
        <w:rPr>
          <w:rFonts w:ascii="Times New Roman" w:hAnsi="Times New Roman"/>
          <w:sz w:val="24"/>
          <w:szCs w:val="24"/>
          <w:lang w:val="en-US"/>
        </w:rPr>
        <w:t>water</w:t>
      </w:r>
      <w:r w:rsidR="00F96AFD">
        <w:rPr>
          <w:rFonts w:ascii="Times New Roman" w:hAnsi="Times New Roman"/>
          <w:sz w:val="24"/>
          <w:szCs w:val="24"/>
          <w:lang w:val="en-US"/>
        </w:rPr>
        <w:t xml:space="preserve"> habitats. They are</w:t>
      </w:r>
      <w:r w:rsidR="001B2613">
        <w:rPr>
          <w:rFonts w:ascii="Times New Roman" w:hAnsi="Times New Roman"/>
          <w:sz w:val="24"/>
          <w:szCs w:val="24"/>
          <w:lang w:val="en-US"/>
        </w:rPr>
        <w:t xml:space="preserve"> closely related to dragonflies </w:t>
      </w:r>
      <w:r w:rsidR="00FE1AA4">
        <w:rPr>
          <w:rFonts w:ascii="Times New Roman" w:hAnsi="Times New Roman"/>
          <w:sz w:val="24"/>
          <w:szCs w:val="24"/>
          <w:lang w:val="en-US"/>
        </w:rPr>
        <w:t>a</w:t>
      </w:r>
      <w:r w:rsidR="00E83721">
        <w:rPr>
          <w:rFonts w:ascii="Times New Roman" w:hAnsi="Times New Roman"/>
          <w:sz w:val="24"/>
          <w:szCs w:val="24"/>
          <w:lang w:val="en-US"/>
        </w:rPr>
        <w:t>nd are</w:t>
      </w:r>
      <w:r w:rsidR="00FE1AA4">
        <w:rPr>
          <w:rFonts w:ascii="Times New Roman" w:hAnsi="Times New Roman"/>
          <w:sz w:val="24"/>
          <w:szCs w:val="24"/>
          <w:lang w:val="en-US"/>
        </w:rPr>
        <w:t xml:space="preserve"> similar</w:t>
      </w:r>
      <w:r w:rsidR="00E83721">
        <w:rPr>
          <w:rFonts w:ascii="Times New Roman" w:hAnsi="Times New Roman"/>
          <w:sz w:val="24"/>
          <w:szCs w:val="24"/>
          <w:lang w:val="en-US"/>
        </w:rPr>
        <w:t xml:space="preserve"> in their</w:t>
      </w:r>
      <w:r w:rsidR="00FE1AA4">
        <w:rPr>
          <w:rFonts w:ascii="Times New Roman" w:hAnsi="Times New Roman"/>
          <w:sz w:val="24"/>
          <w:szCs w:val="24"/>
          <w:lang w:val="en-US"/>
        </w:rPr>
        <w:t xml:space="preserve"> reproduction</w:t>
      </w:r>
      <w:r w:rsidR="00BF0D2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C2E2F">
        <w:rPr>
          <w:rFonts w:ascii="Times New Roman" w:hAnsi="Times New Roman"/>
          <w:sz w:val="24"/>
          <w:szCs w:val="24"/>
          <w:lang w:val="en-US"/>
        </w:rPr>
        <w:t xml:space="preserve">life cycle stages, </w:t>
      </w:r>
      <w:r w:rsidR="000C5D4D">
        <w:rPr>
          <w:rFonts w:ascii="Times New Roman" w:hAnsi="Times New Roman"/>
          <w:sz w:val="24"/>
          <w:szCs w:val="24"/>
          <w:lang w:val="en-US"/>
        </w:rPr>
        <w:t xml:space="preserve">frequent sexual </w:t>
      </w:r>
      <w:r w:rsidR="00AB0416">
        <w:rPr>
          <w:rFonts w:ascii="Times New Roman" w:hAnsi="Times New Roman"/>
          <w:sz w:val="24"/>
          <w:szCs w:val="24"/>
          <w:lang w:val="en-US"/>
        </w:rPr>
        <w:t>dimorphism</w:t>
      </w:r>
      <w:r w:rsidR="000C5D4D">
        <w:rPr>
          <w:rFonts w:ascii="Times New Roman" w:hAnsi="Times New Roman"/>
          <w:sz w:val="24"/>
          <w:szCs w:val="24"/>
          <w:lang w:val="en-US"/>
        </w:rPr>
        <w:t xml:space="preserve"> and </w:t>
      </w:r>
      <w:r w:rsidR="004A06D1">
        <w:rPr>
          <w:rFonts w:ascii="Times New Roman" w:hAnsi="Times New Roman"/>
          <w:sz w:val="24"/>
          <w:szCs w:val="24"/>
          <w:lang w:val="en-US"/>
        </w:rPr>
        <w:t>aggressive male</w:t>
      </w:r>
      <w:r w:rsidR="000C5D4D">
        <w:rPr>
          <w:rFonts w:ascii="Times New Roman" w:hAnsi="Times New Roman"/>
          <w:sz w:val="24"/>
          <w:szCs w:val="24"/>
          <w:lang w:val="en-US"/>
        </w:rPr>
        <w:t xml:space="preserve"> competition</w:t>
      </w:r>
      <w:r w:rsidR="00AB0416">
        <w:rPr>
          <w:rFonts w:ascii="Times New Roman" w:hAnsi="Times New Roman"/>
          <w:sz w:val="24"/>
          <w:szCs w:val="24"/>
          <w:lang w:val="en-US"/>
        </w:rPr>
        <w:t>,</w:t>
      </w:r>
      <w:r w:rsidR="00FE1AA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B2613">
        <w:rPr>
          <w:rFonts w:ascii="Times New Roman" w:hAnsi="Times New Roman"/>
          <w:sz w:val="24"/>
          <w:szCs w:val="24"/>
          <w:lang w:val="en-US"/>
        </w:rPr>
        <w:t xml:space="preserve">though </w:t>
      </w:r>
      <w:r w:rsidR="008C2E2F">
        <w:rPr>
          <w:rFonts w:ascii="Times New Roman" w:hAnsi="Times New Roman"/>
          <w:sz w:val="24"/>
          <w:szCs w:val="24"/>
          <w:lang w:val="en-US"/>
        </w:rPr>
        <w:t xml:space="preserve">are </w:t>
      </w:r>
      <w:r w:rsidR="001B2613">
        <w:rPr>
          <w:rFonts w:ascii="Times New Roman" w:hAnsi="Times New Roman"/>
          <w:sz w:val="24"/>
          <w:szCs w:val="24"/>
          <w:lang w:val="en-US"/>
        </w:rPr>
        <w:t>smaller</w:t>
      </w:r>
      <w:r w:rsidR="00711C2D">
        <w:rPr>
          <w:rFonts w:ascii="Times New Roman" w:hAnsi="Times New Roman"/>
          <w:sz w:val="24"/>
          <w:szCs w:val="24"/>
          <w:lang w:val="en-US"/>
        </w:rPr>
        <w:t xml:space="preserve"> and less agile</w:t>
      </w:r>
      <w:r w:rsidR="00CE63D0">
        <w:rPr>
          <w:rFonts w:ascii="Times New Roman" w:hAnsi="Times New Roman"/>
          <w:sz w:val="24"/>
          <w:szCs w:val="24"/>
          <w:lang w:val="en-US"/>
        </w:rPr>
        <w:t>, with wings that fold against their bodies when at rest</w:t>
      </w:r>
      <w:r w:rsidR="005C33AB">
        <w:rPr>
          <w:rFonts w:ascii="Times New Roman" w:hAnsi="Times New Roman"/>
          <w:sz w:val="24"/>
          <w:szCs w:val="24"/>
          <w:lang w:val="en-US"/>
        </w:rPr>
        <w:t xml:space="preserve"> as opposed to dragonflies which hold their wings out </w:t>
      </w:r>
      <w:r w:rsidR="006578B2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5C33AB">
        <w:rPr>
          <w:rFonts w:ascii="Times New Roman" w:hAnsi="Times New Roman"/>
          <w:sz w:val="24"/>
          <w:szCs w:val="24"/>
          <w:lang w:val="en-US"/>
        </w:rPr>
        <w:t>away from their bodies</w:t>
      </w:r>
      <w:r w:rsidR="00FE1AA4">
        <w:rPr>
          <w:rFonts w:ascii="Times New Roman" w:hAnsi="Times New Roman"/>
          <w:sz w:val="24"/>
          <w:szCs w:val="24"/>
          <w:lang w:val="en-US"/>
        </w:rPr>
        <w:t>.</w:t>
      </w:r>
      <w:r w:rsidR="004730A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021B9">
        <w:rPr>
          <w:rFonts w:ascii="Times New Roman" w:hAnsi="Times New Roman"/>
          <w:sz w:val="24"/>
          <w:szCs w:val="24"/>
          <w:lang w:val="en-US"/>
        </w:rPr>
        <w:t>As less adept fliers</w:t>
      </w:r>
      <w:r w:rsidR="00195AB5">
        <w:rPr>
          <w:rFonts w:ascii="Times New Roman" w:hAnsi="Times New Roman"/>
          <w:sz w:val="24"/>
          <w:szCs w:val="24"/>
          <w:lang w:val="en-US"/>
        </w:rPr>
        <w:t xml:space="preserve">, they hunt mostly by </w:t>
      </w:r>
      <w:r w:rsidR="00391760">
        <w:rPr>
          <w:rFonts w:ascii="Times New Roman" w:hAnsi="Times New Roman"/>
          <w:sz w:val="24"/>
          <w:szCs w:val="24"/>
          <w:lang w:val="en-US"/>
        </w:rPr>
        <w:t xml:space="preserve">picking sitting prey off of </w:t>
      </w:r>
      <w:r w:rsidR="00AF2428">
        <w:rPr>
          <w:rFonts w:ascii="Times New Roman" w:hAnsi="Times New Roman"/>
          <w:sz w:val="24"/>
          <w:szCs w:val="24"/>
          <w:lang w:val="en-US"/>
        </w:rPr>
        <w:t>low vegetation</w:t>
      </w:r>
      <w:r w:rsidR="00842F82">
        <w:rPr>
          <w:rFonts w:ascii="Times New Roman" w:hAnsi="Times New Roman"/>
          <w:sz w:val="24"/>
          <w:szCs w:val="24"/>
          <w:lang w:val="en-US"/>
        </w:rPr>
        <w:t>, rather than catching a</w:t>
      </w:r>
      <w:r w:rsidR="00DC322B">
        <w:rPr>
          <w:rFonts w:ascii="Times New Roman" w:hAnsi="Times New Roman"/>
          <w:sz w:val="24"/>
          <w:szCs w:val="24"/>
          <w:lang w:val="en-US"/>
        </w:rPr>
        <w:t>erial</w:t>
      </w:r>
      <w:r w:rsidR="00842F82">
        <w:rPr>
          <w:rFonts w:ascii="Times New Roman" w:hAnsi="Times New Roman"/>
          <w:sz w:val="24"/>
          <w:szCs w:val="24"/>
          <w:lang w:val="en-US"/>
        </w:rPr>
        <w:t xml:space="preserve"> prey as dragonflies do</w:t>
      </w:r>
      <w:r w:rsidR="00DF6F0C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BC2200" w:rsidRPr="00D75262">
        <w:rPr>
          <w:rFonts w:ascii="Times New Roman" w:hAnsi="Times New Roman"/>
          <w:i/>
          <w:iCs/>
          <w:sz w:val="24"/>
          <w:szCs w:val="24"/>
          <w:lang w:val="en-US"/>
        </w:rPr>
        <w:t>Damselfly</w:t>
      </w:r>
      <w:r w:rsidR="00BC2200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A4626" w:rsidRPr="00BC2200">
        <w:rPr>
          <w:rFonts w:ascii="Times New Roman" w:hAnsi="Times New Roman"/>
          <w:sz w:val="24"/>
          <w:szCs w:val="24"/>
          <w:lang w:val="en-US"/>
        </w:rPr>
        <w:t>Wikipedia</w:t>
      </w:r>
      <w:r w:rsidR="00BC2200">
        <w:rPr>
          <w:rFonts w:ascii="Times New Roman" w:hAnsi="Times New Roman"/>
          <w:sz w:val="24"/>
          <w:szCs w:val="24"/>
          <w:lang w:val="en-US"/>
        </w:rPr>
        <w:t>).</w:t>
      </w:r>
    </w:p>
    <w:p w14:paraId="21EC1D5B" w14:textId="4A970255" w:rsidR="008F7853" w:rsidRPr="00D91D74" w:rsidRDefault="006675C1" w:rsidP="000D2DA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This study</w:t>
      </w:r>
      <w:r w:rsidR="00806C0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B409E">
        <w:rPr>
          <w:rFonts w:ascii="Times New Roman" w:hAnsi="Times New Roman"/>
          <w:sz w:val="24"/>
          <w:szCs w:val="24"/>
          <w:lang w:val="en-US"/>
        </w:rPr>
        <w:t>include</w:t>
      </w:r>
      <w:r w:rsidR="00F165E1">
        <w:rPr>
          <w:rFonts w:ascii="Times New Roman" w:hAnsi="Times New Roman"/>
          <w:sz w:val="24"/>
          <w:szCs w:val="24"/>
          <w:lang w:val="en-US"/>
        </w:rPr>
        <w:t>s</w:t>
      </w:r>
      <w:r w:rsidR="006658F6" w:rsidRPr="000D2D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data from </w:t>
      </w:r>
      <w:r w:rsidR="009E3103">
        <w:rPr>
          <w:rFonts w:ascii="Times New Roman" w:hAnsi="Times New Roman"/>
          <w:sz w:val="24"/>
          <w:szCs w:val="24"/>
          <w:lang w:val="en-US"/>
        </w:rPr>
        <w:t xml:space="preserve">a single population of </w:t>
      </w:r>
      <w:r w:rsidR="006658F6" w:rsidRPr="000D2DA3">
        <w:rPr>
          <w:rFonts w:ascii="Times New Roman" w:hAnsi="Times New Roman"/>
          <w:sz w:val="24"/>
          <w:szCs w:val="24"/>
        </w:rPr>
        <w:t xml:space="preserve">two </w:t>
      </w:r>
      <w:r w:rsidR="0036087D">
        <w:rPr>
          <w:rFonts w:ascii="Times New Roman" w:hAnsi="Times New Roman"/>
          <w:sz w:val="24"/>
          <w:szCs w:val="24"/>
          <w:lang w:val="en-US"/>
        </w:rPr>
        <w:t xml:space="preserve">sympatric </w:t>
      </w:r>
      <w:r w:rsidR="006658F6" w:rsidRPr="000D2DA3">
        <w:rPr>
          <w:rFonts w:ascii="Times New Roman" w:hAnsi="Times New Roman"/>
          <w:sz w:val="24"/>
          <w:szCs w:val="24"/>
        </w:rPr>
        <w:t xml:space="preserve">species of </w:t>
      </w:r>
      <w:r w:rsidR="008D4362">
        <w:rPr>
          <w:rFonts w:ascii="Times New Roman" w:hAnsi="Times New Roman"/>
          <w:sz w:val="24"/>
          <w:szCs w:val="24"/>
          <w:lang w:val="en-US"/>
        </w:rPr>
        <w:t xml:space="preserve">Calopteryx demoiselle </w:t>
      </w:r>
      <w:r w:rsidR="006658F6" w:rsidRPr="000D2DA3">
        <w:rPr>
          <w:rFonts w:ascii="Times New Roman" w:hAnsi="Times New Roman"/>
          <w:sz w:val="24"/>
          <w:szCs w:val="24"/>
        </w:rPr>
        <w:t xml:space="preserve">damselflies, </w:t>
      </w:r>
      <w:r w:rsidR="00E40178">
        <w:rPr>
          <w:rFonts w:ascii="Times New Roman" w:hAnsi="Times New Roman"/>
          <w:sz w:val="24"/>
          <w:szCs w:val="24"/>
          <w:lang w:val="en-US"/>
        </w:rPr>
        <w:t>the banded demoiselle</w:t>
      </w:r>
      <w:r w:rsidR="00E40178" w:rsidRPr="000D2DA3">
        <w:rPr>
          <w:rFonts w:ascii="Times New Roman" w:hAnsi="Times New Roman"/>
          <w:sz w:val="24"/>
          <w:szCs w:val="24"/>
        </w:rPr>
        <w:t xml:space="preserve"> </w:t>
      </w:r>
      <w:r w:rsidR="006658F6" w:rsidRPr="005425A2">
        <w:rPr>
          <w:rFonts w:ascii="Times New Roman" w:hAnsi="Times New Roman"/>
          <w:i/>
          <w:iCs/>
          <w:sz w:val="24"/>
          <w:szCs w:val="24"/>
        </w:rPr>
        <w:t>Calopteryx splendens</w:t>
      </w:r>
      <w:r w:rsidR="006658F6" w:rsidRPr="000D2DA3">
        <w:rPr>
          <w:rFonts w:ascii="Times New Roman" w:hAnsi="Times New Roman"/>
          <w:sz w:val="24"/>
          <w:szCs w:val="24"/>
        </w:rPr>
        <w:t xml:space="preserve"> and</w:t>
      </w:r>
      <w:r w:rsidR="00E40178">
        <w:rPr>
          <w:rFonts w:ascii="Times New Roman" w:hAnsi="Times New Roman"/>
          <w:sz w:val="24"/>
          <w:szCs w:val="24"/>
          <w:lang w:val="en-US"/>
        </w:rPr>
        <w:t xml:space="preserve"> the beautiful demoiselle</w:t>
      </w:r>
      <w:r w:rsidR="006658F6" w:rsidRPr="000D2DA3">
        <w:rPr>
          <w:rFonts w:ascii="Times New Roman" w:hAnsi="Times New Roman"/>
          <w:sz w:val="24"/>
          <w:szCs w:val="24"/>
        </w:rPr>
        <w:t xml:space="preserve"> </w:t>
      </w:r>
      <w:r w:rsidR="006658F6" w:rsidRPr="005425A2">
        <w:rPr>
          <w:rFonts w:ascii="Times New Roman" w:hAnsi="Times New Roman"/>
          <w:i/>
          <w:iCs/>
          <w:sz w:val="24"/>
          <w:szCs w:val="24"/>
        </w:rPr>
        <w:t>Calopteryx virgo</w:t>
      </w:r>
      <w:r w:rsidR="00F165E1">
        <w:rPr>
          <w:rFonts w:ascii="Times New Roman" w:hAnsi="Times New Roman"/>
          <w:sz w:val="24"/>
          <w:szCs w:val="24"/>
          <w:lang w:val="en-US"/>
        </w:rPr>
        <w:t>,</w:t>
      </w:r>
      <w:r w:rsidR="006658F6" w:rsidRPr="000D2DA3">
        <w:rPr>
          <w:rFonts w:ascii="Times New Roman" w:hAnsi="Times New Roman"/>
          <w:sz w:val="24"/>
          <w:szCs w:val="24"/>
        </w:rPr>
        <w:t xml:space="preserve"> </w:t>
      </w:r>
      <w:r w:rsidR="00F165E1">
        <w:rPr>
          <w:rFonts w:ascii="Times New Roman" w:hAnsi="Times New Roman"/>
          <w:sz w:val="24"/>
          <w:szCs w:val="24"/>
          <w:lang w:val="en-US"/>
        </w:rPr>
        <w:t>collected</w:t>
      </w:r>
      <w:r w:rsidR="006658F6" w:rsidRPr="000D2DA3">
        <w:rPr>
          <w:rFonts w:ascii="Times New Roman" w:hAnsi="Times New Roman"/>
          <w:sz w:val="24"/>
          <w:szCs w:val="24"/>
        </w:rPr>
        <w:t xml:space="preserve"> from </w:t>
      </w:r>
      <w:r w:rsidR="000D2DA3" w:rsidRPr="000D2DA3">
        <w:rPr>
          <w:rFonts w:ascii="Times New Roman" w:hAnsi="Times New Roman"/>
          <w:sz w:val="24"/>
          <w:szCs w:val="24"/>
        </w:rPr>
        <w:t>a field monitoring project in Sweden</w:t>
      </w:r>
      <w:r w:rsidR="000D21AD">
        <w:rPr>
          <w:rFonts w:ascii="Times New Roman" w:hAnsi="Times New Roman"/>
          <w:sz w:val="24"/>
          <w:szCs w:val="24"/>
          <w:lang w:val="en-US"/>
        </w:rPr>
        <w:t xml:space="preserve"> over </w:t>
      </w:r>
      <w:r w:rsidR="0036087D">
        <w:rPr>
          <w:rFonts w:ascii="Times New Roman" w:hAnsi="Times New Roman"/>
          <w:sz w:val="24"/>
          <w:szCs w:val="24"/>
          <w:lang w:val="en-US"/>
        </w:rPr>
        <w:t>summer months</w:t>
      </w:r>
      <w:r w:rsidR="008833DC">
        <w:rPr>
          <w:rFonts w:ascii="Times New Roman" w:hAnsi="Times New Roman"/>
          <w:sz w:val="24"/>
          <w:szCs w:val="24"/>
          <w:lang w:val="en-US"/>
        </w:rPr>
        <w:t xml:space="preserve"> for</w:t>
      </w:r>
      <w:r w:rsidR="0036087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D21AD">
        <w:rPr>
          <w:rFonts w:ascii="Times New Roman" w:hAnsi="Times New Roman"/>
          <w:sz w:val="24"/>
          <w:szCs w:val="24"/>
          <w:lang w:val="en-US"/>
        </w:rPr>
        <w:t>5 years (from 2011 to 2015)</w:t>
      </w:r>
      <w:r w:rsidR="000D2DA3" w:rsidRPr="000D2DA3">
        <w:rPr>
          <w:rFonts w:ascii="Times New Roman" w:hAnsi="Times New Roman"/>
          <w:sz w:val="24"/>
          <w:szCs w:val="24"/>
        </w:rPr>
        <w:t>.</w:t>
      </w:r>
      <w:r w:rsidR="00EA4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40178">
        <w:rPr>
          <w:rFonts w:ascii="Times New Roman" w:hAnsi="Times New Roman"/>
          <w:sz w:val="24"/>
          <w:szCs w:val="24"/>
          <w:lang w:val="en-US"/>
        </w:rPr>
        <w:t xml:space="preserve">Both </w:t>
      </w:r>
      <w:r w:rsidR="003A6502">
        <w:rPr>
          <w:rFonts w:ascii="Times New Roman" w:hAnsi="Times New Roman"/>
          <w:i/>
          <w:iCs/>
          <w:sz w:val="24"/>
          <w:szCs w:val="24"/>
          <w:lang w:val="en-US"/>
        </w:rPr>
        <w:t xml:space="preserve">C. splendens </w:t>
      </w:r>
      <w:r w:rsidR="00E40178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E40178">
        <w:rPr>
          <w:rFonts w:ascii="Times New Roman" w:hAnsi="Times New Roman"/>
          <w:i/>
          <w:iCs/>
          <w:sz w:val="24"/>
          <w:szCs w:val="24"/>
          <w:lang w:val="en-US"/>
        </w:rPr>
        <w:t>C. virgo</w:t>
      </w:r>
      <w:r w:rsidR="00E4017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E4973">
        <w:rPr>
          <w:rFonts w:ascii="Times New Roman" w:hAnsi="Times New Roman"/>
          <w:sz w:val="24"/>
          <w:szCs w:val="24"/>
          <w:lang w:val="en-US"/>
        </w:rPr>
        <w:t xml:space="preserve">are large </w:t>
      </w:r>
      <w:r w:rsidR="00124889">
        <w:rPr>
          <w:rFonts w:ascii="Times New Roman" w:hAnsi="Times New Roman"/>
          <w:sz w:val="24"/>
          <w:szCs w:val="24"/>
          <w:lang w:val="en-US"/>
        </w:rPr>
        <w:t xml:space="preserve">damselflies </w:t>
      </w:r>
      <w:r w:rsidR="00BE4973">
        <w:rPr>
          <w:rFonts w:ascii="Times New Roman" w:hAnsi="Times New Roman"/>
          <w:sz w:val="24"/>
          <w:szCs w:val="24"/>
          <w:lang w:val="en-US"/>
        </w:rPr>
        <w:t>and</w:t>
      </w:r>
      <w:r w:rsidR="00124889">
        <w:rPr>
          <w:rFonts w:ascii="Times New Roman" w:hAnsi="Times New Roman"/>
          <w:sz w:val="24"/>
          <w:szCs w:val="24"/>
          <w:lang w:val="en-US"/>
        </w:rPr>
        <w:t xml:space="preserve"> are</w:t>
      </w:r>
      <w:r w:rsidR="00BE4973">
        <w:rPr>
          <w:rFonts w:ascii="Times New Roman" w:hAnsi="Times New Roman"/>
          <w:sz w:val="24"/>
          <w:szCs w:val="24"/>
          <w:lang w:val="en-US"/>
        </w:rPr>
        <w:t xml:space="preserve"> sexually dimorphic in coloration, w</w:t>
      </w:r>
      <w:r w:rsidR="00124889">
        <w:rPr>
          <w:rFonts w:ascii="Times New Roman" w:hAnsi="Times New Roman"/>
          <w:sz w:val="24"/>
          <w:szCs w:val="24"/>
          <w:lang w:val="en-US"/>
        </w:rPr>
        <w:t>here</w:t>
      </w:r>
      <w:r w:rsidR="00BE4973">
        <w:rPr>
          <w:rFonts w:ascii="Times New Roman" w:hAnsi="Times New Roman"/>
          <w:sz w:val="24"/>
          <w:szCs w:val="24"/>
          <w:lang w:val="en-US"/>
        </w:rPr>
        <w:t xml:space="preserve"> females hav</w:t>
      </w:r>
      <w:r w:rsidR="00124889">
        <w:rPr>
          <w:rFonts w:ascii="Times New Roman" w:hAnsi="Times New Roman"/>
          <w:sz w:val="24"/>
          <w:szCs w:val="24"/>
          <w:lang w:val="en-US"/>
        </w:rPr>
        <w:t>e</w:t>
      </w:r>
      <w:r w:rsidR="00781F8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E4973">
        <w:rPr>
          <w:rFonts w:ascii="Times New Roman" w:hAnsi="Times New Roman"/>
          <w:sz w:val="24"/>
          <w:szCs w:val="24"/>
          <w:lang w:val="en-US"/>
        </w:rPr>
        <w:t xml:space="preserve">translucent wings </w:t>
      </w:r>
      <w:r w:rsidR="00124889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D85099">
        <w:rPr>
          <w:rFonts w:ascii="Times New Roman" w:hAnsi="Times New Roman"/>
          <w:sz w:val="24"/>
          <w:szCs w:val="24"/>
          <w:lang w:val="en-US"/>
        </w:rPr>
        <w:t xml:space="preserve">greenish bronze bodies while males </w:t>
      </w:r>
      <w:r w:rsidR="005A5CD5">
        <w:rPr>
          <w:rFonts w:ascii="Times New Roman" w:hAnsi="Times New Roman"/>
          <w:sz w:val="24"/>
          <w:szCs w:val="24"/>
          <w:lang w:val="en-US"/>
        </w:rPr>
        <w:t xml:space="preserve">have bright </w:t>
      </w:r>
      <w:r w:rsidR="001F01DB">
        <w:rPr>
          <w:rFonts w:ascii="Times New Roman" w:hAnsi="Times New Roman"/>
          <w:sz w:val="24"/>
          <w:szCs w:val="24"/>
          <w:lang w:val="en-US"/>
        </w:rPr>
        <w:t>metallic blue-green and pigmented wings</w:t>
      </w:r>
      <w:r w:rsidR="00D75262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7B14FF">
        <w:rPr>
          <w:rFonts w:ascii="Times New Roman" w:hAnsi="Times New Roman"/>
          <w:i/>
          <w:iCs/>
          <w:sz w:val="24"/>
          <w:szCs w:val="24"/>
          <w:lang w:val="en-US"/>
        </w:rPr>
        <w:t>Banded demoiselle</w:t>
      </w:r>
      <w:r w:rsidR="001350BB">
        <w:rPr>
          <w:rFonts w:ascii="Times New Roman" w:hAnsi="Times New Roman"/>
          <w:sz w:val="24"/>
          <w:szCs w:val="24"/>
          <w:lang w:val="en-US"/>
        </w:rPr>
        <w:t xml:space="preserve"> and </w:t>
      </w:r>
      <w:r w:rsidR="00A02EDC">
        <w:rPr>
          <w:rFonts w:ascii="Times New Roman" w:hAnsi="Times New Roman"/>
          <w:i/>
          <w:iCs/>
          <w:sz w:val="24"/>
          <w:szCs w:val="24"/>
          <w:lang w:val="en-US"/>
        </w:rPr>
        <w:t>Beautiful demoiselle</w:t>
      </w:r>
      <w:r w:rsidR="00A02EDC">
        <w:rPr>
          <w:rFonts w:ascii="Times New Roman" w:hAnsi="Times New Roman"/>
          <w:sz w:val="24"/>
          <w:szCs w:val="24"/>
          <w:lang w:val="en-US"/>
        </w:rPr>
        <w:t>,</w:t>
      </w:r>
      <w:r w:rsidR="007B14FF">
        <w:rPr>
          <w:rFonts w:ascii="Times New Roman" w:hAnsi="Times New Roman"/>
          <w:sz w:val="24"/>
          <w:szCs w:val="24"/>
          <w:lang w:val="en-US"/>
        </w:rPr>
        <w:t xml:space="preserve"> Wikipedia</w:t>
      </w:r>
      <w:r w:rsidR="00D75262">
        <w:rPr>
          <w:rFonts w:ascii="Times New Roman" w:hAnsi="Times New Roman"/>
          <w:sz w:val="24"/>
          <w:szCs w:val="24"/>
          <w:lang w:val="en-US"/>
        </w:rPr>
        <w:t>)</w:t>
      </w:r>
      <w:r w:rsidR="001F01DB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996D35">
        <w:rPr>
          <w:rFonts w:ascii="Times New Roman" w:hAnsi="Times New Roman"/>
          <w:sz w:val="24"/>
          <w:szCs w:val="24"/>
          <w:lang w:val="en-US"/>
        </w:rPr>
        <w:t xml:space="preserve">While </w:t>
      </w:r>
      <w:r w:rsidR="00996D35">
        <w:rPr>
          <w:rFonts w:ascii="Times New Roman" w:hAnsi="Times New Roman"/>
          <w:i/>
          <w:iCs/>
          <w:sz w:val="24"/>
          <w:szCs w:val="24"/>
          <w:lang w:val="en-US"/>
        </w:rPr>
        <w:t>C.</w:t>
      </w:r>
      <w:r w:rsidR="00E27792">
        <w:rPr>
          <w:rFonts w:ascii="Times New Roman" w:hAnsi="Times New Roman"/>
          <w:i/>
          <w:iCs/>
          <w:sz w:val="24"/>
          <w:szCs w:val="24"/>
          <w:lang w:val="en-US"/>
        </w:rPr>
        <w:t xml:space="preserve"> virgo</w:t>
      </w:r>
      <w:r w:rsidR="00E27792">
        <w:rPr>
          <w:rFonts w:ascii="Times New Roman" w:hAnsi="Times New Roman"/>
          <w:sz w:val="24"/>
          <w:szCs w:val="24"/>
          <w:lang w:val="en-US"/>
        </w:rPr>
        <w:t xml:space="preserve"> males have </w:t>
      </w:r>
      <w:r w:rsidR="00A40F7D">
        <w:rPr>
          <w:rFonts w:ascii="Times New Roman" w:hAnsi="Times New Roman"/>
          <w:sz w:val="24"/>
          <w:szCs w:val="24"/>
          <w:lang w:val="en-US"/>
        </w:rPr>
        <w:t>almost completely pigmented wings,</w:t>
      </w:r>
      <w:r w:rsidR="00E27792">
        <w:rPr>
          <w:rFonts w:ascii="Times New Roman" w:hAnsi="Times New Roman"/>
          <w:i/>
          <w:iCs/>
          <w:sz w:val="24"/>
          <w:szCs w:val="24"/>
          <w:lang w:val="en-US"/>
        </w:rPr>
        <w:t xml:space="preserve"> C.</w:t>
      </w:r>
      <w:r w:rsidR="00996D35">
        <w:rPr>
          <w:rFonts w:ascii="Times New Roman" w:hAnsi="Times New Roman"/>
          <w:i/>
          <w:iCs/>
          <w:sz w:val="24"/>
          <w:szCs w:val="24"/>
          <w:lang w:val="en-US"/>
        </w:rPr>
        <w:t xml:space="preserve"> splendens </w:t>
      </w:r>
      <w:r w:rsidR="00996D35">
        <w:rPr>
          <w:rFonts w:ascii="Times New Roman" w:hAnsi="Times New Roman"/>
          <w:sz w:val="24"/>
          <w:szCs w:val="24"/>
          <w:lang w:val="en-US"/>
        </w:rPr>
        <w:t xml:space="preserve">males have wing spots </w:t>
      </w:r>
      <w:r w:rsidR="00A40F7D">
        <w:rPr>
          <w:rFonts w:ascii="Times New Roman" w:hAnsi="Times New Roman"/>
          <w:sz w:val="24"/>
          <w:szCs w:val="24"/>
          <w:lang w:val="en-US"/>
        </w:rPr>
        <w:t>that vary in size and are considered a target of sexual selection</w:t>
      </w:r>
      <w:r w:rsidR="0050523E">
        <w:rPr>
          <w:rFonts w:ascii="Times New Roman" w:hAnsi="Times New Roman"/>
          <w:sz w:val="24"/>
          <w:szCs w:val="24"/>
          <w:lang w:val="en-US"/>
        </w:rPr>
        <w:t>. Wing pigment appears to be an honest indicator of thermoregulatory and immune capacity howeve</w:t>
      </w:r>
      <w:r w:rsidR="008A7040">
        <w:rPr>
          <w:rFonts w:ascii="Times New Roman" w:hAnsi="Times New Roman"/>
          <w:sz w:val="24"/>
          <w:szCs w:val="24"/>
          <w:lang w:val="en-US"/>
        </w:rPr>
        <w:t>r</w:t>
      </w:r>
      <w:r w:rsidR="00764C67">
        <w:rPr>
          <w:rFonts w:ascii="Times New Roman" w:hAnsi="Times New Roman"/>
          <w:sz w:val="24"/>
          <w:szCs w:val="24"/>
          <w:lang w:val="en-US"/>
        </w:rPr>
        <w:t xml:space="preserve"> appears to be a trade-off with</w:t>
      </w:r>
      <w:r w:rsidR="00DA3017">
        <w:rPr>
          <w:rFonts w:ascii="Times New Roman" w:hAnsi="Times New Roman"/>
          <w:sz w:val="24"/>
          <w:szCs w:val="24"/>
          <w:lang w:val="en-US"/>
        </w:rPr>
        <w:t xml:space="preserve"> increased predation risk</w:t>
      </w:r>
      <w:r w:rsidR="00764C67">
        <w:rPr>
          <w:rFonts w:ascii="Times New Roman" w:hAnsi="Times New Roman"/>
          <w:sz w:val="24"/>
          <w:szCs w:val="24"/>
          <w:lang w:val="en-US"/>
        </w:rPr>
        <w:t xml:space="preserve">, as the more pigmented </w:t>
      </w:r>
      <w:r w:rsidR="00DF0996">
        <w:rPr>
          <w:rFonts w:ascii="Times New Roman" w:hAnsi="Times New Roman"/>
          <w:i/>
          <w:iCs/>
          <w:sz w:val="24"/>
          <w:szCs w:val="24"/>
          <w:lang w:val="en-US"/>
        </w:rPr>
        <w:t xml:space="preserve">C. virgo </w:t>
      </w:r>
      <w:r w:rsidR="00DF0996">
        <w:rPr>
          <w:rFonts w:ascii="Times New Roman" w:hAnsi="Times New Roman"/>
          <w:sz w:val="24"/>
          <w:szCs w:val="24"/>
          <w:lang w:val="en-US"/>
        </w:rPr>
        <w:t>males are subject to stronger aerial predation pressure</w:t>
      </w:r>
      <w:r w:rsidR="00CA4626">
        <w:rPr>
          <w:rFonts w:ascii="Times New Roman" w:hAnsi="Times New Roman"/>
          <w:sz w:val="24"/>
          <w:szCs w:val="24"/>
          <w:lang w:val="en-US"/>
        </w:rPr>
        <w:t xml:space="preserve"> (Svensson)</w:t>
      </w:r>
      <w:r w:rsidR="00A40F7D">
        <w:rPr>
          <w:rFonts w:ascii="Times New Roman" w:hAnsi="Times New Roman"/>
          <w:sz w:val="24"/>
          <w:szCs w:val="24"/>
          <w:lang w:val="en-US"/>
        </w:rPr>
        <w:t>.</w:t>
      </w:r>
    </w:p>
    <w:p w14:paraId="03360BD7" w14:textId="1A2E3F3F" w:rsidR="003160A2" w:rsidRPr="003160A2" w:rsidRDefault="000D2DA3" w:rsidP="00FA6D5D">
      <w:pPr>
        <w:rPr>
          <w:rFonts w:ascii="Times New Roman" w:hAnsi="Times New Roman"/>
          <w:sz w:val="24"/>
          <w:szCs w:val="24"/>
          <w:lang w:val="en-US"/>
        </w:rPr>
      </w:pPr>
      <w:r w:rsidRPr="000D2DA3">
        <w:rPr>
          <w:rFonts w:ascii="Times New Roman" w:hAnsi="Times New Roman"/>
          <w:sz w:val="24"/>
          <w:szCs w:val="24"/>
        </w:rPr>
        <w:t xml:space="preserve">The data contains several morphological traits </w:t>
      </w:r>
      <w:r w:rsidR="004B3E0E">
        <w:rPr>
          <w:rFonts w:ascii="Times New Roman" w:hAnsi="Times New Roman"/>
          <w:sz w:val="24"/>
          <w:szCs w:val="24"/>
          <w:lang w:val="en-US"/>
        </w:rPr>
        <w:t xml:space="preserve">for both species </w:t>
      </w:r>
      <w:r w:rsidRPr="000D2DA3">
        <w:rPr>
          <w:rFonts w:ascii="Times New Roman" w:hAnsi="Times New Roman"/>
          <w:sz w:val="24"/>
          <w:szCs w:val="24"/>
        </w:rPr>
        <w:t>(linear measurements of body, abdomen, thorax, and wing</w:t>
      </w:r>
      <w:r w:rsidR="004C45E4">
        <w:rPr>
          <w:rFonts w:ascii="Times New Roman" w:hAnsi="Times New Roman"/>
          <w:sz w:val="24"/>
          <w:szCs w:val="24"/>
          <w:lang w:val="en-US"/>
        </w:rPr>
        <w:t>), a sexuall</w:t>
      </w:r>
      <w:r w:rsidR="004B3E0E">
        <w:rPr>
          <w:rFonts w:ascii="Times New Roman" w:hAnsi="Times New Roman"/>
          <w:sz w:val="24"/>
          <w:szCs w:val="24"/>
          <w:lang w:val="en-US"/>
        </w:rPr>
        <w:t>y selected trait (</w:t>
      </w:r>
      <w:r w:rsidRPr="000D2DA3">
        <w:rPr>
          <w:rFonts w:ascii="Times New Roman" w:hAnsi="Times New Roman"/>
          <w:sz w:val="24"/>
          <w:szCs w:val="24"/>
        </w:rPr>
        <w:t>forewing patch length and width</w:t>
      </w:r>
      <w:r w:rsidR="004B3E0E">
        <w:rPr>
          <w:rFonts w:ascii="Times New Roman" w:hAnsi="Times New Roman"/>
          <w:sz w:val="24"/>
          <w:szCs w:val="24"/>
          <w:lang w:val="en-US"/>
        </w:rPr>
        <w:t>)</w:t>
      </w:r>
      <w:r w:rsidRPr="000D2DA3">
        <w:rPr>
          <w:rFonts w:ascii="Times New Roman" w:hAnsi="Times New Roman"/>
          <w:sz w:val="24"/>
          <w:szCs w:val="24"/>
        </w:rPr>
        <w:t xml:space="preserve"> measured only in C. splendens, and two variables related to fitness (copulation status: a proxy for mating success and lifespan: a proxy for longevity)</w:t>
      </w:r>
      <w:r w:rsidR="004B3E0E">
        <w:rPr>
          <w:rFonts w:ascii="Times New Roman" w:hAnsi="Times New Roman"/>
          <w:sz w:val="24"/>
          <w:szCs w:val="24"/>
          <w:lang w:val="en-US"/>
        </w:rPr>
        <w:t>, measured in both species</w:t>
      </w:r>
      <w:r w:rsidR="009D3B22">
        <w:rPr>
          <w:rFonts w:ascii="Times New Roman" w:hAnsi="Times New Roman"/>
          <w:sz w:val="24"/>
          <w:szCs w:val="24"/>
          <w:lang w:val="en-US"/>
        </w:rPr>
        <w:t>.</w:t>
      </w:r>
      <w:r w:rsidR="0074252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D2DA3">
        <w:rPr>
          <w:rFonts w:ascii="Times New Roman" w:hAnsi="Times New Roman"/>
          <w:sz w:val="24"/>
          <w:szCs w:val="24"/>
          <w:lang w:val="en-US"/>
        </w:rPr>
        <w:t>The goal of this analysis is to</w:t>
      </w:r>
      <w:r w:rsidR="00ED461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27F5B">
        <w:rPr>
          <w:rFonts w:ascii="Times New Roman" w:hAnsi="Times New Roman"/>
          <w:sz w:val="24"/>
          <w:szCs w:val="24"/>
          <w:lang w:val="en-US"/>
        </w:rPr>
        <w:t xml:space="preserve">isolate </w:t>
      </w:r>
      <w:r w:rsidR="00D01DB3">
        <w:rPr>
          <w:rFonts w:ascii="Times New Roman" w:hAnsi="Times New Roman"/>
          <w:sz w:val="24"/>
          <w:szCs w:val="24"/>
          <w:lang w:val="en-US"/>
        </w:rPr>
        <w:t>predictors of mating success</w:t>
      </w:r>
      <w:r w:rsidR="00FA6D5D">
        <w:rPr>
          <w:rFonts w:ascii="Times New Roman" w:hAnsi="Times New Roman"/>
          <w:sz w:val="24"/>
          <w:szCs w:val="24"/>
          <w:lang w:val="en-US"/>
        </w:rPr>
        <w:t xml:space="preserve"> (vis a vis copulation status)</w:t>
      </w:r>
      <w:r w:rsidR="003E6BA1">
        <w:rPr>
          <w:rFonts w:ascii="Times New Roman" w:hAnsi="Times New Roman"/>
          <w:sz w:val="24"/>
          <w:szCs w:val="24"/>
          <w:lang w:val="en-US"/>
        </w:rPr>
        <w:t xml:space="preserve"> for both species </w:t>
      </w:r>
      <w:r w:rsidR="00FA6D5D">
        <w:rPr>
          <w:rFonts w:ascii="Times New Roman" w:hAnsi="Times New Roman"/>
          <w:sz w:val="24"/>
          <w:szCs w:val="24"/>
          <w:lang w:val="en-US"/>
        </w:rPr>
        <w:t xml:space="preserve">as well as analyze and compare the predictive value of patch size in </w:t>
      </w:r>
      <w:r w:rsidR="00FA6D5D">
        <w:rPr>
          <w:rFonts w:ascii="Times New Roman" w:hAnsi="Times New Roman"/>
          <w:i/>
          <w:iCs/>
          <w:sz w:val="24"/>
          <w:szCs w:val="24"/>
          <w:lang w:val="en-US"/>
        </w:rPr>
        <w:t>C. splendens</w:t>
      </w:r>
      <w:r w:rsidR="00FA6D5D">
        <w:rPr>
          <w:rFonts w:ascii="Times New Roman" w:hAnsi="Times New Roman"/>
          <w:sz w:val="24"/>
          <w:szCs w:val="24"/>
          <w:lang w:val="en-US"/>
        </w:rPr>
        <w:t xml:space="preserve"> on mating success.</w:t>
      </w:r>
      <w:r w:rsidRPr="000D2DA3">
        <w:rPr>
          <w:rFonts w:ascii="Times New Roman" w:hAnsi="Times New Roman"/>
          <w:sz w:val="24"/>
          <w:szCs w:val="24"/>
          <w:lang w:val="en-US"/>
        </w:rPr>
        <w:t xml:space="preserve"> We hypothesize that</w:t>
      </w:r>
      <w:r w:rsidR="00FA6D5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609D1">
        <w:rPr>
          <w:rFonts w:ascii="Times New Roman" w:hAnsi="Times New Roman"/>
          <w:sz w:val="24"/>
          <w:szCs w:val="24"/>
          <w:lang w:val="en-US"/>
        </w:rPr>
        <w:t>se</w:t>
      </w:r>
      <w:r w:rsidR="00FA6D5D">
        <w:rPr>
          <w:rFonts w:ascii="Times New Roman" w:hAnsi="Times New Roman"/>
          <w:sz w:val="24"/>
          <w:szCs w:val="24"/>
          <w:lang w:val="en-US"/>
        </w:rPr>
        <w:t>x</w:t>
      </w:r>
      <w:r w:rsidR="000F3A82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31F79">
        <w:rPr>
          <w:rFonts w:ascii="Times New Roman" w:hAnsi="Times New Roman"/>
          <w:sz w:val="24"/>
          <w:szCs w:val="24"/>
          <w:lang w:val="en-US"/>
        </w:rPr>
        <w:t>species, and lifespan will each predict mating success, with females</w:t>
      </w:r>
      <w:r w:rsidR="00965BAB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965BAB">
        <w:rPr>
          <w:rFonts w:ascii="Times New Roman" w:hAnsi="Times New Roman"/>
          <w:i/>
          <w:iCs/>
          <w:sz w:val="24"/>
          <w:szCs w:val="24"/>
          <w:lang w:val="en-US"/>
        </w:rPr>
        <w:t>C. virgo</w:t>
      </w:r>
      <w:r w:rsidR="00965BAB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154C51">
        <w:rPr>
          <w:rFonts w:ascii="Times New Roman" w:hAnsi="Times New Roman"/>
          <w:sz w:val="24"/>
          <w:szCs w:val="24"/>
          <w:lang w:val="en-US"/>
        </w:rPr>
        <w:t xml:space="preserve">and longer lifespans </w:t>
      </w:r>
      <w:r w:rsidR="00CD6AB4">
        <w:rPr>
          <w:rFonts w:ascii="Times New Roman" w:hAnsi="Times New Roman"/>
          <w:sz w:val="24"/>
          <w:szCs w:val="24"/>
          <w:lang w:val="en-US"/>
        </w:rPr>
        <w:t>predicting increased mating success for all damselflies. We also predict</w:t>
      </w:r>
      <w:r w:rsidR="00C31F7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A51">
        <w:rPr>
          <w:rFonts w:ascii="Times New Roman" w:hAnsi="Times New Roman"/>
          <w:sz w:val="24"/>
          <w:szCs w:val="24"/>
          <w:lang w:val="en-US"/>
        </w:rPr>
        <w:t xml:space="preserve">increased </w:t>
      </w:r>
      <w:r w:rsidR="000F3A82">
        <w:rPr>
          <w:rFonts w:ascii="Times New Roman" w:hAnsi="Times New Roman"/>
          <w:sz w:val="24"/>
          <w:szCs w:val="24"/>
          <w:lang w:val="en-US"/>
        </w:rPr>
        <w:t xml:space="preserve">patch </w:t>
      </w:r>
      <w:r w:rsidR="00CD6AB4">
        <w:rPr>
          <w:rFonts w:ascii="Times New Roman" w:hAnsi="Times New Roman"/>
          <w:sz w:val="24"/>
          <w:szCs w:val="24"/>
          <w:lang w:val="en-US"/>
        </w:rPr>
        <w:t xml:space="preserve">size </w:t>
      </w:r>
      <w:r w:rsidR="000F3A82">
        <w:rPr>
          <w:rFonts w:ascii="Times New Roman" w:hAnsi="Times New Roman"/>
          <w:sz w:val="24"/>
          <w:szCs w:val="24"/>
          <w:lang w:val="en-US"/>
        </w:rPr>
        <w:t xml:space="preserve">relative to </w:t>
      </w:r>
      <w:r w:rsidR="003B6A51">
        <w:rPr>
          <w:rFonts w:ascii="Times New Roman" w:hAnsi="Times New Roman"/>
          <w:sz w:val="24"/>
          <w:szCs w:val="24"/>
          <w:lang w:val="en-US"/>
        </w:rPr>
        <w:t>wing size</w:t>
      </w:r>
      <w:r w:rsidR="0014660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B6A51">
        <w:rPr>
          <w:rFonts w:ascii="Times New Roman" w:hAnsi="Times New Roman"/>
          <w:sz w:val="24"/>
          <w:szCs w:val="24"/>
          <w:lang w:val="en-US"/>
        </w:rPr>
        <w:t xml:space="preserve">will predict increased mating success </w:t>
      </w:r>
      <w:r w:rsidR="00146606">
        <w:rPr>
          <w:rFonts w:ascii="Times New Roman" w:hAnsi="Times New Roman"/>
          <w:sz w:val="24"/>
          <w:szCs w:val="24"/>
          <w:lang w:val="en-US"/>
        </w:rPr>
        <w:t xml:space="preserve">for </w:t>
      </w:r>
      <w:r w:rsidR="00E2173C" w:rsidRPr="00E2173C">
        <w:rPr>
          <w:rFonts w:ascii="Times New Roman" w:hAnsi="Times New Roman"/>
          <w:i/>
          <w:iCs/>
          <w:sz w:val="24"/>
          <w:szCs w:val="24"/>
          <w:lang w:val="en-US"/>
        </w:rPr>
        <w:t>C</w:t>
      </w:r>
      <w:r w:rsidR="00146606" w:rsidRPr="00E2173C">
        <w:rPr>
          <w:rFonts w:ascii="Times New Roman" w:hAnsi="Times New Roman"/>
          <w:i/>
          <w:iCs/>
          <w:sz w:val="24"/>
          <w:szCs w:val="24"/>
          <w:lang w:val="en-US"/>
        </w:rPr>
        <w:t>. splendens</w:t>
      </w:r>
      <w:r w:rsidR="000A2680">
        <w:rPr>
          <w:rFonts w:ascii="Times New Roman" w:hAnsi="Times New Roman"/>
          <w:sz w:val="24"/>
          <w:szCs w:val="24"/>
          <w:lang w:val="en-US"/>
        </w:rPr>
        <w:t xml:space="preserve"> males</w:t>
      </w:r>
      <w:r w:rsidR="00E2173C">
        <w:rPr>
          <w:rFonts w:ascii="Times New Roman" w:hAnsi="Times New Roman"/>
          <w:sz w:val="24"/>
          <w:szCs w:val="24"/>
          <w:lang w:val="en-US"/>
        </w:rPr>
        <w:t>.</w:t>
      </w:r>
    </w:p>
    <w:p w14:paraId="0A2B5999" w14:textId="77777777" w:rsidR="000D2DA3" w:rsidRPr="000D2DA3" w:rsidRDefault="000D2DA3" w:rsidP="000D2DA3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D2DA3">
        <w:rPr>
          <w:rFonts w:ascii="Times New Roman" w:hAnsi="Times New Roman"/>
          <w:b/>
          <w:bCs/>
          <w:sz w:val="24"/>
          <w:szCs w:val="24"/>
          <w:lang w:val="en-US"/>
        </w:rPr>
        <w:t>Methods</w:t>
      </w:r>
    </w:p>
    <w:p w14:paraId="40258B27" w14:textId="75CF66A6" w:rsidR="00ED4614" w:rsidRDefault="00F76D2C" w:rsidP="00ED4614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We first analyzed the data for </w:t>
      </w:r>
      <w:r w:rsidR="004251A8">
        <w:rPr>
          <w:rFonts w:ascii="Times New Roman" w:hAnsi="Times New Roman"/>
          <w:sz w:val="24"/>
          <w:szCs w:val="24"/>
          <w:lang w:val="en-US"/>
        </w:rPr>
        <w:t xml:space="preserve">imbalances and </w:t>
      </w:r>
      <w:r w:rsidR="0097702B">
        <w:rPr>
          <w:rFonts w:ascii="Times New Roman" w:hAnsi="Times New Roman"/>
          <w:sz w:val="24"/>
          <w:szCs w:val="24"/>
          <w:lang w:val="en-US"/>
        </w:rPr>
        <w:t>relationships</w:t>
      </w:r>
      <w:r w:rsidR="004C7977">
        <w:rPr>
          <w:rFonts w:ascii="Times New Roman" w:hAnsi="Times New Roman"/>
          <w:sz w:val="24"/>
          <w:szCs w:val="24"/>
          <w:lang w:val="en-US"/>
        </w:rPr>
        <w:t xml:space="preserve">, looking at </w:t>
      </w:r>
      <w:r w:rsidR="00805F61">
        <w:rPr>
          <w:rFonts w:ascii="Times New Roman" w:hAnsi="Times New Roman"/>
          <w:sz w:val="24"/>
          <w:szCs w:val="24"/>
          <w:lang w:val="en-US"/>
        </w:rPr>
        <w:t>sex ratio, species ratio, and sampling effort over the duration of the study</w:t>
      </w:r>
      <w:r w:rsidR="0097702B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742528">
        <w:rPr>
          <w:rFonts w:ascii="Times New Roman" w:hAnsi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/>
          <w:sz w:val="24"/>
          <w:szCs w:val="24"/>
          <w:lang w:val="en-US"/>
        </w:rPr>
        <w:t>dataset includes</w:t>
      </w:r>
      <w:r w:rsidR="0097702B">
        <w:rPr>
          <w:rFonts w:ascii="Times New Roman" w:hAnsi="Times New Roman"/>
          <w:sz w:val="24"/>
          <w:szCs w:val="24"/>
          <w:lang w:val="en-US"/>
        </w:rPr>
        <w:t xml:space="preserve"> 3,618 individuals (</w:t>
      </w:r>
      <w:r w:rsidR="00ED4614">
        <w:rPr>
          <w:rFonts w:ascii="Times New Roman" w:hAnsi="Times New Roman"/>
          <w:sz w:val="24"/>
          <w:szCs w:val="24"/>
          <w:lang w:val="en-US"/>
        </w:rPr>
        <w:t>n=3618</w:t>
      </w:r>
      <w:r w:rsidR="0097702B">
        <w:rPr>
          <w:rFonts w:ascii="Times New Roman" w:hAnsi="Times New Roman"/>
          <w:sz w:val="24"/>
          <w:szCs w:val="24"/>
          <w:lang w:val="en-US"/>
        </w:rPr>
        <w:t xml:space="preserve">) of which 1234 are female and </w:t>
      </w:r>
      <w:r w:rsidR="009A5E8D">
        <w:rPr>
          <w:rFonts w:ascii="Times New Roman" w:hAnsi="Times New Roman"/>
          <w:sz w:val="24"/>
          <w:szCs w:val="24"/>
          <w:lang w:val="en-US"/>
        </w:rPr>
        <w:t>2384 are male</w:t>
      </w:r>
      <w:r w:rsidR="00ED4614">
        <w:rPr>
          <w:rFonts w:ascii="Times New Roman" w:hAnsi="Times New Roman"/>
          <w:sz w:val="24"/>
          <w:szCs w:val="24"/>
          <w:lang w:val="en-US"/>
        </w:rPr>
        <w:t xml:space="preserve"> (1234F, 2384M),</w:t>
      </w:r>
      <w:r w:rsidR="009A5E8D">
        <w:rPr>
          <w:rFonts w:ascii="Times New Roman" w:hAnsi="Times New Roman"/>
          <w:sz w:val="24"/>
          <w:szCs w:val="24"/>
          <w:lang w:val="en-US"/>
        </w:rPr>
        <w:t xml:space="preserve"> making the sex ratio </w:t>
      </w:r>
      <w:r w:rsidR="00734758">
        <w:rPr>
          <w:rFonts w:ascii="Times New Roman" w:hAnsi="Times New Roman"/>
          <w:sz w:val="24"/>
          <w:szCs w:val="24"/>
          <w:lang w:val="en-US"/>
        </w:rPr>
        <w:t xml:space="preserve">66% male (Figure 1). </w:t>
      </w:r>
      <w:r w:rsidR="00B24952">
        <w:rPr>
          <w:rFonts w:ascii="Times New Roman" w:hAnsi="Times New Roman"/>
          <w:i/>
          <w:iCs/>
          <w:sz w:val="24"/>
          <w:szCs w:val="24"/>
          <w:lang w:val="en-US"/>
        </w:rPr>
        <w:t xml:space="preserve">C. splendens </w:t>
      </w:r>
      <w:r w:rsidR="00B24952">
        <w:rPr>
          <w:rFonts w:ascii="Times New Roman" w:hAnsi="Times New Roman"/>
          <w:sz w:val="24"/>
          <w:szCs w:val="24"/>
          <w:lang w:val="en-US"/>
        </w:rPr>
        <w:t>individuals comprise the majority of the data with 3025 individual</w:t>
      </w:r>
      <w:r w:rsidR="00116561">
        <w:rPr>
          <w:rFonts w:ascii="Times New Roman" w:hAnsi="Times New Roman"/>
          <w:sz w:val="24"/>
          <w:szCs w:val="24"/>
          <w:lang w:val="en-US"/>
        </w:rPr>
        <w:t xml:space="preserve">s, as compared to 593 </w:t>
      </w:r>
      <w:r w:rsidR="00116561">
        <w:rPr>
          <w:rFonts w:ascii="Times New Roman" w:hAnsi="Times New Roman"/>
          <w:i/>
          <w:iCs/>
          <w:sz w:val="24"/>
          <w:szCs w:val="24"/>
          <w:lang w:val="en-US"/>
        </w:rPr>
        <w:t>C. virgo</w:t>
      </w:r>
      <w:r w:rsidR="00116561">
        <w:rPr>
          <w:rFonts w:ascii="Times New Roman" w:hAnsi="Times New Roman"/>
          <w:sz w:val="24"/>
          <w:szCs w:val="24"/>
          <w:lang w:val="en-US"/>
        </w:rPr>
        <w:t xml:space="preserve"> individuals</w:t>
      </w:r>
      <w:r w:rsidR="00805F61">
        <w:rPr>
          <w:rFonts w:ascii="Times New Roman" w:hAnsi="Times New Roman"/>
          <w:sz w:val="24"/>
          <w:szCs w:val="24"/>
          <w:lang w:val="en-US"/>
        </w:rPr>
        <w:t xml:space="preserve">, comprising </w:t>
      </w:r>
      <w:r w:rsidR="00C12C5E">
        <w:rPr>
          <w:rFonts w:ascii="Times New Roman" w:hAnsi="Times New Roman"/>
          <w:sz w:val="24"/>
          <w:szCs w:val="24"/>
          <w:lang w:val="en-US"/>
        </w:rPr>
        <w:t>84% of the individuals sampled</w:t>
      </w:r>
      <w:r w:rsidR="00116561">
        <w:rPr>
          <w:rFonts w:ascii="Times New Roman" w:hAnsi="Times New Roman"/>
          <w:sz w:val="24"/>
          <w:szCs w:val="24"/>
          <w:lang w:val="en-US"/>
        </w:rPr>
        <w:t>.</w:t>
      </w:r>
      <w:r w:rsidR="0095625F">
        <w:rPr>
          <w:rFonts w:ascii="Times New Roman" w:hAnsi="Times New Roman"/>
          <w:sz w:val="24"/>
          <w:szCs w:val="24"/>
          <w:lang w:val="en-US"/>
        </w:rPr>
        <w:t xml:space="preserve"> Sampling effort was uneven across the 5 </w:t>
      </w:r>
      <w:r w:rsidR="001E75CC">
        <w:rPr>
          <w:rFonts w:ascii="Times New Roman" w:hAnsi="Times New Roman"/>
          <w:sz w:val="24"/>
          <w:szCs w:val="24"/>
          <w:lang w:val="en-US"/>
        </w:rPr>
        <w:t xml:space="preserve">years of the study, increasing </w:t>
      </w:r>
      <w:r w:rsidR="00D1725D">
        <w:rPr>
          <w:rFonts w:ascii="Times New Roman" w:hAnsi="Times New Roman"/>
          <w:sz w:val="24"/>
          <w:szCs w:val="24"/>
          <w:lang w:val="en-US"/>
        </w:rPr>
        <w:t xml:space="preserve">from 229 sampled individuals in 2011 to 1262 in 2015. </w:t>
      </w:r>
    </w:p>
    <w:p w14:paraId="34F38C4C" w14:textId="4E9CC0DF" w:rsidR="0096540D" w:rsidRDefault="002F7F0D" w:rsidP="000D2DA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Percent mating success was calculated </w:t>
      </w:r>
      <w:r w:rsidR="008C0B47">
        <w:rPr>
          <w:rFonts w:ascii="Times New Roman" w:hAnsi="Times New Roman"/>
          <w:sz w:val="24"/>
          <w:szCs w:val="24"/>
          <w:lang w:val="en-US"/>
        </w:rPr>
        <w:t>for these imbalanced variables</w:t>
      </w:r>
      <w:r w:rsidR="00C12C5E">
        <w:rPr>
          <w:rFonts w:ascii="Times New Roman" w:hAnsi="Times New Roman"/>
          <w:sz w:val="24"/>
          <w:szCs w:val="24"/>
          <w:lang w:val="en-US"/>
        </w:rPr>
        <w:t xml:space="preserve">, by dividing the </w:t>
      </w:r>
      <w:r w:rsidR="00E97631">
        <w:rPr>
          <w:rFonts w:ascii="Times New Roman" w:hAnsi="Times New Roman"/>
          <w:sz w:val="24"/>
          <w:szCs w:val="24"/>
          <w:lang w:val="en-US"/>
        </w:rPr>
        <w:t xml:space="preserve">total </w:t>
      </w:r>
      <w:r w:rsidR="00C12C5E">
        <w:rPr>
          <w:rFonts w:ascii="Times New Roman" w:hAnsi="Times New Roman"/>
          <w:sz w:val="24"/>
          <w:szCs w:val="24"/>
          <w:lang w:val="en-US"/>
        </w:rPr>
        <w:t xml:space="preserve">number of individuals by the sum of </w:t>
      </w:r>
      <w:r w:rsidR="00E97631">
        <w:rPr>
          <w:rFonts w:ascii="Times New Roman" w:hAnsi="Times New Roman"/>
          <w:sz w:val="24"/>
          <w:szCs w:val="24"/>
          <w:lang w:val="en-US"/>
        </w:rPr>
        <w:t>individuals who were observed copulating</w:t>
      </w:r>
      <w:r w:rsidR="0096540D">
        <w:rPr>
          <w:rFonts w:ascii="Times New Roman" w:hAnsi="Times New Roman"/>
          <w:sz w:val="24"/>
          <w:szCs w:val="24"/>
          <w:lang w:val="en-US"/>
        </w:rPr>
        <w:t>,</w:t>
      </w:r>
      <w:r w:rsidR="008C0B47">
        <w:rPr>
          <w:rFonts w:ascii="Times New Roman" w:hAnsi="Times New Roman"/>
          <w:sz w:val="24"/>
          <w:szCs w:val="24"/>
          <w:lang w:val="en-US"/>
        </w:rPr>
        <w:t xml:space="preserve"> which revealed the year 2012 had significantly higher mating success than all other years</w:t>
      </w:r>
      <w:r w:rsidR="000D331C">
        <w:rPr>
          <w:rFonts w:ascii="Times New Roman" w:hAnsi="Times New Roman"/>
          <w:sz w:val="24"/>
          <w:szCs w:val="24"/>
          <w:lang w:val="en-US"/>
        </w:rPr>
        <w:t>, therefore it was originally included in the global model</w:t>
      </w:r>
      <w:r w:rsidR="009668A2">
        <w:rPr>
          <w:rFonts w:ascii="Times New Roman" w:hAnsi="Times New Roman"/>
          <w:sz w:val="24"/>
          <w:szCs w:val="24"/>
          <w:lang w:val="en-US"/>
        </w:rPr>
        <w:t xml:space="preserve"> and was also tested as a random effect.</w:t>
      </w:r>
      <w:r w:rsidR="005E4240">
        <w:rPr>
          <w:rFonts w:ascii="Times New Roman" w:hAnsi="Times New Roman"/>
          <w:sz w:val="24"/>
          <w:szCs w:val="24"/>
          <w:lang w:val="en-US"/>
        </w:rPr>
        <w:t xml:space="preserve"> Mating </w:t>
      </w:r>
      <w:r w:rsidR="005E4240">
        <w:rPr>
          <w:rFonts w:ascii="Times New Roman" w:hAnsi="Times New Roman"/>
          <w:sz w:val="24"/>
          <w:szCs w:val="24"/>
          <w:lang w:val="en-US"/>
        </w:rPr>
        <w:lastRenderedPageBreak/>
        <w:t xml:space="preserve">success between species and among sexes </w:t>
      </w:r>
      <w:r w:rsidR="006D466C">
        <w:rPr>
          <w:rFonts w:ascii="Times New Roman" w:hAnsi="Times New Roman"/>
          <w:sz w:val="24"/>
          <w:szCs w:val="24"/>
          <w:lang w:val="en-US"/>
        </w:rPr>
        <w:t>was calculated similarly</w:t>
      </w:r>
      <w:r w:rsidR="00276253">
        <w:rPr>
          <w:rFonts w:ascii="Times New Roman" w:hAnsi="Times New Roman"/>
          <w:sz w:val="24"/>
          <w:szCs w:val="24"/>
          <w:lang w:val="en-US"/>
        </w:rPr>
        <w:t xml:space="preserve"> and</w:t>
      </w:r>
      <w:r w:rsidR="00E8390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453BA">
        <w:rPr>
          <w:rFonts w:ascii="Times New Roman" w:hAnsi="Times New Roman"/>
          <w:sz w:val="24"/>
          <w:szCs w:val="24"/>
          <w:lang w:val="en-US"/>
        </w:rPr>
        <w:t xml:space="preserve">they were </w:t>
      </w:r>
      <w:r w:rsidR="00276253">
        <w:rPr>
          <w:rFonts w:ascii="Times New Roman" w:hAnsi="Times New Roman"/>
          <w:sz w:val="24"/>
          <w:szCs w:val="24"/>
          <w:lang w:val="en-US"/>
        </w:rPr>
        <w:t>also originally included in the global model</w:t>
      </w:r>
      <w:r w:rsidR="00CC4038">
        <w:rPr>
          <w:rFonts w:ascii="Times New Roman" w:hAnsi="Times New Roman"/>
          <w:sz w:val="24"/>
          <w:szCs w:val="24"/>
          <w:lang w:val="en-US"/>
        </w:rPr>
        <w:t xml:space="preserve"> (Figure 2)</w:t>
      </w:r>
      <w:r w:rsidR="00276253">
        <w:rPr>
          <w:rFonts w:ascii="Times New Roman" w:hAnsi="Times New Roman"/>
          <w:sz w:val="24"/>
          <w:szCs w:val="24"/>
          <w:lang w:val="en-US"/>
        </w:rPr>
        <w:t>.</w:t>
      </w:r>
    </w:p>
    <w:p w14:paraId="54BE6CFC" w14:textId="353ED20B" w:rsidR="00CC4038" w:rsidRDefault="00033779" w:rsidP="000D2DA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Total body length was then plotted </w:t>
      </w:r>
      <w:r w:rsidR="0017722E">
        <w:rPr>
          <w:rFonts w:ascii="Times New Roman" w:hAnsi="Times New Roman"/>
          <w:sz w:val="24"/>
          <w:szCs w:val="24"/>
          <w:lang w:val="en-US"/>
        </w:rPr>
        <w:t xml:space="preserve">against mating success </w:t>
      </w:r>
      <w:r w:rsidR="00B453BA">
        <w:rPr>
          <w:rFonts w:ascii="Times New Roman" w:hAnsi="Times New Roman"/>
          <w:sz w:val="24"/>
          <w:szCs w:val="24"/>
          <w:lang w:val="en-US"/>
        </w:rPr>
        <w:t xml:space="preserve">using a </w:t>
      </w:r>
      <w:r w:rsidR="00DB0B21">
        <w:rPr>
          <w:rFonts w:ascii="Times New Roman" w:hAnsi="Times New Roman"/>
          <w:sz w:val="24"/>
          <w:szCs w:val="24"/>
          <w:lang w:val="en-US"/>
        </w:rPr>
        <w:t xml:space="preserve">logistic regression (as copulation status </w:t>
      </w:r>
      <w:r w:rsidR="008845C7">
        <w:rPr>
          <w:rFonts w:ascii="Times New Roman" w:hAnsi="Times New Roman"/>
          <w:sz w:val="24"/>
          <w:szCs w:val="24"/>
          <w:lang w:val="en-US"/>
        </w:rPr>
        <w:t xml:space="preserve">is recorded as binomial data) </w:t>
      </w:r>
      <w:r w:rsidR="0017722E">
        <w:rPr>
          <w:rFonts w:ascii="Times New Roman" w:hAnsi="Times New Roman"/>
          <w:sz w:val="24"/>
          <w:szCs w:val="24"/>
          <w:lang w:val="en-US"/>
        </w:rPr>
        <w:t xml:space="preserve">and divided by species, however this </w:t>
      </w:r>
      <w:r w:rsidR="008509B4">
        <w:rPr>
          <w:rFonts w:ascii="Times New Roman" w:hAnsi="Times New Roman"/>
          <w:sz w:val="24"/>
          <w:szCs w:val="24"/>
          <w:lang w:val="en-US"/>
        </w:rPr>
        <w:t xml:space="preserve">proved to not be a promising metric, as nearly no variation was explained by total body length nor abdominal length, therefore they were dropped from the global model. </w:t>
      </w:r>
      <w:r w:rsidR="00192F05">
        <w:rPr>
          <w:rFonts w:ascii="Times New Roman" w:hAnsi="Times New Roman"/>
          <w:sz w:val="24"/>
          <w:szCs w:val="24"/>
          <w:lang w:val="en-US"/>
        </w:rPr>
        <w:t>When thorax length was</w:t>
      </w:r>
      <w:r w:rsidR="008845C7">
        <w:rPr>
          <w:rFonts w:ascii="Times New Roman" w:hAnsi="Times New Roman"/>
          <w:sz w:val="24"/>
          <w:szCs w:val="24"/>
          <w:lang w:val="en-US"/>
        </w:rPr>
        <w:t xml:space="preserve"> similarly</w:t>
      </w:r>
      <w:r w:rsidR="00192F05">
        <w:rPr>
          <w:rFonts w:ascii="Times New Roman" w:hAnsi="Times New Roman"/>
          <w:sz w:val="24"/>
          <w:szCs w:val="24"/>
          <w:lang w:val="en-US"/>
        </w:rPr>
        <w:t xml:space="preserve"> plotted against mating success, it appeared to have low explanatory value as </w:t>
      </w:r>
      <w:r w:rsidR="00B453BA">
        <w:rPr>
          <w:rFonts w:ascii="Times New Roman" w:hAnsi="Times New Roman"/>
          <w:sz w:val="24"/>
          <w:szCs w:val="24"/>
          <w:lang w:val="en-US"/>
        </w:rPr>
        <w:t>well,</w:t>
      </w:r>
      <w:r w:rsidR="00192F05">
        <w:rPr>
          <w:rFonts w:ascii="Times New Roman" w:hAnsi="Times New Roman"/>
          <w:sz w:val="24"/>
          <w:szCs w:val="24"/>
          <w:lang w:val="en-US"/>
        </w:rPr>
        <w:t xml:space="preserve"> but the thorax width </w:t>
      </w:r>
      <w:r w:rsidR="00DD5856">
        <w:rPr>
          <w:rFonts w:ascii="Times New Roman" w:hAnsi="Times New Roman"/>
          <w:sz w:val="24"/>
          <w:szCs w:val="24"/>
          <w:lang w:val="en-US"/>
        </w:rPr>
        <w:t xml:space="preserve">proved to have significant explanatory </w:t>
      </w:r>
      <w:r w:rsidR="00CC4038">
        <w:rPr>
          <w:rFonts w:ascii="Times New Roman" w:hAnsi="Times New Roman"/>
          <w:sz w:val="24"/>
          <w:szCs w:val="24"/>
          <w:lang w:val="en-US"/>
        </w:rPr>
        <w:t>value and</w:t>
      </w:r>
      <w:r w:rsidR="00E8390E">
        <w:rPr>
          <w:rFonts w:ascii="Times New Roman" w:hAnsi="Times New Roman"/>
          <w:sz w:val="24"/>
          <w:szCs w:val="24"/>
          <w:lang w:val="en-US"/>
        </w:rPr>
        <w:t xml:space="preserve"> so was added to the global model</w:t>
      </w:r>
      <w:r w:rsidR="008845C7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CC4038">
        <w:rPr>
          <w:rFonts w:ascii="Times New Roman" w:hAnsi="Times New Roman"/>
          <w:sz w:val="24"/>
          <w:szCs w:val="24"/>
          <w:lang w:val="en-US"/>
        </w:rPr>
        <w:t>Figure 3)</w:t>
      </w:r>
      <w:r w:rsidR="00E8390E">
        <w:rPr>
          <w:rFonts w:ascii="Times New Roman" w:hAnsi="Times New Roman"/>
          <w:sz w:val="24"/>
          <w:szCs w:val="24"/>
          <w:lang w:val="en-US"/>
        </w:rPr>
        <w:t>.</w:t>
      </w:r>
      <w:r w:rsidR="006514F1">
        <w:rPr>
          <w:rFonts w:ascii="Times New Roman" w:hAnsi="Times New Roman"/>
          <w:sz w:val="24"/>
          <w:szCs w:val="24"/>
          <w:lang w:val="en-US"/>
        </w:rPr>
        <w:t xml:space="preserve"> Finally, wing length </w:t>
      </w:r>
      <w:r w:rsidR="00F918AA">
        <w:rPr>
          <w:rFonts w:ascii="Times New Roman" w:hAnsi="Times New Roman"/>
          <w:sz w:val="24"/>
          <w:szCs w:val="24"/>
          <w:lang w:val="en-US"/>
        </w:rPr>
        <w:t xml:space="preserve">(both forewing and hindwing, individually) </w:t>
      </w:r>
      <w:r w:rsidR="006514F1">
        <w:rPr>
          <w:rFonts w:ascii="Times New Roman" w:hAnsi="Times New Roman"/>
          <w:sz w:val="24"/>
          <w:szCs w:val="24"/>
          <w:lang w:val="en-US"/>
        </w:rPr>
        <w:t xml:space="preserve">was </w:t>
      </w:r>
      <w:r w:rsidR="009D7045">
        <w:rPr>
          <w:rFonts w:ascii="Times New Roman" w:hAnsi="Times New Roman"/>
          <w:sz w:val="24"/>
          <w:szCs w:val="24"/>
          <w:lang w:val="en-US"/>
        </w:rPr>
        <w:t xml:space="preserve">also </w:t>
      </w:r>
      <w:r w:rsidR="006514F1">
        <w:rPr>
          <w:rFonts w:ascii="Times New Roman" w:hAnsi="Times New Roman"/>
          <w:sz w:val="24"/>
          <w:szCs w:val="24"/>
          <w:lang w:val="en-US"/>
        </w:rPr>
        <w:t>plotted against mating succes</w:t>
      </w:r>
      <w:r w:rsidR="00234607">
        <w:rPr>
          <w:rFonts w:ascii="Times New Roman" w:hAnsi="Times New Roman"/>
          <w:sz w:val="24"/>
          <w:szCs w:val="24"/>
          <w:lang w:val="en-US"/>
        </w:rPr>
        <w:t xml:space="preserve">s using a logistic regression, </w:t>
      </w:r>
      <w:r w:rsidR="00106890">
        <w:rPr>
          <w:rFonts w:ascii="Times New Roman" w:hAnsi="Times New Roman"/>
          <w:sz w:val="24"/>
          <w:szCs w:val="24"/>
          <w:lang w:val="en-US"/>
        </w:rPr>
        <w:t>indicating some explanatory value for wing length and was therefore added to the model as well</w:t>
      </w:r>
      <w:r w:rsidR="00F918AA">
        <w:rPr>
          <w:rFonts w:ascii="Times New Roman" w:hAnsi="Times New Roman"/>
          <w:sz w:val="24"/>
          <w:szCs w:val="24"/>
          <w:lang w:val="en-US"/>
        </w:rPr>
        <w:t xml:space="preserve"> (Figures 4 and 5)</w:t>
      </w:r>
      <w:r w:rsidR="00106890">
        <w:rPr>
          <w:rFonts w:ascii="Times New Roman" w:hAnsi="Times New Roman"/>
          <w:sz w:val="24"/>
          <w:szCs w:val="24"/>
          <w:lang w:val="en-US"/>
        </w:rPr>
        <w:t>.</w:t>
      </w:r>
    </w:p>
    <w:p w14:paraId="24CC905A" w14:textId="6E9E2064" w:rsidR="005B3DA7" w:rsidRDefault="00106890" w:rsidP="000D2DA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The final model </w:t>
      </w:r>
      <w:r w:rsidR="008F6E9F">
        <w:rPr>
          <w:rFonts w:ascii="Times New Roman" w:hAnsi="Times New Roman"/>
          <w:sz w:val="24"/>
          <w:szCs w:val="24"/>
          <w:lang w:val="en-US"/>
        </w:rPr>
        <w:t xml:space="preserve">for all damselflies </w:t>
      </w:r>
      <w:r>
        <w:rPr>
          <w:rFonts w:ascii="Times New Roman" w:hAnsi="Times New Roman"/>
          <w:sz w:val="24"/>
          <w:szCs w:val="24"/>
          <w:lang w:val="en-US"/>
        </w:rPr>
        <w:t>was tested by adding and removing variables and weight</w:t>
      </w:r>
      <w:r w:rsidR="002053E0">
        <w:rPr>
          <w:rFonts w:ascii="Times New Roman" w:hAnsi="Times New Roman"/>
          <w:sz w:val="24"/>
          <w:szCs w:val="24"/>
          <w:lang w:val="en-US"/>
        </w:rPr>
        <w:t>s as well as testing year as a random effect</w:t>
      </w:r>
      <w:r w:rsidR="00A07613">
        <w:rPr>
          <w:rFonts w:ascii="Times New Roman" w:hAnsi="Times New Roman"/>
          <w:sz w:val="24"/>
          <w:szCs w:val="24"/>
          <w:lang w:val="en-US"/>
        </w:rPr>
        <w:t xml:space="preserve"> in a mixed effect model. Ultimately, the year did not improve the </w:t>
      </w:r>
      <w:r w:rsidR="00A561A3">
        <w:rPr>
          <w:rFonts w:ascii="Times New Roman" w:hAnsi="Times New Roman"/>
          <w:sz w:val="24"/>
          <w:szCs w:val="24"/>
          <w:lang w:val="en-US"/>
        </w:rPr>
        <w:t xml:space="preserve">AIC rank or explanatory value of the model </w:t>
      </w:r>
      <w:r w:rsidR="00FE3B39">
        <w:rPr>
          <w:rFonts w:ascii="Times New Roman" w:hAnsi="Times New Roman"/>
          <w:sz w:val="24"/>
          <w:szCs w:val="24"/>
          <w:lang w:val="en-US"/>
        </w:rPr>
        <w:t xml:space="preserve">in either a general linear model nor a mixed effect model </w:t>
      </w:r>
      <w:r w:rsidR="00A561A3">
        <w:rPr>
          <w:rFonts w:ascii="Times New Roman" w:hAnsi="Times New Roman"/>
          <w:sz w:val="24"/>
          <w:szCs w:val="24"/>
          <w:lang w:val="en-US"/>
        </w:rPr>
        <w:t xml:space="preserve">and was </w:t>
      </w:r>
      <w:r w:rsidR="00FE3B39">
        <w:rPr>
          <w:rFonts w:ascii="Times New Roman" w:hAnsi="Times New Roman"/>
          <w:sz w:val="24"/>
          <w:szCs w:val="24"/>
          <w:lang w:val="en-US"/>
        </w:rPr>
        <w:t xml:space="preserve">therefore </w:t>
      </w:r>
      <w:r w:rsidR="00A561A3">
        <w:rPr>
          <w:rFonts w:ascii="Times New Roman" w:hAnsi="Times New Roman"/>
          <w:sz w:val="24"/>
          <w:szCs w:val="24"/>
          <w:lang w:val="en-US"/>
        </w:rPr>
        <w:t xml:space="preserve">removed. </w:t>
      </w:r>
      <w:r w:rsidR="00846349">
        <w:rPr>
          <w:rFonts w:ascii="Times New Roman" w:hAnsi="Times New Roman"/>
          <w:sz w:val="24"/>
          <w:szCs w:val="24"/>
          <w:lang w:val="en-US"/>
        </w:rPr>
        <w:t xml:space="preserve">While forewing length did significantly improve the model, hindwing </w:t>
      </w:r>
      <w:r w:rsidR="00A54F98">
        <w:rPr>
          <w:rFonts w:ascii="Times New Roman" w:hAnsi="Times New Roman"/>
          <w:sz w:val="24"/>
          <w:szCs w:val="24"/>
          <w:lang w:val="en-US"/>
        </w:rPr>
        <w:t>did not</w:t>
      </w:r>
      <w:r w:rsidR="00FE3B39">
        <w:rPr>
          <w:rFonts w:ascii="Times New Roman" w:hAnsi="Times New Roman"/>
          <w:sz w:val="24"/>
          <w:szCs w:val="24"/>
          <w:lang w:val="en-US"/>
        </w:rPr>
        <w:t>,</w:t>
      </w:r>
      <w:r w:rsidR="00A54F98">
        <w:rPr>
          <w:rFonts w:ascii="Times New Roman" w:hAnsi="Times New Roman"/>
          <w:sz w:val="24"/>
          <w:szCs w:val="24"/>
          <w:lang w:val="en-US"/>
        </w:rPr>
        <w:t xml:space="preserve"> and the model’s AIC rank improved </w:t>
      </w:r>
      <w:r w:rsidR="00BD191D">
        <w:rPr>
          <w:rFonts w:ascii="Times New Roman" w:hAnsi="Times New Roman"/>
          <w:sz w:val="24"/>
          <w:szCs w:val="24"/>
          <w:lang w:val="en-US"/>
        </w:rPr>
        <w:t>upon removing it from the model.</w:t>
      </w:r>
      <w:r w:rsidR="00FE3B39">
        <w:rPr>
          <w:rFonts w:ascii="Times New Roman" w:hAnsi="Times New Roman"/>
          <w:sz w:val="24"/>
          <w:szCs w:val="24"/>
          <w:lang w:val="en-US"/>
        </w:rPr>
        <w:t xml:space="preserve"> Species</w:t>
      </w:r>
      <w:r w:rsidR="005B3DA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D2F8E">
        <w:rPr>
          <w:rFonts w:ascii="Times New Roman" w:hAnsi="Times New Roman"/>
          <w:sz w:val="24"/>
          <w:szCs w:val="24"/>
          <w:lang w:val="en-US"/>
        </w:rPr>
        <w:t>also surprisingly did not have a strong explanatory effect and was removed from the final model.</w:t>
      </w:r>
      <w:r w:rsidR="005C5053">
        <w:rPr>
          <w:rFonts w:ascii="Times New Roman" w:hAnsi="Times New Roman"/>
          <w:sz w:val="24"/>
          <w:szCs w:val="24"/>
          <w:lang w:val="en-US"/>
        </w:rPr>
        <w:t xml:space="preserve"> The formula for our </w:t>
      </w:r>
      <w:r w:rsidR="002D1347">
        <w:rPr>
          <w:rFonts w:ascii="Times New Roman" w:hAnsi="Times New Roman"/>
          <w:sz w:val="24"/>
          <w:szCs w:val="24"/>
          <w:lang w:val="en-US"/>
        </w:rPr>
        <w:t>general model is:</w:t>
      </w:r>
    </w:p>
    <w:p w14:paraId="10CE7CA7" w14:textId="50B025E4" w:rsidR="001169CE" w:rsidRDefault="001169CE" w:rsidP="00500E9D">
      <w:pPr>
        <w:ind w:left="720"/>
        <w:rPr>
          <w:rFonts w:ascii="Times New Roman" w:hAnsi="Times New Roman"/>
          <w:sz w:val="24"/>
          <w:szCs w:val="24"/>
          <w:lang w:val="en-US"/>
        </w:rPr>
      </w:pPr>
      <w:r w:rsidRPr="001169CE">
        <w:rPr>
          <w:rFonts w:ascii="Times New Roman" w:hAnsi="Times New Roman"/>
          <w:sz w:val="24"/>
          <w:szCs w:val="24"/>
          <w:lang w:val="en-US"/>
        </w:rPr>
        <w:t>glm(all_data$cop ~ all_data$sex + all_data$thorw + all_data$fwl, "binomial")</w:t>
      </w:r>
    </w:p>
    <w:p w14:paraId="2BB60B12" w14:textId="33709878" w:rsidR="00B74410" w:rsidRDefault="00500E9D" w:rsidP="00B744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For the male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C. splendens</w:t>
      </w:r>
      <w:r>
        <w:rPr>
          <w:rFonts w:ascii="Times New Roman" w:hAnsi="Times New Roman"/>
          <w:sz w:val="24"/>
          <w:szCs w:val="24"/>
          <w:lang w:val="en-US"/>
        </w:rPr>
        <w:t xml:space="preserve"> model, patch </w:t>
      </w:r>
      <w:r w:rsidR="005F7232">
        <w:rPr>
          <w:rFonts w:ascii="Times New Roman" w:hAnsi="Times New Roman"/>
          <w:sz w:val="24"/>
          <w:szCs w:val="24"/>
          <w:lang w:val="en-US"/>
        </w:rPr>
        <w:t xml:space="preserve">size was tested against mating success in a number of ways. </w:t>
      </w:r>
      <w:r w:rsidR="00FE5CCC">
        <w:rPr>
          <w:rFonts w:ascii="Times New Roman" w:hAnsi="Times New Roman"/>
          <w:sz w:val="24"/>
          <w:szCs w:val="24"/>
          <w:lang w:val="en-US"/>
        </w:rPr>
        <w:t>Forewing p</w:t>
      </w:r>
      <w:r w:rsidR="005F7232">
        <w:rPr>
          <w:rFonts w:ascii="Times New Roman" w:hAnsi="Times New Roman"/>
          <w:sz w:val="24"/>
          <w:szCs w:val="24"/>
          <w:lang w:val="en-US"/>
        </w:rPr>
        <w:t xml:space="preserve">atch length and width were individually plotted against mating success, </w:t>
      </w:r>
      <w:r w:rsidR="00FE5CCC">
        <w:rPr>
          <w:rFonts w:ascii="Times New Roman" w:hAnsi="Times New Roman"/>
          <w:sz w:val="24"/>
          <w:szCs w:val="24"/>
          <w:lang w:val="en-US"/>
        </w:rPr>
        <w:t>patch area was calculated as length * width and plotted against mating success, and relative area was calculated by dividing the previously calculated area by the forewing length</w:t>
      </w:r>
      <w:r w:rsidR="00130732">
        <w:rPr>
          <w:rFonts w:ascii="Times New Roman" w:hAnsi="Times New Roman"/>
          <w:sz w:val="24"/>
          <w:szCs w:val="24"/>
          <w:lang w:val="en-US"/>
        </w:rPr>
        <w:t xml:space="preserve"> and also plotted against mating success. </w:t>
      </w:r>
      <w:r w:rsidR="002D7E15">
        <w:rPr>
          <w:rFonts w:ascii="Times New Roman" w:hAnsi="Times New Roman"/>
          <w:sz w:val="24"/>
          <w:szCs w:val="24"/>
          <w:lang w:val="en-US"/>
        </w:rPr>
        <w:t>Patch width appeared to have the strongest effect</w:t>
      </w:r>
      <w:r w:rsidR="00B74410">
        <w:rPr>
          <w:rFonts w:ascii="Times New Roman" w:hAnsi="Times New Roman"/>
          <w:sz w:val="24"/>
          <w:szCs w:val="24"/>
          <w:lang w:val="en-US"/>
        </w:rPr>
        <w:t xml:space="preserve">, followed by relative size, and these were included in the final model. </w:t>
      </w:r>
    </w:p>
    <w:p w14:paraId="739CB7DB" w14:textId="2E010EDC" w:rsidR="00B74410" w:rsidRDefault="00B74410" w:rsidP="0065650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Year was also tested for the male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C. splendens</w:t>
      </w:r>
      <w:r>
        <w:rPr>
          <w:rFonts w:ascii="Times New Roman" w:hAnsi="Times New Roman"/>
          <w:sz w:val="24"/>
          <w:szCs w:val="24"/>
          <w:lang w:val="en-US"/>
        </w:rPr>
        <w:t xml:space="preserve"> model similarly as the </w:t>
      </w:r>
      <w:r w:rsidR="003E3DC3">
        <w:rPr>
          <w:rFonts w:ascii="Times New Roman" w:hAnsi="Times New Roman"/>
          <w:sz w:val="24"/>
          <w:szCs w:val="24"/>
          <w:lang w:val="en-US"/>
        </w:rPr>
        <w:t xml:space="preserve">general model, and was ultimately included </w:t>
      </w:r>
      <w:r w:rsidR="00F17244">
        <w:rPr>
          <w:rFonts w:ascii="Times New Roman" w:hAnsi="Times New Roman"/>
          <w:sz w:val="24"/>
          <w:szCs w:val="24"/>
          <w:lang w:val="en-US"/>
        </w:rPr>
        <w:t xml:space="preserve">as a normal predictor. </w:t>
      </w:r>
      <w:r w:rsidR="0065650F">
        <w:rPr>
          <w:rFonts w:ascii="Times New Roman" w:hAnsi="Times New Roman"/>
          <w:sz w:val="24"/>
          <w:szCs w:val="24"/>
          <w:lang w:val="en-US"/>
        </w:rPr>
        <w:t>Thorax width and forewing length were also strong predictors of the male model and were ultimately inclu</w:t>
      </w:r>
      <w:r w:rsidR="00AF4B05">
        <w:rPr>
          <w:rFonts w:ascii="Times New Roman" w:hAnsi="Times New Roman"/>
          <w:sz w:val="24"/>
          <w:szCs w:val="24"/>
          <w:lang w:val="en-US"/>
        </w:rPr>
        <w:t xml:space="preserve">ded. </w:t>
      </w:r>
      <w:r w:rsidR="00F17244">
        <w:rPr>
          <w:rFonts w:ascii="Times New Roman" w:hAnsi="Times New Roman"/>
          <w:sz w:val="24"/>
          <w:szCs w:val="24"/>
          <w:lang w:val="en-US"/>
        </w:rPr>
        <w:t xml:space="preserve">The predictors were all similarly tested in this model </w:t>
      </w:r>
      <w:r w:rsidR="00AF4B05">
        <w:rPr>
          <w:rFonts w:ascii="Times New Roman" w:hAnsi="Times New Roman"/>
          <w:sz w:val="24"/>
          <w:szCs w:val="24"/>
          <w:lang w:val="en-US"/>
        </w:rPr>
        <w:t xml:space="preserve">as the general model </w:t>
      </w:r>
      <w:r w:rsidR="00F17244">
        <w:rPr>
          <w:rFonts w:ascii="Times New Roman" w:hAnsi="Times New Roman"/>
          <w:sz w:val="24"/>
          <w:szCs w:val="24"/>
          <w:lang w:val="en-US"/>
        </w:rPr>
        <w:t>and the final formula</w:t>
      </w:r>
      <w:r w:rsidR="008224D6">
        <w:rPr>
          <w:rFonts w:ascii="Times New Roman" w:hAnsi="Times New Roman"/>
          <w:sz w:val="24"/>
          <w:szCs w:val="24"/>
          <w:lang w:val="en-US"/>
        </w:rPr>
        <w:t xml:space="preserve"> for the </w:t>
      </w:r>
      <w:r w:rsidR="008224D6">
        <w:rPr>
          <w:rFonts w:ascii="Times New Roman" w:hAnsi="Times New Roman"/>
          <w:sz w:val="24"/>
          <w:szCs w:val="24"/>
          <w:lang w:val="en-US"/>
        </w:rPr>
        <w:t xml:space="preserve">male </w:t>
      </w:r>
      <w:r w:rsidR="008224D6">
        <w:rPr>
          <w:rFonts w:ascii="Times New Roman" w:hAnsi="Times New Roman"/>
          <w:i/>
          <w:iCs/>
          <w:sz w:val="24"/>
          <w:szCs w:val="24"/>
          <w:lang w:val="en-US"/>
        </w:rPr>
        <w:t>C. splendens</w:t>
      </w:r>
      <w:r w:rsidR="008224D6">
        <w:rPr>
          <w:rFonts w:ascii="Times New Roman" w:hAnsi="Times New Roman"/>
          <w:sz w:val="24"/>
          <w:szCs w:val="24"/>
          <w:lang w:val="en-US"/>
        </w:rPr>
        <w:t xml:space="preserve"> model</w:t>
      </w:r>
      <w:r w:rsidR="008224D6">
        <w:rPr>
          <w:rFonts w:ascii="Times New Roman" w:hAnsi="Times New Roman"/>
          <w:sz w:val="24"/>
          <w:szCs w:val="24"/>
          <w:lang w:val="en-US"/>
        </w:rPr>
        <w:t xml:space="preserve"> is: </w:t>
      </w:r>
    </w:p>
    <w:p w14:paraId="7E2E7D8A" w14:textId="75891BDE" w:rsidR="008224D6" w:rsidRPr="00B74410" w:rsidRDefault="00FD5BC0" w:rsidP="0065650F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FD5BC0">
        <w:rPr>
          <w:rFonts w:ascii="Times New Roman" w:hAnsi="Times New Roman"/>
          <w:sz w:val="24"/>
          <w:szCs w:val="24"/>
          <w:lang w:val="en-US"/>
        </w:rPr>
        <w:t>glm(male_CS$cop ~ male_CS$year + male_CS$thorw + male_CS$fwl + male_CS$fpw + male_CS$ptw, "binomial")</w:t>
      </w:r>
    </w:p>
    <w:p w14:paraId="36A0107A" w14:textId="77777777" w:rsidR="00500E9D" w:rsidRDefault="00500E9D" w:rsidP="000D2DA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79F3FD7C" w14:textId="77777777" w:rsidR="000D2DA3" w:rsidRPr="000D2DA3" w:rsidRDefault="000D2DA3" w:rsidP="000D2DA3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D2DA3">
        <w:rPr>
          <w:rFonts w:ascii="Times New Roman" w:hAnsi="Times New Roman"/>
          <w:b/>
          <w:bCs/>
          <w:sz w:val="24"/>
          <w:szCs w:val="24"/>
          <w:lang w:val="en-US"/>
        </w:rPr>
        <w:t>Conclusion</w:t>
      </w:r>
    </w:p>
    <w:p w14:paraId="4BF10472" w14:textId="0D1F5357" w:rsidR="000D2DA3" w:rsidRDefault="000D2DA3" w:rsidP="005425A2">
      <w:pPr>
        <w:rPr>
          <w:rFonts w:ascii="Times New Roman" w:hAnsi="Times New Roman"/>
          <w:sz w:val="24"/>
          <w:szCs w:val="24"/>
          <w:lang w:val="en-US"/>
        </w:rPr>
      </w:pPr>
      <w:r w:rsidRPr="000D2DA3">
        <w:rPr>
          <w:rFonts w:ascii="Times New Roman" w:hAnsi="Times New Roman"/>
          <w:sz w:val="24"/>
          <w:szCs w:val="24"/>
          <w:lang w:val="en-US"/>
        </w:rPr>
        <w:t xml:space="preserve">The greatest predictor of </w:t>
      </w:r>
      <w:r w:rsidR="00C81719">
        <w:rPr>
          <w:rFonts w:ascii="Times New Roman" w:hAnsi="Times New Roman"/>
          <w:sz w:val="24"/>
          <w:szCs w:val="24"/>
          <w:lang w:val="en-US"/>
        </w:rPr>
        <w:t>mating success</w:t>
      </w:r>
      <w:r w:rsidR="00087286">
        <w:rPr>
          <w:rFonts w:ascii="Times New Roman" w:hAnsi="Times New Roman"/>
          <w:sz w:val="24"/>
          <w:szCs w:val="24"/>
          <w:lang w:val="en-US"/>
        </w:rPr>
        <w:t xml:space="preserve"> for all damselflies</w:t>
      </w:r>
      <w:r w:rsidR="00C81719">
        <w:rPr>
          <w:rFonts w:ascii="Times New Roman" w:hAnsi="Times New Roman"/>
          <w:sz w:val="24"/>
          <w:szCs w:val="24"/>
          <w:lang w:val="en-US"/>
        </w:rPr>
        <w:t xml:space="preserve"> was thorax width</w:t>
      </w:r>
      <w:r w:rsidR="00087286">
        <w:rPr>
          <w:rFonts w:ascii="Times New Roman" w:hAnsi="Times New Roman"/>
          <w:sz w:val="24"/>
          <w:szCs w:val="24"/>
          <w:lang w:val="en-US"/>
        </w:rPr>
        <w:t>, followed by sex, and forewing length</w:t>
      </w:r>
      <w:r w:rsidR="00B46955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0AC25E2B" w14:textId="2088A64E" w:rsidR="00AF3CF6" w:rsidRPr="00AF3CF6" w:rsidRDefault="00AF3CF6" w:rsidP="005425A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Male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C. splendens </w:t>
      </w:r>
      <w:r>
        <w:rPr>
          <w:rFonts w:ascii="Times New Roman" w:hAnsi="Times New Roman"/>
          <w:sz w:val="24"/>
          <w:szCs w:val="24"/>
          <w:lang w:val="en-US"/>
        </w:rPr>
        <w:t>mating success was also predicted by thorax width but surprisingly, patch size seemed to indicate decreased mating success, contrary to our expectations as a sexually selected trait.</w:t>
      </w:r>
    </w:p>
    <w:p w14:paraId="78446E44" w14:textId="0410C081" w:rsidR="000D2DA3" w:rsidRP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  <w:r w:rsidRPr="000D2DA3">
        <w:rPr>
          <w:rFonts w:ascii="Times New Roman" w:hAnsi="Times New Roman"/>
          <w:sz w:val="24"/>
          <w:szCs w:val="24"/>
          <w:lang w:val="en-US"/>
        </w:rPr>
        <w:lastRenderedPageBreak/>
        <w:t xml:space="preserve">Future analysis could improve by </w:t>
      </w:r>
      <w:r w:rsidR="00963AFA">
        <w:rPr>
          <w:rFonts w:ascii="Times New Roman" w:hAnsi="Times New Roman"/>
          <w:sz w:val="24"/>
          <w:szCs w:val="24"/>
          <w:lang w:val="en-US"/>
        </w:rPr>
        <w:t>normalizing sampling effort over the study years</w:t>
      </w:r>
      <w:r w:rsidR="00E40E4F">
        <w:rPr>
          <w:rFonts w:ascii="Times New Roman" w:hAnsi="Times New Roman"/>
          <w:sz w:val="24"/>
          <w:szCs w:val="24"/>
          <w:lang w:val="en-US"/>
        </w:rPr>
        <w:t>, by sampling longer than a handful of days for 2 months</w:t>
      </w:r>
      <w:r w:rsidR="00963AFA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E40E4F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E24197">
        <w:rPr>
          <w:rFonts w:ascii="Times New Roman" w:hAnsi="Times New Roman"/>
          <w:sz w:val="24"/>
          <w:szCs w:val="24"/>
          <w:lang w:val="en-US"/>
        </w:rPr>
        <w:t xml:space="preserve">by including </w:t>
      </w:r>
      <w:r w:rsidR="001A4BCF">
        <w:rPr>
          <w:rFonts w:ascii="Times New Roman" w:hAnsi="Times New Roman"/>
          <w:sz w:val="24"/>
          <w:szCs w:val="24"/>
          <w:lang w:val="en-US"/>
        </w:rPr>
        <w:t>remating in copulation success</w:t>
      </w:r>
      <w:r w:rsidR="00E40E4F">
        <w:rPr>
          <w:rFonts w:ascii="Times New Roman" w:hAnsi="Times New Roman"/>
          <w:sz w:val="24"/>
          <w:szCs w:val="24"/>
          <w:lang w:val="en-US"/>
        </w:rPr>
        <w:t>.</w:t>
      </w:r>
      <w:r w:rsidRPr="000D2DA3">
        <w:rPr>
          <w:rFonts w:ascii="Times New Roman" w:hAnsi="Times New Roman"/>
          <w:sz w:val="24"/>
          <w:szCs w:val="24"/>
          <w:lang w:val="en-US"/>
        </w:rPr>
        <w:br w:type="page"/>
      </w:r>
    </w:p>
    <w:p w14:paraId="3844AD8B" w14:textId="162409DE" w:rsid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  <w:r w:rsidRPr="000D2DA3">
        <w:rPr>
          <w:rFonts w:ascii="Times New Roman" w:hAnsi="Times New Roman"/>
          <w:sz w:val="24"/>
          <w:szCs w:val="24"/>
          <w:lang w:val="en-US"/>
        </w:rPr>
        <w:lastRenderedPageBreak/>
        <w:t>Appendix</w:t>
      </w:r>
    </w:p>
    <w:p w14:paraId="4A445BE5" w14:textId="497B1FD4" w:rsidR="000D2DA3" w:rsidRDefault="00BE0CB3" w:rsidP="000D2DA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4E571EEC" wp14:editId="201A65F0">
            <wp:simplePos x="0" y="0"/>
            <wp:positionH relativeFrom="column">
              <wp:posOffset>3025140</wp:posOffset>
            </wp:positionH>
            <wp:positionV relativeFrom="paragraph">
              <wp:posOffset>8890</wp:posOffset>
            </wp:positionV>
            <wp:extent cx="2467610" cy="2832735"/>
            <wp:effectExtent l="0" t="0" r="8890" b="5715"/>
            <wp:wrapTight wrapText="bothSides">
              <wp:wrapPolygon edited="0">
                <wp:start x="0" y="0"/>
                <wp:lineTo x="0" y="21498"/>
                <wp:lineTo x="21511" y="21498"/>
                <wp:lineTo x="21511" y="0"/>
                <wp:lineTo x="0" y="0"/>
              </wp:wrapPolygon>
            </wp:wrapTight>
            <wp:docPr id="451791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83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BA918A8" wp14:editId="624510A2">
                <wp:simplePos x="0" y="0"/>
                <wp:positionH relativeFrom="column">
                  <wp:posOffset>3025140</wp:posOffset>
                </wp:positionH>
                <wp:positionV relativeFrom="paragraph">
                  <wp:posOffset>16510</wp:posOffset>
                </wp:positionV>
                <wp:extent cx="2529840" cy="152400"/>
                <wp:effectExtent l="0" t="0" r="3810" b="0"/>
                <wp:wrapTight wrapText="bothSides">
                  <wp:wrapPolygon edited="0">
                    <wp:start x="0" y="0"/>
                    <wp:lineTo x="0" y="18900"/>
                    <wp:lineTo x="21470" y="18900"/>
                    <wp:lineTo x="21470" y="0"/>
                    <wp:lineTo x="0" y="0"/>
                  </wp:wrapPolygon>
                </wp:wrapTight>
                <wp:docPr id="1249092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D898BA" w14:textId="72ABD70D" w:rsidR="00BE0CB3" w:rsidRPr="00BE0CB3" w:rsidRDefault="00BE0CB3" w:rsidP="00BE0CB3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918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2pt;margin-top:1.3pt;width:199.2pt;height:12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" stroked="f">
                <v:textbox inset="0,0,0,0">
                  <w:txbxContent>
                    <w:p w14:paraId="5BD898BA" w14:textId="72ABD70D" w:rsidR="00BE0CB3" w:rsidRPr="00BE0CB3" w:rsidRDefault="00BE0CB3" w:rsidP="00BE0CB3">
                      <w:pPr>
                        <w:pStyle w:val="Caption"/>
                        <w:rPr>
                          <w:rFonts w:ascii="Times New Roman" w:hAnsi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81BC6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40F4E37" wp14:editId="4DC76C43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278380" cy="2825115"/>
            <wp:effectExtent l="0" t="0" r="7620" b="0"/>
            <wp:wrapTight wrapText="bothSides">
              <wp:wrapPolygon edited="0">
                <wp:start x="0" y="0"/>
                <wp:lineTo x="0" y="21411"/>
                <wp:lineTo x="21492" y="21411"/>
                <wp:lineTo x="21492" y="0"/>
                <wp:lineTo x="0" y="0"/>
              </wp:wrapPolygon>
            </wp:wrapTight>
            <wp:docPr id="210030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82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BC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03BE84" wp14:editId="06A2ADF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278380" cy="160020"/>
                <wp:effectExtent l="0" t="0" r="7620" b="0"/>
                <wp:wrapTight wrapText="bothSides">
                  <wp:wrapPolygon edited="0">
                    <wp:start x="0" y="0"/>
                    <wp:lineTo x="0" y="18000"/>
                    <wp:lineTo x="21492" y="18000"/>
                    <wp:lineTo x="21492" y="0"/>
                    <wp:lineTo x="0" y="0"/>
                  </wp:wrapPolygon>
                </wp:wrapTight>
                <wp:docPr id="990183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07629" w14:textId="761FFB0D" w:rsidR="00781BC6" w:rsidRPr="00BE0CB3" w:rsidRDefault="00781BC6" w:rsidP="00781BC6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BE0CB3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BE84" id="_x0000_s1027" type="#_x0000_t202" style="position:absolute;margin-left:0;margin-top:.7pt;width:179.4pt;height:12.6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" stroked="f">
                <v:textbox inset="0,0,0,0">
                  <w:txbxContent>
                    <w:p w14:paraId="64007629" w14:textId="761FFB0D" w:rsidR="00781BC6" w:rsidRPr="00BE0CB3" w:rsidRDefault="00781BC6" w:rsidP="00781BC6">
                      <w:pPr>
                        <w:pStyle w:val="Caption"/>
                        <w:rPr>
                          <w:rFonts w:ascii="Times New Roman" w:hAnsi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BE0CB3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1A45B1" w14:textId="130C6F58" w:rsid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25FD5A92" w14:textId="27724033" w:rsid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201CAF93" w14:textId="43D30E9B" w:rsid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132C01E5" w14:textId="36C45CAB" w:rsid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4252C9CE" w14:textId="516C8D23" w:rsid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214455EF" w14:textId="37092B18" w:rsid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2DEB734C" w14:textId="1DB876E5" w:rsid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3A5CC5D9" w14:textId="6F7B067C" w:rsid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7FCC82F3" w14:textId="2A527F86" w:rsidR="000D2DA3" w:rsidRDefault="00BE0CB3" w:rsidP="000D2DA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4F34D1C" wp14:editId="3C364107">
                <wp:simplePos x="0" y="0"/>
                <wp:positionH relativeFrom="column">
                  <wp:posOffset>3040380</wp:posOffset>
                </wp:positionH>
                <wp:positionV relativeFrom="paragraph">
                  <wp:posOffset>139700</wp:posOffset>
                </wp:positionV>
                <wp:extent cx="26746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5" y="20057"/>
                    <wp:lineTo x="21385" y="0"/>
                    <wp:lineTo x="0" y="0"/>
                  </wp:wrapPolygon>
                </wp:wrapTight>
                <wp:docPr id="302642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68CFE" w14:textId="1E6A79D1" w:rsidR="00BE0CB3" w:rsidRPr="00E261B2" w:rsidRDefault="0035521E" w:rsidP="00BE0CB3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323392">
                              <w:rPr>
                                <w:lang w:val="en-US"/>
                              </w:rPr>
                              <w:t>ercentage</w:t>
                            </w:r>
                            <w:r w:rsidR="00391C3E">
                              <w:rPr>
                                <w:lang w:val="en-US"/>
                              </w:rPr>
                              <w:t xml:space="preserve"> mating success </w:t>
                            </w:r>
                            <w:r w:rsidR="00254A6E">
                              <w:rPr>
                                <w:lang w:val="en-US"/>
                              </w:rPr>
                              <w:t xml:space="preserve">for each </w:t>
                            </w:r>
                            <w:r w:rsidR="007D1EAA">
                              <w:rPr>
                                <w:lang w:val="en-US"/>
                              </w:rPr>
                              <w:t xml:space="preserve">sex out of the total </w:t>
                            </w:r>
                            <w:r w:rsidR="003E59C5">
                              <w:rPr>
                                <w:lang w:val="en-US"/>
                              </w:rPr>
                              <w:t xml:space="preserve">number </w:t>
                            </w:r>
                            <w:r w:rsidR="00A55AEC">
                              <w:rPr>
                                <w:lang w:val="en-US"/>
                              </w:rPr>
                              <w:t>males/females per each species</w:t>
                            </w:r>
                            <w:r w:rsidR="003E59C5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E261B2">
                              <w:rPr>
                                <w:lang w:val="en-US"/>
                              </w:rPr>
                              <w:t>C. virgo has higher mating success than C. splenden</w:t>
                            </w:r>
                            <w:r w:rsidR="003807F7">
                              <w:rPr>
                                <w:lang w:val="en-US"/>
                              </w:rPr>
                              <w:t xml:space="preserve">s and females </w:t>
                            </w:r>
                            <w:r>
                              <w:rPr>
                                <w:lang w:val="en-US"/>
                              </w:rPr>
                              <w:t>have higher success than males.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34D1C" id="_x0000_s1028" type="#_x0000_t202" style="position:absolute;margin-left:239.4pt;margin-top:11pt;width:210.6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" stroked="f">
                <v:textbox style="mso-fit-shape-to-text:t" inset="0,0,0,0">
                  <w:txbxContent>
                    <w:p w14:paraId="2B168CFE" w14:textId="1E6A79D1" w:rsidR="00BE0CB3" w:rsidRPr="00E261B2" w:rsidRDefault="0035521E" w:rsidP="00BE0CB3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323392">
                        <w:rPr>
                          <w:lang w:val="en-US"/>
                        </w:rPr>
                        <w:t>ercentage</w:t>
                      </w:r>
                      <w:r w:rsidR="00391C3E">
                        <w:rPr>
                          <w:lang w:val="en-US"/>
                        </w:rPr>
                        <w:t xml:space="preserve"> mating success </w:t>
                      </w:r>
                      <w:r w:rsidR="00254A6E">
                        <w:rPr>
                          <w:lang w:val="en-US"/>
                        </w:rPr>
                        <w:t xml:space="preserve">for each </w:t>
                      </w:r>
                      <w:r w:rsidR="007D1EAA">
                        <w:rPr>
                          <w:lang w:val="en-US"/>
                        </w:rPr>
                        <w:t xml:space="preserve">sex out of the total </w:t>
                      </w:r>
                      <w:r w:rsidR="003E59C5">
                        <w:rPr>
                          <w:lang w:val="en-US"/>
                        </w:rPr>
                        <w:t xml:space="preserve">number </w:t>
                      </w:r>
                      <w:r w:rsidR="00A55AEC">
                        <w:rPr>
                          <w:lang w:val="en-US"/>
                        </w:rPr>
                        <w:t>males/females per each species</w:t>
                      </w:r>
                      <w:r w:rsidR="003E59C5">
                        <w:rPr>
                          <w:lang w:val="en-US"/>
                        </w:rPr>
                        <w:t xml:space="preserve">. </w:t>
                      </w:r>
                      <w:r w:rsidR="00E261B2">
                        <w:rPr>
                          <w:lang w:val="en-US"/>
                        </w:rPr>
                        <w:t>C. virgo has higher mating success than C. splenden</w:t>
                      </w:r>
                      <w:r w:rsidR="003807F7">
                        <w:rPr>
                          <w:lang w:val="en-US"/>
                        </w:rPr>
                        <w:t xml:space="preserve">s and females </w:t>
                      </w:r>
                      <w:r>
                        <w:rPr>
                          <w:lang w:val="en-US"/>
                        </w:rPr>
                        <w:t>have higher success than males.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81BC6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7099B3" wp14:editId="59D9DAF8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2499360" cy="63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02" y="21122"/>
                    <wp:lineTo x="21402" y="0"/>
                    <wp:lineTo x="0" y="0"/>
                  </wp:wrapPolygon>
                </wp:wrapTight>
                <wp:docPr id="1429887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02EE5" w14:textId="768BB28A" w:rsidR="00781BC6" w:rsidRPr="00362CE5" w:rsidRDefault="003A336A" w:rsidP="00781BC6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lang w:val="en-US"/>
                              </w:rPr>
                            </w:pPr>
                            <w:r w:rsidRPr="00362CE5">
                              <w:rPr>
                                <w:lang w:val="en-US"/>
                              </w:rPr>
                              <w:t xml:space="preserve">Far more C. splendens were </w:t>
                            </w:r>
                            <w:r w:rsidR="00121FAE" w:rsidRPr="00362CE5">
                              <w:rPr>
                                <w:lang w:val="en-US"/>
                              </w:rPr>
                              <w:t xml:space="preserve">captured than C. virgo </w:t>
                            </w:r>
                            <w:r w:rsidR="00DC27CA" w:rsidRPr="00362CE5">
                              <w:rPr>
                                <w:lang w:val="en-US"/>
                              </w:rPr>
                              <w:t xml:space="preserve">and </w:t>
                            </w:r>
                            <w:r w:rsidR="002C0CC7" w:rsidRPr="00362CE5">
                              <w:rPr>
                                <w:lang w:val="en-US"/>
                              </w:rPr>
                              <w:t>more than twice as many C. splendens males than C. splendens females</w:t>
                            </w:r>
                            <w:r w:rsidR="00362CE5" w:rsidRPr="00362CE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099B3" id="_x0000_s1029" type="#_x0000_t202" style="position:absolute;margin-left:0;margin-top:10.55pt;width:196.8pt;height:.05pt;z-index:-2516541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" stroked="f">
                <v:textbox style="mso-fit-shape-to-text:t" inset="0,0,0,0">
                  <w:txbxContent>
                    <w:p w14:paraId="54602EE5" w14:textId="768BB28A" w:rsidR="00781BC6" w:rsidRPr="00362CE5" w:rsidRDefault="003A336A" w:rsidP="00781BC6">
                      <w:pPr>
                        <w:pStyle w:val="Caption"/>
                        <w:rPr>
                          <w:rFonts w:ascii="Times New Roman" w:hAnsi="Times New Roman"/>
                          <w:noProof/>
                          <w:lang w:val="en-US"/>
                        </w:rPr>
                      </w:pPr>
                      <w:r w:rsidRPr="00362CE5">
                        <w:rPr>
                          <w:lang w:val="en-US"/>
                        </w:rPr>
                        <w:t xml:space="preserve">Far more C. splendens were </w:t>
                      </w:r>
                      <w:r w:rsidR="00121FAE" w:rsidRPr="00362CE5">
                        <w:rPr>
                          <w:lang w:val="en-US"/>
                        </w:rPr>
                        <w:t xml:space="preserve">captured than C. virgo </w:t>
                      </w:r>
                      <w:r w:rsidR="00DC27CA" w:rsidRPr="00362CE5">
                        <w:rPr>
                          <w:lang w:val="en-US"/>
                        </w:rPr>
                        <w:t xml:space="preserve">and </w:t>
                      </w:r>
                      <w:r w:rsidR="002C0CC7" w:rsidRPr="00362CE5">
                        <w:rPr>
                          <w:lang w:val="en-US"/>
                        </w:rPr>
                        <w:t>more than twice as many C. splendens males than C. splendens females</w:t>
                      </w:r>
                      <w:r w:rsidR="00362CE5" w:rsidRPr="00362CE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1F0A4BA" w14:textId="138BF692" w:rsid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2DB07A59" w14:textId="1073439A" w:rsid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01CC780A" w14:textId="024B7009" w:rsidR="000D2DA3" w:rsidRDefault="004C58AF" w:rsidP="000D2DA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525A6" wp14:editId="21C72C2A">
                <wp:simplePos x="0" y="0"/>
                <wp:positionH relativeFrom="margin">
                  <wp:posOffset>662305</wp:posOffset>
                </wp:positionH>
                <wp:positionV relativeFrom="paragraph">
                  <wp:posOffset>363855</wp:posOffset>
                </wp:positionV>
                <wp:extent cx="4603750" cy="165100"/>
                <wp:effectExtent l="0" t="0" r="6350" b="6350"/>
                <wp:wrapTopAndBottom/>
                <wp:docPr id="284282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6C41C" w14:textId="06ADE685" w:rsidR="00760B04" w:rsidRPr="00760B04" w:rsidRDefault="00760B04" w:rsidP="00760B04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25A6" id="_x0000_s1030" type="#_x0000_t202" style="position:absolute;margin-left:52.15pt;margin-top:28.65pt;width:362.5pt;height:13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" stroked="f">
                <v:textbox inset="0,0,0,0">
                  <w:txbxContent>
                    <w:p w14:paraId="6456C41C" w14:textId="06ADE685" w:rsidR="00760B04" w:rsidRPr="00760B04" w:rsidRDefault="00760B04" w:rsidP="00760B04">
                      <w:pPr>
                        <w:pStyle w:val="Caption"/>
                        <w:rPr>
                          <w:rFonts w:ascii="Times New Roman" w:hAnsi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EAFCA" wp14:editId="18BD7689">
                <wp:simplePos x="0" y="0"/>
                <wp:positionH relativeFrom="column">
                  <wp:posOffset>831850</wp:posOffset>
                </wp:positionH>
                <wp:positionV relativeFrom="paragraph">
                  <wp:posOffset>3805555</wp:posOffset>
                </wp:positionV>
                <wp:extent cx="4343400" cy="635"/>
                <wp:effectExtent l="0" t="0" r="0" b="0"/>
                <wp:wrapTopAndBottom/>
                <wp:docPr id="1674160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2817C" w14:textId="0C41C674" w:rsidR="00760B04" w:rsidRPr="00760B04" w:rsidRDefault="00F228D4" w:rsidP="00760B04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Increased </w:t>
                            </w:r>
                            <w:r w:rsidR="00760B04">
                              <w:rPr>
                                <w:lang w:val="en-US"/>
                              </w:rPr>
                              <w:t>thorax</w:t>
                            </w:r>
                            <w:r w:rsidR="004C58AF">
                              <w:rPr>
                                <w:lang w:val="en-US"/>
                              </w:rPr>
                              <w:t xml:space="preserve"> width</w:t>
                            </w:r>
                            <w:r w:rsidR="00760B0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predicted </w:t>
                            </w:r>
                            <w:r w:rsidR="00760B04">
                              <w:rPr>
                                <w:lang w:val="en-US"/>
                              </w:rPr>
                              <w:t>increase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760B04">
                              <w:rPr>
                                <w:lang w:val="en-US"/>
                              </w:rPr>
                              <w:t xml:space="preserve"> mating success fo</w:t>
                            </w:r>
                            <w:r w:rsidR="004C58AF">
                              <w:rPr>
                                <w:lang w:val="en-US"/>
                              </w:rPr>
                              <w:t>r all damselflies studied</w:t>
                            </w:r>
                            <w:r w:rsidR="003B298E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3B298E">
                              <w:rPr>
                                <w:lang w:val="en-US"/>
                              </w:rPr>
                              <w:t>The intersection of the dashed lines represents the length at which predicted mating success reaches 50%.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EAFCA" id="_x0000_s1031" type="#_x0000_t202" style="position:absolute;margin-left:65.5pt;margin-top:299.65pt;width:342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" stroked="f">
                <v:textbox style="mso-fit-shape-to-text:t" inset="0,0,0,0">
                  <w:txbxContent>
                    <w:p w14:paraId="62F2817C" w14:textId="0C41C674" w:rsidR="00760B04" w:rsidRPr="00760B04" w:rsidRDefault="00F228D4" w:rsidP="00760B04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Increased </w:t>
                      </w:r>
                      <w:r w:rsidR="00760B04">
                        <w:rPr>
                          <w:lang w:val="en-US"/>
                        </w:rPr>
                        <w:t>thorax</w:t>
                      </w:r>
                      <w:r w:rsidR="004C58AF">
                        <w:rPr>
                          <w:lang w:val="en-US"/>
                        </w:rPr>
                        <w:t xml:space="preserve"> width</w:t>
                      </w:r>
                      <w:r w:rsidR="00760B0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predicted </w:t>
                      </w:r>
                      <w:r w:rsidR="00760B04">
                        <w:rPr>
                          <w:lang w:val="en-US"/>
                        </w:rPr>
                        <w:t>increase</w:t>
                      </w:r>
                      <w:r>
                        <w:rPr>
                          <w:lang w:val="en-US"/>
                        </w:rPr>
                        <w:t>d</w:t>
                      </w:r>
                      <w:r w:rsidR="00760B04">
                        <w:rPr>
                          <w:lang w:val="en-US"/>
                        </w:rPr>
                        <w:t xml:space="preserve"> mating success fo</w:t>
                      </w:r>
                      <w:r w:rsidR="004C58AF">
                        <w:rPr>
                          <w:lang w:val="en-US"/>
                        </w:rPr>
                        <w:t>r all damselflies studied</w:t>
                      </w:r>
                      <w:r w:rsidR="003B298E">
                        <w:rPr>
                          <w:lang w:val="en-US"/>
                        </w:rPr>
                        <w:t xml:space="preserve">. </w:t>
                      </w:r>
                      <w:r w:rsidR="003B298E">
                        <w:rPr>
                          <w:lang w:val="en-US"/>
                        </w:rPr>
                        <w:t>The intersection of the dashed lines represents the length at which predicted mating success reaches 50%.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0B04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32D2C54D" wp14:editId="3D20787E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4603750" cy="3376930"/>
            <wp:effectExtent l="0" t="0" r="6350" b="0"/>
            <wp:wrapTopAndBottom/>
            <wp:docPr id="2895848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37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D01BA" w14:textId="16BFF614" w:rsidR="00D377D9" w:rsidRDefault="00D377D9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44BF7C81" w14:textId="054CCD22" w:rsidR="00D377D9" w:rsidRDefault="00D377D9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192681DA" w14:textId="154BEDDF" w:rsidR="00D377D9" w:rsidRDefault="00D377D9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21D7751E" w14:textId="5619B173" w:rsidR="00D377D9" w:rsidRDefault="003B298E" w:rsidP="000D2DA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B2933" wp14:editId="6748DAC9">
                <wp:simplePos x="0" y="0"/>
                <wp:positionH relativeFrom="margin">
                  <wp:align>center</wp:align>
                </wp:positionH>
                <wp:positionV relativeFrom="paragraph">
                  <wp:posOffset>3486150</wp:posOffset>
                </wp:positionV>
                <wp:extent cx="4419600" cy="635"/>
                <wp:effectExtent l="0" t="0" r="0" b="6985"/>
                <wp:wrapTopAndBottom/>
                <wp:docPr id="1911370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DD8569" w14:textId="4D6B56B6" w:rsidR="007B5B83" w:rsidRPr="00423990" w:rsidRDefault="00423990" w:rsidP="007B5B83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Increased forewing length predict</w:t>
                            </w:r>
                            <w:r w:rsidR="00F228D4">
                              <w:rPr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05AA5">
                              <w:rPr>
                                <w:lang w:val="en-US"/>
                              </w:rPr>
                              <w:t>increased</w:t>
                            </w:r>
                            <w:r>
                              <w:rPr>
                                <w:lang w:val="en-US"/>
                              </w:rPr>
                              <w:t xml:space="preserve"> mating success</w:t>
                            </w:r>
                            <w:r w:rsidR="00370D85">
                              <w:rPr>
                                <w:lang w:val="en-US"/>
                              </w:rPr>
                              <w:t xml:space="preserve"> for all damselflies studied</w:t>
                            </w:r>
                            <w:r w:rsidR="003B298E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3B298E">
                              <w:rPr>
                                <w:lang w:val="en-US"/>
                              </w:rPr>
                              <w:t>The intersection of the dashed lines represents the length at which predicted mating success reaches 50%.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B2933" id="_x0000_s1032" type="#_x0000_t202" style="position:absolute;margin-left:0;margin-top:274.5pt;width:348pt;height:.0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" stroked="f">
                <v:textbox style="mso-fit-shape-to-text:t" inset="0,0,0,0">
                  <w:txbxContent>
                    <w:p w14:paraId="0FDD8569" w14:textId="4D6B56B6" w:rsidR="007B5B83" w:rsidRPr="00423990" w:rsidRDefault="00423990" w:rsidP="007B5B83">
                      <w:pPr>
                        <w:pStyle w:val="Caption"/>
                        <w:rPr>
                          <w:rFonts w:ascii="Times New Roman" w:hAnsi="Times New Roman"/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Increased forewing length predict</w:t>
                      </w:r>
                      <w:r w:rsidR="00F228D4">
                        <w:rPr>
                          <w:lang w:val="en-US"/>
                        </w:rPr>
                        <w:t>ed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005AA5">
                        <w:rPr>
                          <w:lang w:val="en-US"/>
                        </w:rPr>
                        <w:t>increased</w:t>
                      </w:r>
                      <w:r>
                        <w:rPr>
                          <w:lang w:val="en-US"/>
                        </w:rPr>
                        <w:t xml:space="preserve"> mating success</w:t>
                      </w:r>
                      <w:r w:rsidR="00370D85">
                        <w:rPr>
                          <w:lang w:val="en-US"/>
                        </w:rPr>
                        <w:t xml:space="preserve"> for all damselflies studied</w:t>
                      </w:r>
                      <w:r w:rsidR="003B298E">
                        <w:rPr>
                          <w:lang w:val="en-US"/>
                        </w:rPr>
                        <w:t xml:space="preserve">. </w:t>
                      </w:r>
                      <w:r w:rsidR="003B298E">
                        <w:rPr>
                          <w:lang w:val="en-US"/>
                        </w:rPr>
                        <w:t>The intersection of the dashed lines represents the length at which predicted mating success reaches 50%.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2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EB3FB" wp14:editId="0BB8C834">
                <wp:simplePos x="0" y="0"/>
                <wp:positionH relativeFrom="column">
                  <wp:posOffset>768350</wp:posOffset>
                </wp:positionH>
                <wp:positionV relativeFrom="paragraph">
                  <wp:posOffset>7835900</wp:posOffset>
                </wp:positionV>
                <wp:extent cx="4527550" cy="635"/>
                <wp:effectExtent l="0" t="0" r="6350" b="0"/>
                <wp:wrapTopAndBottom/>
                <wp:docPr id="5174618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E0B4D" w14:textId="7521914A" w:rsidR="00FB32D7" w:rsidRPr="00FB32D7" w:rsidRDefault="00B41F84" w:rsidP="00FB32D7">
                            <w:pPr>
                              <w:pStyle w:val="Capt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Increased hindwing length predict</w:t>
                            </w:r>
                            <w:r w:rsidR="00BE4364">
                              <w:rPr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05AA5">
                              <w:rPr>
                                <w:lang w:val="en-US"/>
                              </w:rPr>
                              <w:t>increased</w:t>
                            </w:r>
                            <w:r>
                              <w:rPr>
                                <w:lang w:val="en-US"/>
                              </w:rPr>
                              <w:t xml:space="preserve"> mating success</w:t>
                            </w:r>
                            <w:r w:rsidR="00B9360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B32D7">
                              <w:rPr>
                                <w:lang w:val="en-US"/>
                              </w:rPr>
                              <w:t>for all damselflies studied. The</w:t>
                            </w:r>
                            <w:r w:rsidR="00023F01">
                              <w:rPr>
                                <w:lang w:val="en-US"/>
                              </w:rPr>
                              <w:t xml:space="preserve"> intersection of the dashed lines represents the length at which predicted mating success reaches 50%</w:t>
                            </w:r>
                            <w:r w:rsidR="003B298E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EB3FB" id="_x0000_s1033" type="#_x0000_t202" style="position:absolute;margin-left:60.5pt;margin-top:617pt;width:356.5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" stroked="f">
                <v:textbox style="mso-fit-shape-to-text:t" inset="0,0,0,0">
                  <w:txbxContent>
                    <w:p w14:paraId="442E0B4D" w14:textId="7521914A" w:rsidR="00FB32D7" w:rsidRPr="00FB32D7" w:rsidRDefault="00B41F84" w:rsidP="00FB32D7">
                      <w:pPr>
                        <w:pStyle w:val="Caption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Increased hindwing length predict</w:t>
                      </w:r>
                      <w:r w:rsidR="00BE4364">
                        <w:rPr>
                          <w:lang w:val="en-US"/>
                        </w:rPr>
                        <w:t>ed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005AA5">
                        <w:rPr>
                          <w:lang w:val="en-US"/>
                        </w:rPr>
                        <w:t>increased</w:t>
                      </w:r>
                      <w:r>
                        <w:rPr>
                          <w:lang w:val="en-US"/>
                        </w:rPr>
                        <w:t xml:space="preserve"> mating success</w:t>
                      </w:r>
                      <w:r w:rsidR="00B93603">
                        <w:rPr>
                          <w:lang w:val="en-US"/>
                        </w:rPr>
                        <w:t xml:space="preserve"> </w:t>
                      </w:r>
                      <w:r w:rsidR="00FB32D7">
                        <w:rPr>
                          <w:lang w:val="en-US"/>
                        </w:rPr>
                        <w:t>for all damselflies studied. The</w:t>
                      </w:r>
                      <w:r w:rsidR="00023F01">
                        <w:rPr>
                          <w:lang w:val="en-US"/>
                        </w:rPr>
                        <w:t xml:space="preserve"> intersection of the dashed lines represents the length at which predicted mating success reaches 50%</w:t>
                      </w:r>
                      <w:r w:rsidR="003B298E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3BD6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60FB8078" wp14:editId="6BEFF71B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835525" cy="3546826"/>
            <wp:effectExtent l="0" t="0" r="3175" b="0"/>
            <wp:wrapTopAndBottom/>
            <wp:docPr id="1839447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3546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BD6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0623844B" wp14:editId="503C197C">
            <wp:simplePos x="0" y="0"/>
            <wp:positionH relativeFrom="margin">
              <wp:posOffset>436880</wp:posOffset>
            </wp:positionH>
            <wp:positionV relativeFrom="paragraph">
              <wp:posOffset>4171950</wp:posOffset>
            </wp:positionV>
            <wp:extent cx="4857750" cy="3562985"/>
            <wp:effectExtent l="0" t="0" r="0" b="0"/>
            <wp:wrapTopAndBottom/>
            <wp:docPr id="5772701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6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4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3A34D4" wp14:editId="3D6CCD5F">
                <wp:simplePos x="0" y="0"/>
                <wp:positionH relativeFrom="column">
                  <wp:posOffset>438150</wp:posOffset>
                </wp:positionH>
                <wp:positionV relativeFrom="paragraph">
                  <wp:posOffset>4159250</wp:posOffset>
                </wp:positionV>
                <wp:extent cx="4857750" cy="254000"/>
                <wp:effectExtent l="0" t="0" r="0" b="0"/>
                <wp:wrapTopAndBottom/>
                <wp:docPr id="390728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54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5E786" w14:textId="71F73FDB" w:rsidR="009604F9" w:rsidRPr="009604F9" w:rsidRDefault="009604F9" w:rsidP="009604F9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34D4" id="_x0000_s1034" type="#_x0000_t202" style="position:absolute;margin-left:34.5pt;margin-top:327.5pt;width:382.5pt;height:2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" stroked="f">
                <v:textbox inset="0,0,0,0">
                  <w:txbxContent>
                    <w:p w14:paraId="12B5E786" w14:textId="71F73FDB" w:rsidR="009604F9" w:rsidRPr="009604F9" w:rsidRDefault="009604F9" w:rsidP="009604F9">
                      <w:pPr>
                        <w:pStyle w:val="Caption"/>
                        <w:rPr>
                          <w:rFonts w:ascii="Times New Roman" w:hAnsi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5B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55CB14" wp14:editId="0BC40601">
                <wp:simplePos x="0" y="0"/>
                <wp:positionH relativeFrom="column">
                  <wp:posOffset>444500</wp:posOffset>
                </wp:positionH>
                <wp:positionV relativeFrom="paragraph">
                  <wp:posOffset>0</wp:posOffset>
                </wp:positionV>
                <wp:extent cx="4835525" cy="247650"/>
                <wp:effectExtent l="0" t="0" r="3175" b="0"/>
                <wp:wrapTopAndBottom/>
                <wp:docPr id="9273346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7FC798" w14:textId="34A46ECA" w:rsidR="007B5B83" w:rsidRPr="007B5B83" w:rsidRDefault="007B5B83" w:rsidP="007B5B83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CB14" id="_x0000_s1035" type="#_x0000_t202" style="position:absolute;margin-left:35pt;margin-top:0;width:380.75pt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" stroked="f">
                <v:textbox inset="0,0,0,0">
                  <w:txbxContent>
                    <w:p w14:paraId="787FC798" w14:textId="34A46ECA" w:rsidR="007B5B83" w:rsidRPr="007B5B83" w:rsidRDefault="007B5B83" w:rsidP="007B5B83">
                      <w:pPr>
                        <w:pStyle w:val="Caption"/>
                        <w:rPr>
                          <w:rFonts w:ascii="Times New Roman" w:hAnsi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B3A021" w14:textId="277C1870" w:rsidR="00D377D9" w:rsidRDefault="00D377D9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524C4971" w14:textId="03DBED14" w:rsidR="00D377D9" w:rsidRDefault="003B298E" w:rsidP="000D2DA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314354" wp14:editId="3CEDE6FC">
                <wp:simplePos x="0" y="0"/>
                <wp:positionH relativeFrom="margin">
                  <wp:posOffset>755650</wp:posOffset>
                </wp:positionH>
                <wp:positionV relativeFrom="paragraph">
                  <wp:posOffset>7956550</wp:posOffset>
                </wp:positionV>
                <wp:extent cx="4343400" cy="635"/>
                <wp:effectExtent l="0" t="0" r="0" b="6985"/>
                <wp:wrapTopAndBottom/>
                <wp:docPr id="15900697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FEF603" w14:textId="5F2C41F6" w:rsidR="00C83E42" w:rsidRPr="00C83E42" w:rsidRDefault="00B846D6" w:rsidP="00C83E42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Increased f</w:t>
                            </w:r>
                            <w:r w:rsidR="00C83E42">
                              <w:rPr>
                                <w:lang w:val="en-US"/>
                              </w:rPr>
                              <w:t xml:space="preserve">orewing patch width </w:t>
                            </w:r>
                            <w:r>
                              <w:rPr>
                                <w:lang w:val="en-US"/>
                              </w:rPr>
                              <w:t>in C. splendens predicted decreased mating success</w:t>
                            </w:r>
                            <w:r w:rsidR="003B298E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3B298E">
                              <w:rPr>
                                <w:lang w:val="en-US"/>
                              </w:rPr>
                              <w:t>The intersection of the dashed lines represents the length at which predicted mating success reaches 50%.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314354" id="_x0000_s1036" type="#_x0000_t202" style="position:absolute;margin-left:59.5pt;margin-top:626.5pt;width:342pt;height:.0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" stroked="f">
                <v:textbox style="mso-fit-shape-to-text:t" inset="0,0,0,0">
                  <w:txbxContent>
                    <w:p w14:paraId="6AFEF603" w14:textId="5F2C41F6" w:rsidR="00C83E42" w:rsidRPr="00C83E42" w:rsidRDefault="00B846D6" w:rsidP="00C83E42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Increased f</w:t>
                      </w:r>
                      <w:r w:rsidR="00C83E42">
                        <w:rPr>
                          <w:lang w:val="en-US"/>
                        </w:rPr>
                        <w:t xml:space="preserve">orewing patch width </w:t>
                      </w:r>
                      <w:r>
                        <w:rPr>
                          <w:lang w:val="en-US"/>
                        </w:rPr>
                        <w:t>in C. splendens predicted decreased mating success</w:t>
                      </w:r>
                      <w:r w:rsidR="003B298E">
                        <w:rPr>
                          <w:lang w:val="en-US"/>
                        </w:rPr>
                        <w:t xml:space="preserve">. </w:t>
                      </w:r>
                      <w:r w:rsidR="003B298E">
                        <w:rPr>
                          <w:lang w:val="en-US"/>
                        </w:rPr>
                        <w:t>The intersection of the dashed lines represents the length at which predicted mating success reaches 50%.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4864" behindDoc="0" locked="0" layoutInCell="1" allowOverlap="1" wp14:anchorId="2047DE92" wp14:editId="24D277F5">
            <wp:simplePos x="0" y="0"/>
            <wp:positionH relativeFrom="margin">
              <wp:align>center</wp:align>
            </wp:positionH>
            <wp:positionV relativeFrom="paragraph">
              <wp:posOffset>4455160</wp:posOffset>
            </wp:positionV>
            <wp:extent cx="4832350" cy="3544570"/>
            <wp:effectExtent l="0" t="0" r="6350" b="0"/>
            <wp:wrapTopAndBottom/>
            <wp:docPr id="21225250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354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FF1395" wp14:editId="5963C075">
                <wp:simplePos x="0" y="0"/>
                <wp:positionH relativeFrom="margin">
                  <wp:align>center</wp:align>
                </wp:positionH>
                <wp:positionV relativeFrom="paragraph">
                  <wp:posOffset>4456430</wp:posOffset>
                </wp:positionV>
                <wp:extent cx="4832350" cy="196850"/>
                <wp:effectExtent l="0" t="0" r="6350" b="0"/>
                <wp:wrapTopAndBottom/>
                <wp:docPr id="17314591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4478FA" w14:textId="04A87FFE" w:rsidR="00552966" w:rsidRPr="00C83E42" w:rsidRDefault="00552966" w:rsidP="00552966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C83E42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1395" id="_x0000_s1037" type="#_x0000_t202" style="position:absolute;margin-left:0;margin-top:350.9pt;width:380.5pt;height:15.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" stroked="f">
                <v:textbox inset="0,0,0,0">
                  <w:txbxContent>
                    <w:p w14:paraId="0D4478FA" w14:textId="04A87FFE" w:rsidR="00552966" w:rsidRPr="00C83E42" w:rsidRDefault="00552966" w:rsidP="00552966">
                      <w:pPr>
                        <w:pStyle w:val="Caption"/>
                        <w:rPr>
                          <w:rFonts w:ascii="Times New Roman" w:hAnsi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C83E42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29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E78C26" wp14:editId="782545B1">
                <wp:simplePos x="0" y="0"/>
                <wp:positionH relativeFrom="column">
                  <wp:posOffset>615950</wp:posOffset>
                </wp:positionH>
                <wp:positionV relativeFrom="paragraph">
                  <wp:posOffset>3606800</wp:posOffset>
                </wp:positionV>
                <wp:extent cx="4670425" cy="635"/>
                <wp:effectExtent l="0" t="0" r="0" b="0"/>
                <wp:wrapTopAndBottom/>
                <wp:docPr id="186276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B90D0" w14:textId="667F3943" w:rsidR="009F0C1E" w:rsidRPr="00DB3AAA" w:rsidRDefault="00923340" w:rsidP="009F0C1E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C. splendens, increased relative patch size </w:t>
                            </w:r>
                            <w:r w:rsidR="00F228D4">
                              <w:rPr>
                                <w:lang w:val="en-US"/>
                              </w:rPr>
                              <w:t xml:space="preserve">weakly </w:t>
                            </w:r>
                            <w:r>
                              <w:rPr>
                                <w:lang w:val="en-US"/>
                              </w:rPr>
                              <w:t xml:space="preserve">predicted decreased mating success. </w:t>
                            </w:r>
                            <w:r w:rsidR="00DB3AAA">
                              <w:rPr>
                                <w:lang w:val="en-US"/>
                              </w:rPr>
                              <w:t xml:space="preserve">Relative forewing patch size for C. splendens was calculated by </w:t>
                            </w:r>
                            <w:r w:rsidR="00F055D1">
                              <w:rPr>
                                <w:lang w:val="en-US"/>
                              </w:rPr>
                              <w:t xml:space="preserve">multiplying </w:t>
                            </w:r>
                            <w:r w:rsidR="00DB3AAA">
                              <w:rPr>
                                <w:lang w:val="en-US"/>
                              </w:rPr>
                              <w:t>patch length</w:t>
                            </w:r>
                            <w:r w:rsidR="00552966">
                              <w:rPr>
                                <w:lang w:val="en-US"/>
                              </w:rPr>
                              <w:t xml:space="preserve"> (mm) </w:t>
                            </w:r>
                            <w:r w:rsidR="00F055D1">
                              <w:rPr>
                                <w:lang w:val="en-US"/>
                              </w:rPr>
                              <w:t>by patch width</w:t>
                            </w:r>
                            <w:r w:rsidR="00552966">
                              <w:rPr>
                                <w:lang w:val="en-US"/>
                              </w:rPr>
                              <w:t xml:space="preserve"> (mm) </w:t>
                            </w:r>
                            <w:r w:rsidR="00F055D1">
                              <w:rPr>
                                <w:lang w:val="en-US"/>
                              </w:rPr>
                              <w:t>and dividing by wing length</w:t>
                            </w:r>
                            <w:r w:rsidR="00552966">
                              <w:rPr>
                                <w:lang w:val="en-US"/>
                              </w:rPr>
                              <w:t xml:space="preserve"> (mm).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78C26" id="_x0000_s1038" type="#_x0000_t202" style="position:absolute;margin-left:48.5pt;margin-top:284pt;width:367.75pt;height: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oSGwIAAEAEAAAOAAAAZHJzL2Uyb0RvYy54bWysU8Fu2zAMvQ/YPwi6L06yNiu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" stroked="f">
                <v:textbox style="mso-fit-shape-to-text:t" inset="0,0,0,0">
                  <w:txbxContent>
                    <w:p w14:paraId="2D0B90D0" w14:textId="667F3943" w:rsidR="009F0C1E" w:rsidRPr="00DB3AAA" w:rsidRDefault="00923340" w:rsidP="009F0C1E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 C. splendens, increased relative patch size </w:t>
                      </w:r>
                      <w:r w:rsidR="00F228D4">
                        <w:rPr>
                          <w:lang w:val="en-US"/>
                        </w:rPr>
                        <w:t xml:space="preserve">weakly </w:t>
                      </w:r>
                      <w:r>
                        <w:rPr>
                          <w:lang w:val="en-US"/>
                        </w:rPr>
                        <w:t xml:space="preserve">predicted decreased mating success. </w:t>
                      </w:r>
                      <w:r w:rsidR="00DB3AAA">
                        <w:rPr>
                          <w:lang w:val="en-US"/>
                        </w:rPr>
                        <w:t xml:space="preserve">Relative forewing patch size for C. splendens was calculated by </w:t>
                      </w:r>
                      <w:r w:rsidR="00F055D1">
                        <w:rPr>
                          <w:lang w:val="en-US"/>
                        </w:rPr>
                        <w:t xml:space="preserve">multiplying </w:t>
                      </w:r>
                      <w:r w:rsidR="00DB3AAA">
                        <w:rPr>
                          <w:lang w:val="en-US"/>
                        </w:rPr>
                        <w:t>patch length</w:t>
                      </w:r>
                      <w:r w:rsidR="00552966">
                        <w:rPr>
                          <w:lang w:val="en-US"/>
                        </w:rPr>
                        <w:t xml:space="preserve"> (mm) </w:t>
                      </w:r>
                      <w:r w:rsidR="00F055D1">
                        <w:rPr>
                          <w:lang w:val="en-US"/>
                        </w:rPr>
                        <w:t>by patch width</w:t>
                      </w:r>
                      <w:r w:rsidR="00552966">
                        <w:rPr>
                          <w:lang w:val="en-US"/>
                        </w:rPr>
                        <w:t xml:space="preserve"> (mm) </w:t>
                      </w:r>
                      <w:r w:rsidR="00F055D1">
                        <w:rPr>
                          <w:lang w:val="en-US"/>
                        </w:rPr>
                        <w:t>and dividing by wing length</w:t>
                      </w:r>
                      <w:r w:rsidR="00552966">
                        <w:rPr>
                          <w:lang w:val="en-US"/>
                        </w:rPr>
                        <w:t xml:space="preserve"> (mm).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C1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6FF79" wp14:editId="3C6EEF0D">
                <wp:simplePos x="0" y="0"/>
                <wp:positionH relativeFrom="column">
                  <wp:posOffset>444500</wp:posOffset>
                </wp:positionH>
                <wp:positionV relativeFrom="paragraph">
                  <wp:posOffset>0</wp:posOffset>
                </wp:positionV>
                <wp:extent cx="4841875" cy="146050"/>
                <wp:effectExtent l="0" t="0" r="0" b="6350"/>
                <wp:wrapTopAndBottom/>
                <wp:docPr id="3483697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1875" cy="146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FFECC" w14:textId="1DA4F1D0" w:rsidR="009F0C1E" w:rsidRPr="009F0C1E" w:rsidRDefault="009F0C1E" w:rsidP="009F0C1E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FF79" id="_x0000_s1039" type="#_x0000_t202" style="position:absolute;margin-left:35pt;margin-top:0;width:381.25pt;height:11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" stroked="f">
                <v:textbox inset="0,0,0,0">
                  <w:txbxContent>
                    <w:p w14:paraId="220FFECC" w14:textId="1DA4F1D0" w:rsidR="009F0C1E" w:rsidRPr="009F0C1E" w:rsidRDefault="009F0C1E" w:rsidP="009F0C1E">
                      <w:pPr>
                        <w:pStyle w:val="Caption"/>
                        <w:rPr>
                          <w:rFonts w:ascii="Times New Roman" w:hAnsi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B25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 wp14:anchorId="3C9CFB5B" wp14:editId="5F8A28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41875" cy="3551483"/>
            <wp:effectExtent l="0" t="0" r="0" b="0"/>
            <wp:wrapTopAndBottom/>
            <wp:docPr id="972855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3551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C19C5" w14:textId="49040087" w:rsidR="00D377D9" w:rsidRDefault="00D377D9" w:rsidP="000D2DA3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625"/>
        <w:gridCol w:w="1890"/>
        <w:gridCol w:w="1440"/>
        <w:gridCol w:w="1530"/>
      </w:tblGrid>
      <w:tr w:rsidR="000D2DA3" w:rsidRPr="000D2DA3" w14:paraId="349C0678" w14:textId="77777777" w:rsidTr="001F7200">
        <w:tc>
          <w:tcPr>
            <w:tcW w:w="792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DC27787" w14:textId="558D13ED" w:rsidR="000D2DA3" w:rsidRPr="000D2DA3" w:rsidRDefault="000D2DA3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Table 1. </w:t>
            </w:r>
            <w:r w:rsidR="005E627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</w:t>
            </w:r>
            <w:r w:rsidRPr="000D2DA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odel summary</w:t>
            </w:r>
            <w:r w:rsidR="00AC168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for all data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703B33" w14:textId="77777777" w:rsidR="000D2DA3" w:rsidRPr="000D2DA3" w:rsidRDefault="000D2DA3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F7E8D" w:rsidRPr="000D2DA3" w14:paraId="0C01425E" w14:textId="77777777" w:rsidTr="001F7200">
        <w:tc>
          <w:tcPr>
            <w:tcW w:w="945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7FC6E30C" w14:textId="63922F3D" w:rsidR="007F7E8D" w:rsidRPr="00A35C18" w:rsidRDefault="007F7E8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sz w:val="24"/>
                <w:szCs w:val="24"/>
              </w:rPr>
              <w:t xml:space="preserve">Formula:          </w:t>
            </w:r>
            <w:r w:rsidRPr="00757148">
              <w:rPr>
                <w:rFonts w:ascii="Times New Roman" w:hAnsi="Times New Roman"/>
                <w:sz w:val="24"/>
                <w:szCs w:val="24"/>
              </w:rPr>
              <w:t>cop</w:t>
            </w:r>
            <w:r w:rsidR="00174CA6">
              <w:rPr>
                <w:rFonts w:ascii="Times New Roman" w:hAnsi="Times New Roman"/>
                <w:sz w:val="24"/>
                <w:szCs w:val="24"/>
                <w:lang w:val="en-US"/>
              </w:rPr>
              <w:t>ulation status</w:t>
            </w:r>
            <w:r w:rsidRPr="00757148">
              <w:rPr>
                <w:rFonts w:ascii="Times New Roman" w:hAnsi="Times New Roman"/>
                <w:sz w:val="24"/>
                <w:szCs w:val="24"/>
              </w:rPr>
              <w:t xml:space="preserve"> ~ sex + thor</w:t>
            </w:r>
            <w:r w:rsidR="00174CA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ax </w:t>
            </w:r>
            <w:r w:rsidRPr="00757148">
              <w:rPr>
                <w:rFonts w:ascii="Times New Roman" w:hAnsi="Times New Roman"/>
                <w:sz w:val="24"/>
                <w:szCs w:val="24"/>
              </w:rPr>
              <w:t>w</w:t>
            </w:r>
            <w:r w:rsidR="00174CA6">
              <w:rPr>
                <w:rFonts w:ascii="Times New Roman" w:hAnsi="Times New Roman"/>
                <w:sz w:val="24"/>
                <w:szCs w:val="24"/>
                <w:lang w:val="en-US"/>
              </w:rPr>
              <w:t>idth</w:t>
            </w:r>
            <w:r w:rsidRPr="00757148">
              <w:rPr>
                <w:rFonts w:ascii="Times New Roman" w:hAnsi="Times New Roman"/>
                <w:sz w:val="24"/>
                <w:szCs w:val="24"/>
              </w:rPr>
              <w:t xml:space="preserve"> + f</w:t>
            </w:r>
            <w:r w:rsidR="00256F59">
              <w:rPr>
                <w:rFonts w:ascii="Times New Roman" w:hAnsi="Times New Roman"/>
                <w:sz w:val="24"/>
                <w:szCs w:val="24"/>
                <w:lang w:val="en-US"/>
              </w:rPr>
              <w:t>ore</w:t>
            </w:r>
            <w:r w:rsidRPr="00757148">
              <w:rPr>
                <w:rFonts w:ascii="Times New Roman" w:hAnsi="Times New Roman"/>
                <w:sz w:val="24"/>
                <w:szCs w:val="24"/>
              </w:rPr>
              <w:t>w</w:t>
            </w:r>
            <w:r w:rsidR="00256F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ing </w:t>
            </w:r>
            <w:r w:rsidRPr="00757148">
              <w:rPr>
                <w:rFonts w:ascii="Times New Roman" w:hAnsi="Times New Roman"/>
                <w:sz w:val="24"/>
                <w:szCs w:val="24"/>
              </w:rPr>
              <w:t>l</w:t>
            </w:r>
            <w:r w:rsidR="00256F59">
              <w:rPr>
                <w:rFonts w:ascii="Times New Roman" w:hAnsi="Times New Roman"/>
                <w:sz w:val="24"/>
                <w:szCs w:val="24"/>
                <w:lang w:val="en-US"/>
              </w:rPr>
              <w:t>ength</w:t>
            </w:r>
            <w:r w:rsidRPr="00757148">
              <w:rPr>
                <w:rFonts w:ascii="Times New Roman" w:hAnsi="Times New Roman"/>
                <w:sz w:val="24"/>
                <w:szCs w:val="24"/>
              </w:rPr>
              <w:t>, "binomial"</w:t>
            </w:r>
          </w:p>
        </w:tc>
      </w:tr>
      <w:tr w:rsidR="000D2DA3" w:rsidRPr="000D2DA3" w14:paraId="4FC1E1BE" w14:textId="77777777" w:rsidTr="001F7200">
        <w:tc>
          <w:tcPr>
            <w:tcW w:w="29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5BBF21" w14:textId="77777777" w:rsidR="000D2DA3" w:rsidRPr="000D2DA3" w:rsidRDefault="000D2DA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Fixed effects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C02A8F" w14:textId="77777777" w:rsidR="000D2DA3" w:rsidRPr="000D2DA3" w:rsidRDefault="000D2DA3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2D740F" w14:textId="77777777" w:rsidR="000D2DA3" w:rsidRPr="000D2DA3" w:rsidRDefault="000D2DA3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CA418F" w14:textId="05CC1608" w:rsidR="000D2DA3" w:rsidRPr="000D2DA3" w:rsidRDefault="009F6C82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 value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41EA2E" w14:textId="5455FAA1" w:rsidR="000D2DA3" w:rsidRPr="000D2DA3" w:rsidRDefault="000D2DA3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</w:t>
            </w:r>
            <w:r w:rsidRPr="000D2DA3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0D2DA3" w:rsidRPr="000D2DA3" w14:paraId="445AEA71" w14:textId="77777777" w:rsidTr="001F7200">
        <w:tc>
          <w:tcPr>
            <w:tcW w:w="2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FE199A" w14:textId="77777777" w:rsidR="000D2DA3" w:rsidRPr="000D2DA3" w:rsidRDefault="000D2DA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sz w:val="24"/>
                <w:szCs w:val="24"/>
                <w:lang w:val="en-US"/>
              </w:rPr>
              <w:t>(Intercept)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291225" w14:textId="4FC6E1CC" w:rsidR="000D2DA3" w:rsidRPr="00FD27B1" w:rsidRDefault="00FD27B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D27B1">
              <w:rPr>
                <w:rFonts w:ascii="Times New Roman" w:hAnsi="Times New Roman"/>
                <w:sz w:val="24"/>
                <w:szCs w:val="24"/>
              </w:rPr>
              <w:t>-6.37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A9F02E" w14:textId="7847A38D" w:rsidR="000D2DA3" w:rsidRPr="0086491D" w:rsidRDefault="0086491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491D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6FED47" w14:textId="3981010C" w:rsidR="000D2DA3" w:rsidRPr="00C61107" w:rsidRDefault="00C6110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1107">
              <w:rPr>
                <w:rFonts w:ascii="Times New Roman" w:hAnsi="Times New Roman"/>
                <w:sz w:val="24"/>
                <w:szCs w:val="24"/>
              </w:rPr>
              <w:t>1.49e-15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EE8B17" w14:textId="77777777" w:rsidR="000D2DA3" w:rsidRPr="000D2DA3" w:rsidRDefault="000D2DA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sz w:val="24"/>
                <w:szCs w:val="24"/>
                <w:lang w:val="en-US"/>
              </w:rPr>
              <w:t>---</w:t>
            </w:r>
          </w:p>
        </w:tc>
      </w:tr>
      <w:tr w:rsidR="000D2DA3" w:rsidRPr="000D2DA3" w14:paraId="0A292105" w14:textId="77777777" w:rsidTr="001F7200"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E0B8E8" w14:textId="47BFEE12" w:rsidR="000D2DA3" w:rsidRPr="000D2DA3" w:rsidRDefault="00E61A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SexM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227D8A" w14:textId="08ED4D23" w:rsidR="000D2DA3" w:rsidRPr="00663F19" w:rsidRDefault="00663F1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3F19">
              <w:rPr>
                <w:rFonts w:ascii="Times New Roman" w:hAnsi="Times New Roman"/>
                <w:sz w:val="24"/>
                <w:szCs w:val="24"/>
              </w:rPr>
              <w:t>-0.8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36E848" w14:textId="01773EC4" w:rsidR="000D2DA3" w:rsidRPr="00FA6F7D" w:rsidRDefault="00FA6F7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A6F7D">
              <w:rPr>
                <w:rFonts w:ascii="Times New Roman" w:hAnsi="Times New Roman"/>
                <w:sz w:val="24"/>
                <w:szCs w:val="24"/>
              </w:rPr>
              <w:t>0.11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79E121" w14:textId="3BE8C917" w:rsidR="000D2DA3" w:rsidRPr="00C61107" w:rsidRDefault="00C6110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1107">
              <w:rPr>
                <w:rFonts w:ascii="Times New Roman" w:hAnsi="Times New Roman"/>
                <w:sz w:val="24"/>
                <w:szCs w:val="24"/>
              </w:rPr>
              <w:t>9.40e-15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BE9A0F" w14:textId="7AE52842" w:rsidR="000D2DA3" w:rsidRPr="000D2DA3" w:rsidRDefault="00F1352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1352A">
              <w:rPr>
                <w:rFonts w:ascii="Times New Roman" w:hAnsi="Times New Roman"/>
                <w:sz w:val="24"/>
                <w:szCs w:val="24"/>
              </w:rPr>
              <w:t>0.052</w:t>
            </w:r>
          </w:p>
        </w:tc>
      </w:tr>
      <w:tr w:rsidR="000D2DA3" w:rsidRPr="000D2DA3" w14:paraId="0E5B3240" w14:textId="77777777" w:rsidTr="001F7200"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E4821F" w14:textId="3FBDB201" w:rsidR="000D2DA3" w:rsidRPr="000D2DA3" w:rsidRDefault="00E61A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Thorax </w:t>
            </w:r>
            <w:r w:rsidR="00AC2F48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60E023" w14:textId="713D891B" w:rsidR="000D2DA3" w:rsidRPr="00663F19" w:rsidRDefault="00663F1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63F19">
              <w:rPr>
                <w:rFonts w:ascii="Times New Roman" w:hAnsi="Times New Roman"/>
                <w:sz w:val="24"/>
                <w:szCs w:val="24"/>
              </w:rPr>
              <w:t>0.7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8388BE" w14:textId="4A585630" w:rsidR="000D2DA3" w:rsidRPr="00FA6F7D" w:rsidRDefault="00FA6F7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A6F7D">
              <w:rPr>
                <w:rFonts w:ascii="Times New Roman" w:hAnsi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219552" w14:textId="549F408F" w:rsidR="000D2DA3" w:rsidRPr="004464CB" w:rsidRDefault="004464C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464CB">
              <w:rPr>
                <w:rFonts w:ascii="Times New Roman" w:hAnsi="Times New Roman"/>
                <w:sz w:val="24"/>
                <w:szCs w:val="24"/>
              </w:rPr>
              <w:t>&lt; 2e-16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6A62BF" w14:textId="0773F64A" w:rsidR="000D2DA3" w:rsidRPr="000D2DA3" w:rsidRDefault="00AD7ED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7ED9">
              <w:rPr>
                <w:rFonts w:ascii="Times New Roman" w:hAnsi="Times New Roman"/>
                <w:sz w:val="24"/>
                <w:szCs w:val="24"/>
                <w:lang w:val="en-US"/>
              </w:rPr>
              <w:t>0.058</w:t>
            </w:r>
          </w:p>
        </w:tc>
      </w:tr>
      <w:tr w:rsidR="000D2DA3" w:rsidRPr="000D2DA3" w14:paraId="670A374A" w14:textId="77777777" w:rsidTr="001F7200"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B14D53" w14:textId="44BACC75" w:rsidR="000D2DA3" w:rsidRPr="000D2DA3" w:rsidRDefault="00E61A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Forewing </w:t>
            </w:r>
            <w:r w:rsidR="00AC2F48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ength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F06C33" w14:textId="41A13F7D" w:rsidR="000D2DA3" w:rsidRPr="0086491D" w:rsidRDefault="0086491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6491D">
              <w:rPr>
                <w:rFonts w:ascii="Times New Roman" w:hAnsi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73D4E4" w14:textId="74269755" w:rsidR="000D2DA3" w:rsidRPr="005D22CA" w:rsidRDefault="005D22C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D22CA">
              <w:rPr>
                <w:rFonts w:ascii="Times New Roman" w:hAnsi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BB0C09" w14:textId="1F6A2863" w:rsidR="000D2DA3" w:rsidRPr="004464CB" w:rsidRDefault="004464C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464CB">
              <w:rPr>
                <w:rFonts w:ascii="Times New Roman" w:hAnsi="Times New Roman"/>
                <w:sz w:val="24"/>
                <w:szCs w:val="24"/>
              </w:rPr>
              <w:t>3.08e-06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C9B3F9" w14:textId="48B1698A" w:rsidR="000D2DA3" w:rsidRPr="000D2DA3" w:rsidRDefault="002A4E7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4E79">
              <w:rPr>
                <w:rFonts w:ascii="Times New Roman" w:hAnsi="Times New Roman"/>
                <w:sz w:val="24"/>
                <w:szCs w:val="24"/>
                <w:lang w:val="en-US"/>
              </w:rPr>
              <w:t>0.06</w:t>
            </w:r>
            <w:r w:rsidR="001D7381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6A156D9F" w14:textId="101B24DC" w:rsidR="000D2DA3" w:rsidRPr="000D2DA3" w:rsidRDefault="000D2DA3" w:rsidP="000D2DA3">
      <w:pPr>
        <w:pStyle w:val="Caption"/>
        <w:rPr>
          <w:rFonts w:ascii="Times New Roman" w:hAnsi="Times New Roman"/>
        </w:rPr>
      </w:pPr>
      <w:r w:rsidRPr="000D2DA3">
        <w:rPr>
          <w:rFonts w:ascii="Times New Roman" w:hAnsi="Times New Roman"/>
          <w:lang w:val="en-US"/>
        </w:rPr>
        <w:t xml:space="preserve">Estimates of mixed effect model where estimates are the regression coefficient (β) or the slope on the effect: </w:t>
      </w:r>
      <w:r w:rsidR="00E61ABC">
        <w:rPr>
          <w:rFonts w:ascii="Times New Roman" w:hAnsi="Times New Roman"/>
          <w:lang w:val="en-US"/>
        </w:rPr>
        <w:t>copulation status (binomial</w:t>
      </w:r>
      <w:r w:rsidR="00453224">
        <w:rPr>
          <w:rFonts w:ascii="Times New Roman" w:hAnsi="Times New Roman"/>
          <w:lang w:val="en-US"/>
        </w:rPr>
        <w:t>)</w:t>
      </w:r>
      <w:r w:rsidRPr="000D2DA3">
        <w:rPr>
          <w:rFonts w:ascii="Times New Roman" w:hAnsi="Times New Roman"/>
          <w:lang w:val="en-US"/>
        </w:rPr>
        <w:t>. Sex is set relative to male (SexM</w:t>
      </w:r>
      <w:r w:rsidR="0091483D">
        <w:rPr>
          <w:rFonts w:ascii="Times New Roman" w:hAnsi="Times New Roman"/>
          <w:lang w:val="en-US"/>
        </w:rPr>
        <w:t>)</w:t>
      </w:r>
      <w:r w:rsidRPr="000D2DA3">
        <w:rPr>
          <w:rFonts w:ascii="Times New Roman" w:hAnsi="Times New Roman"/>
          <w:lang w:val="en-US"/>
        </w:rPr>
        <w:t>.  Percent variance explained is given by</w:t>
      </w:r>
      <w:r w:rsidR="007D38E0">
        <w:rPr>
          <w:rFonts w:ascii="Times New Roman" w:hAnsi="Times New Roman"/>
          <w:lang w:val="en-US"/>
        </w:rPr>
        <w:t xml:space="preserve"> pseudo</w:t>
      </w:r>
      <w:r w:rsidRPr="000D2DA3">
        <w:rPr>
          <w:rFonts w:ascii="Times New Roman" w:hAnsi="Times New Roman"/>
          <w:lang w:val="en-US"/>
        </w:rPr>
        <w:t xml:space="preserve"> R</w:t>
      </w:r>
      <w:r w:rsidRPr="000D2DA3">
        <w:rPr>
          <w:rFonts w:ascii="Times New Roman" w:hAnsi="Times New Roman"/>
          <w:vertAlign w:val="superscript"/>
          <w:lang w:val="en-US"/>
        </w:rPr>
        <w:t>2</w:t>
      </w:r>
      <w:r w:rsidR="004464CB">
        <w:rPr>
          <w:rFonts w:ascii="Times New Roman" w:hAnsi="Times New Roman"/>
          <w:lang w:val="en-US"/>
        </w:rPr>
        <w:t xml:space="preserve">. </w:t>
      </w:r>
      <w:r w:rsidRPr="000D2DA3">
        <w:rPr>
          <w:rFonts w:ascii="Times New Roman" w:hAnsi="Times New Roman"/>
          <w:lang w:val="en-US"/>
        </w:rPr>
        <w:t xml:space="preserve">Sample size n = </w:t>
      </w:r>
      <w:r w:rsidR="008B6568">
        <w:rPr>
          <w:rFonts w:ascii="Times New Roman" w:hAnsi="Times New Roman"/>
          <w:lang w:val="en-US"/>
        </w:rPr>
        <w:t>3,618</w:t>
      </w:r>
      <w:r w:rsidRPr="000D2DA3">
        <w:rPr>
          <w:rFonts w:ascii="Times New Roman" w:hAnsi="Times New Roman"/>
          <w:lang w:val="en-US"/>
        </w:rPr>
        <w:t>.</w:t>
      </w:r>
    </w:p>
    <w:p w14:paraId="7869AA13" w14:textId="77777777" w:rsidR="00AC168E" w:rsidRDefault="00AC168E">
      <w:pPr>
        <w:spacing w:line="259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625"/>
        <w:gridCol w:w="1890"/>
        <w:gridCol w:w="1440"/>
        <w:gridCol w:w="1530"/>
      </w:tblGrid>
      <w:tr w:rsidR="00AC168E" w:rsidRPr="000D2DA3" w14:paraId="0D1D050B" w14:textId="77777777" w:rsidTr="00731EEA">
        <w:tc>
          <w:tcPr>
            <w:tcW w:w="792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08AE8874" w14:textId="4046B51A" w:rsidR="00AC168E" w:rsidRPr="002843C7" w:rsidRDefault="00AC168E" w:rsidP="00731EEA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Table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. M</w:t>
            </w:r>
            <w:r w:rsidRPr="000D2DA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odel summary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for </w:t>
            </w:r>
            <w:r w:rsidR="002843C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C. splendens </w:t>
            </w:r>
            <w:r w:rsidR="002843C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males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B56CD6" w14:textId="77777777" w:rsidR="00AC168E" w:rsidRPr="000D2DA3" w:rsidRDefault="00AC168E" w:rsidP="00731EEA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F7E8D" w:rsidRPr="000D2DA3" w14:paraId="0A0DFC0A" w14:textId="77777777" w:rsidTr="008E4AB9">
        <w:tc>
          <w:tcPr>
            <w:tcW w:w="945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044FF245" w14:textId="70CADB61" w:rsidR="007F7E8D" w:rsidRPr="001F7200" w:rsidRDefault="007F7E8D" w:rsidP="001F720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sz w:val="24"/>
                <w:szCs w:val="24"/>
              </w:rPr>
              <w:t xml:space="preserve">Formula:     </w:t>
            </w:r>
            <w:r w:rsidR="001F72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D2DA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56F59" w:rsidRPr="00757148">
              <w:rPr>
                <w:rFonts w:ascii="Times New Roman" w:hAnsi="Times New Roman"/>
                <w:sz w:val="24"/>
                <w:szCs w:val="24"/>
              </w:rPr>
              <w:t>cop</w:t>
            </w:r>
            <w:r w:rsidR="00256F59">
              <w:rPr>
                <w:rFonts w:ascii="Times New Roman" w:hAnsi="Times New Roman"/>
                <w:sz w:val="24"/>
                <w:szCs w:val="24"/>
                <w:lang w:val="en-US"/>
              </w:rPr>
              <w:t>ulation status</w:t>
            </w:r>
            <w:r w:rsidR="00256F59" w:rsidRPr="007571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517C" w:rsidRPr="002D517C">
              <w:rPr>
                <w:rFonts w:ascii="Times New Roman" w:hAnsi="Times New Roman"/>
                <w:sz w:val="24"/>
                <w:szCs w:val="24"/>
              </w:rPr>
              <w:t xml:space="preserve">~ year + </w:t>
            </w:r>
            <w:r w:rsidR="00256F59">
              <w:rPr>
                <w:rFonts w:ascii="Times New Roman" w:hAnsi="Times New Roman"/>
                <w:sz w:val="24"/>
                <w:szCs w:val="24"/>
                <w:lang w:val="en-US"/>
              </w:rPr>
              <w:t>thorax width</w:t>
            </w:r>
            <w:r w:rsidR="002D517C" w:rsidRPr="002D517C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 w:rsidR="00256F59" w:rsidRPr="00757148">
              <w:rPr>
                <w:rFonts w:ascii="Times New Roman" w:hAnsi="Times New Roman"/>
                <w:sz w:val="24"/>
                <w:szCs w:val="24"/>
              </w:rPr>
              <w:t>f</w:t>
            </w:r>
            <w:r w:rsidR="00256F59">
              <w:rPr>
                <w:rFonts w:ascii="Times New Roman" w:hAnsi="Times New Roman"/>
                <w:sz w:val="24"/>
                <w:szCs w:val="24"/>
                <w:lang w:val="en-US"/>
              </w:rPr>
              <w:t>ore</w:t>
            </w:r>
            <w:r w:rsidR="00256F59" w:rsidRPr="00757148">
              <w:rPr>
                <w:rFonts w:ascii="Times New Roman" w:hAnsi="Times New Roman"/>
                <w:sz w:val="24"/>
                <w:szCs w:val="24"/>
              </w:rPr>
              <w:t>w</w:t>
            </w:r>
            <w:r w:rsidR="00256F5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ing </w:t>
            </w:r>
            <w:r w:rsidR="00256F59" w:rsidRPr="00757148">
              <w:rPr>
                <w:rFonts w:ascii="Times New Roman" w:hAnsi="Times New Roman"/>
                <w:sz w:val="24"/>
                <w:szCs w:val="24"/>
              </w:rPr>
              <w:t>l</w:t>
            </w:r>
            <w:r w:rsidR="00256F59">
              <w:rPr>
                <w:rFonts w:ascii="Times New Roman" w:hAnsi="Times New Roman"/>
                <w:sz w:val="24"/>
                <w:szCs w:val="24"/>
                <w:lang w:val="en-US"/>
              </w:rPr>
              <w:t>ength</w:t>
            </w:r>
            <w:r w:rsidR="00E43D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+ forewing patch widt</w:t>
            </w:r>
            <w:r w:rsidR="001F72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 </w:t>
            </w:r>
            <w:r w:rsidR="002D517C" w:rsidRPr="002D517C">
              <w:rPr>
                <w:rFonts w:ascii="Times New Roman" w:hAnsi="Times New Roman"/>
                <w:sz w:val="24"/>
                <w:szCs w:val="24"/>
              </w:rPr>
              <w:t xml:space="preserve">+ </w:t>
            </w:r>
            <w:r w:rsidR="00E43D9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relative patch </w:t>
            </w:r>
            <w:r w:rsidR="001F7200"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="002D517C" w:rsidRPr="002D517C">
              <w:rPr>
                <w:rFonts w:ascii="Times New Roman" w:hAnsi="Times New Roman"/>
                <w:sz w:val="24"/>
                <w:szCs w:val="24"/>
              </w:rPr>
              <w:t>, "binomial"</w:t>
            </w:r>
          </w:p>
        </w:tc>
      </w:tr>
      <w:tr w:rsidR="00AC168E" w:rsidRPr="000D2DA3" w14:paraId="6232E944" w14:textId="77777777" w:rsidTr="00731EEA">
        <w:tc>
          <w:tcPr>
            <w:tcW w:w="29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8ABD3C" w14:textId="77777777" w:rsidR="00AC168E" w:rsidRPr="000D2DA3" w:rsidRDefault="00AC168E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Fixed effects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8A8A14" w14:textId="77777777" w:rsidR="00AC168E" w:rsidRPr="000D2DA3" w:rsidRDefault="00AC168E" w:rsidP="00731EEA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DFEE97" w14:textId="77777777" w:rsidR="00AC168E" w:rsidRPr="000D2DA3" w:rsidRDefault="00AC168E" w:rsidP="00731EEA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D10213" w14:textId="24023C0E" w:rsidR="00AC168E" w:rsidRPr="000D2DA3" w:rsidRDefault="00CD30AB" w:rsidP="00731EEA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 value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99055" w14:textId="752AF8AC" w:rsidR="00AC168E" w:rsidRPr="000D2DA3" w:rsidRDefault="007D38E0" w:rsidP="00731EEA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Δ</w:t>
            </w:r>
            <w:r w:rsidR="00AC168E" w:rsidRPr="000D2DA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</w:t>
            </w:r>
            <w:r w:rsidR="00AC168E" w:rsidRPr="000D2DA3">
              <w:rPr>
                <w:rFonts w:ascii="Times New Roman" w:hAnsi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AC168E" w:rsidRPr="000D2DA3" w14:paraId="749A9577" w14:textId="77777777" w:rsidTr="00731EEA">
        <w:tc>
          <w:tcPr>
            <w:tcW w:w="2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2BAE1E" w14:textId="77777777" w:rsidR="00AC168E" w:rsidRPr="000D2DA3" w:rsidRDefault="00AC168E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sz w:val="24"/>
                <w:szCs w:val="24"/>
                <w:lang w:val="en-US"/>
              </w:rPr>
              <w:t>(Intercept)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C39BA0" w14:textId="24E69B46" w:rsidR="00AC168E" w:rsidRPr="009D703B" w:rsidRDefault="009D703B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703B">
              <w:rPr>
                <w:rFonts w:ascii="Times New Roman" w:hAnsi="Times New Roman"/>
                <w:sz w:val="24"/>
                <w:szCs w:val="24"/>
              </w:rPr>
              <w:t>490.4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362417" w14:textId="645326AE" w:rsidR="00AC168E" w:rsidRPr="007D5A58" w:rsidRDefault="007D5A58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D5A58">
              <w:rPr>
                <w:rFonts w:ascii="Times New Roman" w:hAnsi="Times New Roman"/>
                <w:sz w:val="24"/>
                <w:szCs w:val="24"/>
              </w:rPr>
              <w:t>134.9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134D77" w14:textId="7ABE2FFA" w:rsidR="00AC168E" w:rsidRPr="00283E5D" w:rsidRDefault="00DB3182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B3182">
              <w:rPr>
                <w:rFonts w:ascii="Times New Roman" w:hAnsi="Times New Roman"/>
                <w:sz w:val="24"/>
                <w:szCs w:val="24"/>
              </w:rPr>
              <w:t>0.0002</w:t>
            </w:r>
            <w:r w:rsidR="00283E5D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8F902B" w14:textId="77777777" w:rsidR="00AC168E" w:rsidRPr="000D2DA3" w:rsidRDefault="00AC168E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sz w:val="24"/>
                <w:szCs w:val="24"/>
                <w:lang w:val="en-US"/>
              </w:rPr>
              <w:t>---</w:t>
            </w:r>
          </w:p>
        </w:tc>
      </w:tr>
      <w:tr w:rsidR="00AC168E" w:rsidRPr="000D2DA3" w14:paraId="104FB927" w14:textId="77777777" w:rsidTr="00731EEA"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4D9E2" w14:textId="064369C8" w:rsidR="00AC168E" w:rsidRPr="000D2DA3" w:rsidRDefault="00EC1CE0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7A36B" w14:textId="64E0B65E" w:rsidR="00AC168E" w:rsidRPr="00221A29" w:rsidRDefault="00221A29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21A29">
              <w:rPr>
                <w:rFonts w:ascii="Times New Roman" w:hAnsi="Times New Roman"/>
                <w:sz w:val="24"/>
                <w:szCs w:val="24"/>
              </w:rPr>
              <w:t>-0.2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15246E" w14:textId="3925B090" w:rsidR="00AC168E" w:rsidRPr="00221A29" w:rsidRDefault="00221A29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21A29">
              <w:rPr>
                <w:rFonts w:ascii="Times New Roman" w:hAnsi="Times New Roman"/>
                <w:sz w:val="24"/>
                <w:szCs w:val="24"/>
              </w:rPr>
              <w:t>0.0</w:t>
            </w:r>
            <w:r w:rsidR="00990A5A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233A4D" w14:textId="3EDD7EFD" w:rsidR="00AC168E" w:rsidRPr="00283E5D" w:rsidRDefault="00283E5D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83E5D">
              <w:rPr>
                <w:rFonts w:ascii="Times New Roman" w:hAnsi="Times New Roman"/>
                <w:sz w:val="24"/>
                <w:szCs w:val="24"/>
              </w:rPr>
              <w:t>0.0002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804123" w14:textId="6008E76F" w:rsidR="00AC168E" w:rsidRPr="00AB17DF" w:rsidRDefault="00AC168E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sz w:val="24"/>
                <w:szCs w:val="24"/>
              </w:rPr>
              <w:t>0.</w:t>
            </w:r>
            <w:r w:rsidR="00AB17DF">
              <w:rPr>
                <w:rFonts w:ascii="Times New Roman" w:hAnsi="Times New Roman"/>
                <w:sz w:val="24"/>
                <w:szCs w:val="24"/>
                <w:lang w:val="en-US"/>
              </w:rPr>
              <w:t>066</w:t>
            </w:r>
          </w:p>
        </w:tc>
      </w:tr>
      <w:tr w:rsidR="00AC168E" w:rsidRPr="000D2DA3" w14:paraId="15C92A88" w14:textId="77777777" w:rsidTr="00731EEA"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ED40C" w14:textId="047EFBDA" w:rsidR="00AC168E" w:rsidRPr="000D2DA3" w:rsidRDefault="00EC1CE0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Thorax </w:t>
            </w:r>
            <w:r w:rsidR="00AC2F48">
              <w:rPr>
                <w:rFonts w:ascii="Times New Roman" w:hAnsi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99CA1E" w14:textId="44027B0D" w:rsidR="00AC168E" w:rsidRPr="002221E6" w:rsidRDefault="002221E6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221E6">
              <w:rPr>
                <w:rFonts w:ascii="Times New Roman" w:hAnsi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BC11B" w14:textId="56FB25BC" w:rsidR="00AC168E" w:rsidRPr="002221E6" w:rsidRDefault="002221E6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221E6">
              <w:rPr>
                <w:rFonts w:ascii="Times New Roman" w:hAnsi="Times New Roman"/>
                <w:sz w:val="24"/>
                <w:szCs w:val="24"/>
              </w:rPr>
              <w:t>0.12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5C0B58" w14:textId="07F5380D" w:rsidR="00AC168E" w:rsidRPr="00D96658" w:rsidRDefault="00D96658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6658">
              <w:rPr>
                <w:rFonts w:ascii="Times New Roman" w:hAnsi="Times New Roman"/>
                <w:sz w:val="24"/>
                <w:szCs w:val="24"/>
              </w:rPr>
              <w:t>0.0001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2BDCFA" w14:textId="0CA0EAA1" w:rsidR="00AC168E" w:rsidRPr="000D2DA3" w:rsidRDefault="00AC168E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 w:rsidR="00993F0A">
              <w:rPr>
                <w:rFonts w:ascii="Times New Roman" w:hAnsi="Times New Roman"/>
                <w:sz w:val="24"/>
                <w:szCs w:val="24"/>
                <w:lang w:val="en-US"/>
              </w:rPr>
              <w:t>077</w:t>
            </w:r>
          </w:p>
        </w:tc>
      </w:tr>
      <w:tr w:rsidR="00AC168E" w:rsidRPr="000D2DA3" w14:paraId="23F29F5F" w14:textId="77777777" w:rsidTr="00731EEA"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71505D" w14:textId="728DD209" w:rsidR="00AC168E" w:rsidRPr="000D2DA3" w:rsidRDefault="00AC2F48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Forewing length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24D906" w14:textId="3686C8B0" w:rsidR="00AC168E" w:rsidRPr="00D96658" w:rsidRDefault="00D96658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6658">
              <w:rPr>
                <w:rFonts w:ascii="Times New Roman" w:hAnsi="Times New Roman"/>
                <w:sz w:val="24"/>
                <w:szCs w:val="24"/>
              </w:rPr>
              <w:t>0.29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A6A1D5" w14:textId="6FB650E8" w:rsidR="00AC168E" w:rsidRPr="00990A5A" w:rsidRDefault="00990A5A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90A5A">
              <w:rPr>
                <w:rFonts w:ascii="Times New Roman" w:hAnsi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B3C5F" w14:textId="5B5FC0A3" w:rsidR="00AC168E" w:rsidRPr="004A380E" w:rsidRDefault="004A380E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A380E">
              <w:rPr>
                <w:rFonts w:ascii="Times New Roman" w:hAnsi="Times New Roman"/>
                <w:sz w:val="24"/>
                <w:szCs w:val="24"/>
              </w:rPr>
              <w:t>9.66e-07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67FA1B" w14:textId="2FB6EFBF" w:rsidR="00AC168E" w:rsidRPr="000D2DA3" w:rsidRDefault="00AC168E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DA3"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 w:rsidR="00645E85">
              <w:rPr>
                <w:rFonts w:ascii="Times New Roman" w:hAnsi="Times New Roman"/>
                <w:sz w:val="24"/>
                <w:szCs w:val="24"/>
                <w:lang w:val="en-US"/>
              </w:rPr>
              <w:t>027</w:t>
            </w:r>
          </w:p>
        </w:tc>
      </w:tr>
      <w:tr w:rsidR="00AC2F48" w:rsidRPr="000D2DA3" w14:paraId="57FA66E8" w14:textId="77777777" w:rsidTr="00731EEA"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53E1F171" w14:textId="73B2C8A9" w:rsidR="00AC2F48" w:rsidRDefault="00AC2F48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</w:t>
            </w:r>
            <w:r w:rsidR="00EB6AB6">
              <w:rPr>
                <w:rFonts w:ascii="Times New Roman" w:hAnsi="Times New Roman"/>
                <w:sz w:val="24"/>
                <w:szCs w:val="24"/>
                <w:lang w:val="en-US"/>
              </w:rPr>
              <w:t>wing patch width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1DF85824" w14:textId="6A17A478" w:rsidR="00AC2F48" w:rsidRPr="00FE2538" w:rsidRDefault="00FE2538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2538">
              <w:rPr>
                <w:rFonts w:ascii="Times New Roman" w:hAnsi="Times New Roman"/>
                <w:sz w:val="24"/>
                <w:szCs w:val="24"/>
              </w:rPr>
              <w:t>-0.9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B5A199E" w14:textId="3F307FFC" w:rsidR="00AC2F48" w:rsidRPr="00FE2538" w:rsidRDefault="00FE2538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2538">
              <w:rPr>
                <w:rFonts w:ascii="Times New Roman" w:hAnsi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95B99C" w14:textId="58CF35A5" w:rsidR="00AC2F48" w:rsidRPr="00FE2538" w:rsidRDefault="00FE2538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E2538">
              <w:rPr>
                <w:rFonts w:ascii="Times New Roman" w:hAnsi="Times New Roman"/>
                <w:sz w:val="24"/>
                <w:szCs w:val="24"/>
              </w:rPr>
              <w:t>3.15e-06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CFE6F23" w14:textId="59059089" w:rsidR="00AC2F48" w:rsidRPr="000D2DA3" w:rsidRDefault="000C466D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66D">
              <w:rPr>
                <w:rFonts w:ascii="Times New Roman" w:hAnsi="Times New Roman"/>
                <w:sz w:val="24"/>
                <w:szCs w:val="24"/>
                <w:lang w:val="en-US"/>
              </w:rPr>
              <w:t>0.012</w:t>
            </w:r>
          </w:p>
        </w:tc>
      </w:tr>
      <w:tr w:rsidR="00AC168E" w:rsidRPr="000D2DA3" w14:paraId="4EB8A569" w14:textId="77777777" w:rsidTr="00731EEA"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D8D6E1" w14:textId="3214D486" w:rsidR="00AC168E" w:rsidRPr="000D2DA3" w:rsidRDefault="00EB6AB6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Relative patch size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B847A2" w14:textId="30239968" w:rsidR="00AC168E" w:rsidRPr="00825B04" w:rsidRDefault="00825B04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5B04">
              <w:rPr>
                <w:rFonts w:ascii="Times New Roman" w:hAnsi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2A10026" w14:textId="72DD6025" w:rsidR="00AC168E" w:rsidRPr="00825B04" w:rsidRDefault="00825B04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5B04">
              <w:rPr>
                <w:rFonts w:ascii="Times New Roman" w:hAnsi="Times New Roman"/>
                <w:sz w:val="24"/>
                <w:szCs w:val="24"/>
              </w:rPr>
              <w:t>0.13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8F73AB" w14:textId="12263352" w:rsidR="00AC168E" w:rsidRPr="00825B04" w:rsidRDefault="00825B04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5B04">
              <w:rPr>
                <w:rFonts w:ascii="Times New Roman" w:hAnsi="Times New Roman"/>
                <w:sz w:val="24"/>
                <w:szCs w:val="24"/>
              </w:rPr>
              <w:t>0.0008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553400" w14:textId="47AECFE2" w:rsidR="00AC168E" w:rsidRPr="000D2DA3" w:rsidRDefault="000C466D" w:rsidP="00731EEA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466D">
              <w:rPr>
                <w:rFonts w:ascii="Times New Roman" w:hAnsi="Times New Roman"/>
                <w:sz w:val="24"/>
                <w:szCs w:val="24"/>
                <w:lang w:val="en-US"/>
              </w:rPr>
              <w:t>0.0076</w:t>
            </w:r>
          </w:p>
        </w:tc>
      </w:tr>
    </w:tbl>
    <w:p w14:paraId="7638BA17" w14:textId="0C33431B" w:rsidR="00EC1CE0" w:rsidRPr="000D2DA3" w:rsidRDefault="00EC1CE0" w:rsidP="00EC1CE0">
      <w:pPr>
        <w:pStyle w:val="Caption"/>
        <w:rPr>
          <w:rFonts w:ascii="Times New Roman" w:hAnsi="Times New Roman"/>
        </w:rPr>
      </w:pPr>
      <w:r w:rsidRPr="000D2DA3">
        <w:rPr>
          <w:rFonts w:ascii="Times New Roman" w:hAnsi="Times New Roman"/>
          <w:lang w:val="en-US"/>
        </w:rPr>
        <w:t xml:space="preserve">Estimates of mixed effect model where estimates are the regression coefficient (β) or the slope on the effect: </w:t>
      </w:r>
      <w:r>
        <w:rPr>
          <w:rFonts w:ascii="Times New Roman" w:hAnsi="Times New Roman"/>
          <w:lang w:val="en-US"/>
        </w:rPr>
        <w:t>copulation status (binomial)</w:t>
      </w:r>
      <w:r w:rsidRPr="000D2DA3">
        <w:rPr>
          <w:rFonts w:ascii="Times New Roman" w:hAnsi="Times New Roman"/>
          <w:lang w:val="en-US"/>
        </w:rPr>
        <w:t>. Percent variance explained is given by</w:t>
      </w:r>
      <w:r w:rsidR="007D38E0">
        <w:rPr>
          <w:rFonts w:ascii="Times New Roman" w:hAnsi="Times New Roman"/>
          <w:lang w:val="en-US"/>
        </w:rPr>
        <w:t xml:space="preserve"> pseudo</w:t>
      </w:r>
      <w:r w:rsidRPr="000D2DA3">
        <w:rPr>
          <w:rFonts w:ascii="Times New Roman" w:hAnsi="Times New Roman"/>
          <w:lang w:val="en-US"/>
        </w:rPr>
        <w:t xml:space="preserve"> R</w:t>
      </w:r>
      <w:r w:rsidRPr="000D2DA3">
        <w:rPr>
          <w:rFonts w:ascii="Times New Roman" w:hAnsi="Times New Roman"/>
          <w:vertAlign w:val="superscript"/>
          <w:lang w:val="en-US"/>
        </w:rPr>
        <w:t>2</w:t>
      </w:r>
      <w:r w:rsidRPr="000D2DA3">
        <w:rPr>
          <w:rFonts w:ascii="Times New Roman" w:hAnsi="Times New Roman"/>
          <w:lang w:val="en-US"/>
        </w:rPr>
        <w:t xml:space="preserve">. Sample size n = </w:t>
      </w:r>
      <w:r w:rsidR="00CD30AB">
        <w:rPr>
          <w:rFonts w:ascii="Times New Roman" w:hAnsi="Times New Roman"/>
          <w:lang w:val="en-US"/>
        </w:rPr>
        <w:t>2,035</w:t>
      </w:r>
      <w:r w:rsidRPr="000D2DA3">
        <w:rPr>
          <w:rFonts w:ascii="Times New Roman" w:hAnsi="Times New Roman"/>
          <w:lang w:val="en-US"/>
        </w:rPr>
        <w:t>.</w:t>
      </w:r>
    </w:p>
    <w:p w14:paraId="66B77283" w14:textId="0B4530B1" w:rsidR="000D2DA3" w:rsidRPr="000D2DA3" w:rsidRDefault="000D2DA3">
      <w:pPr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 w:rsidRPr="000D2DA3">
        <w:rPr>
          <w:rFonts w:ascii="Times New Roman" w:hAnsi="Times New Roman"/>
          <w:sz w:val="24"/>
          <w:szCs w:val="24"/>
          <w:lang w:val="en-US"/>
        </w:rPr>
        <w:br w:type="page"/>
      </w:r>
    </w:p>
    <w:p w14:paraId="531B5297" w14:textId="053894F7" w:rsidR="000D2DA3" w:rsidRP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  <w:r w:rsidRPr="000D2DA3">
        <w:rPr>
          <w:rFonts w:ascii="Times New Roman" w:hAnsi="Times New Roman"/>
          <w:sz w:val="24"/>
          <w:szCs w:val="24"/>
          <w:lang w:val="en-US"/>
        </w:rPr>
        <w:lastRenderedPageBreak/>
        <w:t>Code can be found in Github repository linked below:</w:t>
      </w:r>
    </w:p>
    <w:p w14:paraId="5A3C3EEC" w14:textId="53C6C1A1" w:rsidR="000D2DA3" w:rsidRPr="00DF7301" w:rsidRDefault="00DF7301" w:rsidP="000D2DA3">
      <w:pPr>
        <w:ind w:firstLine="720"/>
        <w:rPr>
          <w:rFonts w:ascii="Times New Roman" w:hAnsi="Times New Roman"/>
          <w:sz w:val="28"/>
          <w:szCs w:val="28"/>
          <w:lang w:val="en-US"/>
        </w:rPr>
      </w:pPr>
      <w:hyperlink r:id="rId14" w:history="1">
        <w:r w:rsidRPr="00380262">
          <w:rPr>
            <w:rStyle w:val="Hyperlink"/>
            <w:rFonts w:ascii="Times New Roman" w:hAnsi="Times New Roman"/>
            <w:sz w:val="24"/>
            <w:szCs w:val="24"/>
          </w:rPr>
          <w:t>https://github.com/mtindall69/bios14/tree/damselfly-final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D2DA3" w:rsidRPr="00DF730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446DC4B" w14:textId="77777777" w:rsidR="000D2DA3" w:rsidRPr="000D2DA3" w:rsidRDefault="000D2DA3" w:rsidP="000D2DA3">
      <w:pPr>
        <w:rPr>
          <w:rFonts w:ascii="Times New Roman" w:hAnsi="Times New Roman"/>
          <w:sz w:val="24"/>
          <w:szCs w:val="24"/>
          <w:lang w:val="en-US"/>
        </w:rPr>
      </w:pPr>
    </w:p>
    <w:p w14:paraId="3D7E0D0D" w14:textId="77777777" w:rsidR="000D2DA3" w:rsidRPr="000D2DA3" w:rsidRDefault="000D2DA3" w:rsidP="000D2DA3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0D2DA3">
        <w:rPr>
          <w:rFonts w:ascii="Times New Roman" w:hAnsi="Times New Roman"/>
          <w:sz w:val="24"/>
          <w:szCs w:val="24"/>
          <w:lang w:val="en-US"/>
        </w:rPr>
        <w:t>References</w:t>
      </w:r>
    </w:p>
    <w:p w14:paraId="67E09A93" w14:textId="77777777" w:rsidR="00EC7FFE" w:rsidRPr="00EC7FFE" w:rsidRDefault="00EC7FFE" w:rsidP="00EC7FFE">
      <w:pPr>
        <w:spacing w:after="0" w:line="480" w:lineRule="auto"/>
        <w:ind w:left="720" w:hanging="720"/>
        <w:rPr>
          <w:sz w:val="24"/>
          <w:szCs w:val="24"/>
          <w:lang w:val="es-US"/>
        </w:rPr>
      </w:pPr>
      <w:r w:rsidRPr="00EC7FFE">
        <w:rPr>
          <w:rFonts w:ascii="Times New Roman" w:hAnsi="Times New Roman"/>
          <w:i/>
          <w:sz w:val="24"/>
          <w:szCs w:val="24"/>
        </w:rPr>
        <w:t>Banded demoiselle</w:t>
      </w:r>
      <w:r w:rsidRPr="00EC7FFE">
        <w:rPr>
          <w:rFonts w:ascii="Times New Roman" w:hAnsi="Times New Roman"/>
          <w:sz w:val="24"/>
          <w:szCs w:val="24"/>
        </w:rPr>
        <w:t xml:space="preserve"> (2024a, February 5). </w:t>
      </w:r>
      <w:r w:rsidRPr="00EC7FFE">
        <w:rPr>
          <w:rFonts w:ascii="Times New Roman" w:hAnsi="Times New Roman"/>
          <w:sz w:val="24"/>
          <w:szCs w:val="24"/>
          <w:lang w:val="es-US"/>
        </w:rPr>
        <w:t xml:space="preserve">Wikipedia. https://en.wikipedia.org/wiki/Banded_demoiselle </w:t>
      </w:r>
    </w:p>
    <w:p w14:paraId="2E96DB56" w14:textId="77777777" w:rsidR="00EC7FFE" w:rsidRPr="00EC7FFE" w:rsidRDefault="00EC7FFE" w:rsidP="00EC7FFE">
      <w:pPr>
        <w:spacing w:after="0" w:line="480" w:lineRule="auto"/>
        <w:ind w:left="720" w:hanging="720"/>
        <w:rPr>
          <w:sz w:val="24"/>
          <w:szCs w:val="24"/>
          <w:lang w:val="en-US"/>
        </w:rPr>
      </w:pPr>
      <w:r w:rsidRPr="00EC7FFE">
        <w:rPr>
          <w:rFonts w:ascii="Times New Roman" w:hAnsi="Times New Roman"/>
          <w:i/>
          <w:sz w:val="24"/>
          <w:szCs w:val="24"/>
        </w:rPr>
        <w:t>Beautiful demoiselle</w:t>
      </w:r>
      <w:r w:rsidRPr="00EC7FFE">
        <w:rPr>
          <w:rFonts w:ascii="Times New Roman" w:hAnsi="Times New Roman"/>
          <w:sz w:val="24"/>
          <w:szCs w:val="24"/>
        </w:rPr>
        <w:t xml:space="preserve"> (2024b, August 11). </w:t>
      </w:r>
      <w:r w:rsidRPr="00EC7FFE">
        <w:rPr>
          <w:rFonts w:ascii="Times New Roman" w:hAnsi="Times New Roman"/>
          <w:sz w:val="24"/>
          <w:szCs w:val="24"/>
          <w:lang w:val="en-US"/>
        </w:rPr>
        <w:t xml:space="preserve">Wikipedia. https://en.wikipedia.org/wiki/Beautiful_demoiselle </w:t>
      </w:r>
    </w:p>
    <w:p w14:paraId="6C69353A" w14:textId="77777777" w:rsidR="00EC7FFE" w:rsidRPr="00EC7FFE" w:rsidRDefault="00EC7FFE" w:rsidP="00EC7FFE">
      <w:pPr>
        <w:spacing w:after="0" w:line="480" w:lineRule="auto"/>
        <w:ind w:left="720" w:hanging="720"/>
        <w:rPr>
          <w:rFonts w:ascii="Calibri" w:hAnsi="Calibri"/>
          <w:sz w:val="24"/>
          <w:szCs w:val="28"/>
          <w:lang w:val="en-US"/>
        </w:rPr>
      </w:pPr>
      <w:r w:rsidRPr="00EC7FFE">
        <w:rPr>
          <w:rFonts w:ascii="Times New Roman" w:hAnsi="Times New Roman"/>
          <w:i/>
          <w:sz w:val="24"/>
          <w:szCs w:val="24"/>
        </w:rPr>
        <w:t>Damselfly</w:t>
      </w:r>
      <w:r w:rsidRPr="00EC7FFE">
        <w:rPr>
          <w:rFonts w:ascii="Times New Roman" w:hAnsi="Times New Roman"/>
          <w:sz w:val="24"/>
          <w:szCs w:val="24"/>
        </w:rPr>
        <w:t xml:space="preserve"> (2024c, December 4). </w:t>
      </w:r>
      <w:r w:rsidRPr="00EC7FFE">
        <w:rPr>
          <w:rFonts w:ascii="Times New Roman" w:hAnsi="Times New Roman"/>
          <w:sz w:val="24"/>
          <w:szCs w:val="24"/>
          <w:lang w:val="en-US"/>
        </w:rPr>
        <w:t xml:space="preserve">Wikipedia. https://en.wikipedia.org/wiki/Damselfly </w:t>
      </w:r>
    </w:p>
    <w:p w14:paraId="1B2BDABF" w14:textId="77777777" w:rsidR="00EC7FFE" w:rsidRPr="00EC7FFE" w:rsidRDefault="00EC7FFE" w:rsidP="00EC7FFE">
      <w:pPr>
        <w:spacing w:after="0" w:line="480" w:lineRule="auto"/>
        <w:ind w:left="720" w:hanging="720"/>
        <w:rPr>
          <w:sz w:val="24"/>
          <w:szCs w:val="24"/>
        </w:rPr>
      </w:pPr>
      <w:r w:rsidRPr="00EC7FFE">
        <w:rPr>
          <w:rFonts w:ascii="Times New Roman" w:hAnsi="Times New Roman"/>
          <w:sz w:val="24"/>
          <w:szCs w:val="24"/>
          <w:lang w:val="sv-SE"/>
        </w:rPr>
        <w:t xml:space="preserve">Kuchta, S. R., &amp; Svensson, E. I. (2014). </w:t>
      </w:r>
      <w:r w:rsidRPr="00EC7FFE">
        <w:rPr>
          <w:rFonts w:ascii="Times New Roman" w:hAnsi="Times New Roman"/>
          <w:sz w:val="24"/>
          <w:szCs w:val="24"/>
        </w:rPr>
        <w:t>Predator-mediated natural selection on the wings of the damselfly</w:t>
      </w:r>
      <w:r w:rsidRPr="00EC7FFE">
        <w:rPr>
          <w:rFonts w:ascii="Times New Roman" w:hAnsi="Times New Roman"/>
          <w:i/>
          <w:sz w:val="24"/>
          <w:szCs w:val="24"/>
        </w:rPr>
        <w:t>calopteryx splendens</w:t>
      </w:r>
      <w:r w:rsidRPr="00EC7FFE">
        <w:rPr>
          <w:rFonts w:ascii="Times New Roman" w:hAnsi="Times New Roman"/>
          <w:sz w:val="24"/>
          <w:szCs w:val="24"/>
        </w:rPr>
        <w:t xml:space="preserve">: Differences in selection among trait types. </w:t>
      </w:r>
      <w:r w:rsidRPr="00EC7FFE">
        <w:rPr>
          <w:rFonts w:ascii="Times New Roman" w:hAnsi="Times New Roman"/>
          <w:i/>
          <w:sz w:val="24"/>
          <w:szCs w:val="24"/>
        </w:rPr>
        <w:t>The American Naturalist</w:t>
      </w:r>
      <w:r w:rsidRPr="00EC7FFE">
        <w:rPr>
          <w:rFonts w:ascii="Times New Roman" w:hAnsi="Times New Roman"/>
          <w:sz w:val="24"/>
          <w:szCs w:val="24"/>
        </w:rPr>
        <w:t xml:space="preserve">, </w:t>
      </w:r>
      <w:r w:rsidRPr="00EC7FFE">
        <w:rPr>
          <w:rFonts w:ascii="Times New Roman" w:hAnsi="Times New Roman"/>
          <w:i/>
          <w:sz w:val="24"/>
          <w:szCs w:val="24"/>
        </w:rPr>
        <w:t>184</w:t>
      </w:r>
      <w:r w:rsidRPr="00EC7FFE">
        <w:rPr>
          <w:rFonts w:ascii="Times New Roman" w:hAnsi="Times New Roman"/>
          <w:sz w:val="24"/>
          <w:szCs w:val="24"/>
        </w:rPr>
        <w:t xml:space="preserve">(1), 91–109. https://doi.org/10.1086/676043 </w:t>
      </w:r>
    </w:p>
    <w:p w14:paraId="77A45B07" w14:textId="6121E849" w:rsidR="00BF2A83" w:rsidRPr="00EC7FFE" w:rsidRDefault="00EC7FFE" w:rsidP="00EC7FFE">
      <w:pPr>
        <w:spacing w:after="0" w:line="480" w:lineRule="auto"/>
        <w:ind w:left="720" w:hanging="720"/>
        <w:rPr>
          <w:sz w:val="24"/>
          <w:szCs w:val="24"/>
          <w:lang w:val="en-US"/>
        </w:rPr>
      </w:pPr>
      <w:r w:rsidRPr="00EC7FFE">
        <w:rPr>
          <w:rFonts w:ascii="Times New Roman" w:hAnsi="Times New Roman"/>
          <w:sz w:val="24"/>
          <w:szCs w:val="24"/>
        </w:rPr>
        <w:t xml:space="preserve">Svensson, E. I., &amp; Friberg, M. (2007). Selective predation on wing morphology in sympatric damselflies. </w:t>
      </w:r>
      <w:r w:rsidRPr="00EC7FFE">
        <w:rPr>
          <w:rFonts w:ascii="Times New Roman" w:hAnsi="Times New Roman"/>
          <w:i/>
          <w:sz w:val="24"/>
          <w:szCs w:val="24"/>
        </w:rPr>
        <w:t>The American Naturalist</w:t>
      </w:r>
      <w:r w:rsidRPr="00EC7FFE">
        <w:rPr>
          <w:rFonts w:ascii="Times New Roman" w:hAnsi="Times New Roman"/>
          <w:sz w:val="24"/>
          <w:szCs w:val="24"/>
        </w:rPr>
        <w:t xml:space="preserve">, </w:t>
      </w:r>
      <w:r w:rsidRPr="00EC7FFE">
        <w:rPr>
          <w:rFonts w:ascii="Times New Roman" w:hAnsi="Times New Roman"/>
          <w:i/>
          <w:sz w:val="24"/>
          <w:szCs w:val="24"/>
        </w:rPr>
        <w:t>170</w:t>
      </w:r>
      <w:r w:rsidRPr="00EC7FFE">
        <w:rPr>
          <w:rFonts w:ascii="Times New Roman" w:hAnsi="Times New Roman"/>
          <w:sz w:val="24"/>
          <w:szCs w:val="24"/>
        </w:rPr>
        <w:t xml:space="preserve">(1), 101–112. https://doi.org/10.1086/518181 </w:t>
      </w:r>
    </w:p>
    <w:sectPr w:rsidR="00BF2A83" w:rsidRPr="00EC7FFE" w:rsidSect="000D2DA3"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24BD1" w14:textId="77777777" w:rsidR="002D5327" w:rsidRDefault="002D5327" w:rsidP="000D2DA3">
      <w:pPr>
        <w:spacing w:after="0" w:line="240" w:lineRule="auto"/>
      </w:pPr>
      <w:r>
        <w:separator/>
      </w:r>
    </w:p>
  </w:endnote>
  <w:endnote w:type="continuationSeparator" w:id="0">
    <w:p w14:paraId="7AC502A6" w14:textId="77777777" w:rsidR="002D5327" w:rsidRDefault="002D5327" w:rsidP="000D2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DD93C" w14:textId="77777777" w:rsidR="002D5327" w:rsidRDefault="002D5327" w:rsidP="000D2DA3">
      <w:pPr>
        <w:spacing w:after="0" w:line="240" w:lineRule="auto"/>
      </w:pPr>
      <w:r>
        <w:separator/>
      </w:r>
    </w:p>
  </w:footnote>
  <w:footnote w:type="continuationSeparator" w:id="0">
    <w:p w14:paraId="4954A827" w14:textId="77777777" w:rsidR="002D5327" w:rsidRDefault="002D5327" w:rsidP="000D2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65C0" w14:textId="139146FE" w:rsidR="000D2DA3" w:rsidRPr="000D2DA3" w:rsidRDefault="000D2DA3">
    <w:pPr>
      <w:pStyle w:val="Head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>BIOS14 Final 15-1-25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>Maddie Tindall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C78C0"/>
    <w:multiLevelType w:val="hybridMultilevel"/>
    <w:tmpl w:val="008AFBB0"/>
    <w:lvl w:ilvl="0" w:tplc="F698C89E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A3"/>
    <w:rsid w:val="00005AA5"/>
    <w:rsid w:val="00023F01"/>
    <w:rsid w:val="00033779"/>
    <w:rsid w:val="00040DF2"/>
    <w:rsid w:val="000626AC"/>
    <w:rsid w:val="00087286"/>
    <w:rsid w:val="00096ECE"/>
    <w:rsid w:val="000A2680"/>
    <w:rsid w:val="000C466D"/>
    <w:rsid w:val="000C5D4D"/>
    <w:rsid w:val="000D21AD"/>
    <w:rsid w:val="000D2DA3"/>
    <w:rsid w:val="000D331C"/>
    <w:rsid w:val="000D6D5E"/>
    <w:rsid w:val="000F3A82"/>
    <w:rsid w:val="000F491E"/>
    <w:rsid w:val="00106890"/>
    <w:rsid w:val="00116561"/>
    <w:rsid w:val="001169CE"/>
    <w:rsid w:val="00121FAE"/>
    <w:rsid w:val="00122B82"/>
    <w:rsid w:val="00124889"/>
    <w:rsid w:val="0012753D"/>
    <w:rsid w:val="00130732"/>
    <w:rsid w:val="001350BB"/>
    <w:rsid w:val="00146606"/>
    <w:rsid w:val="00154C51"/>
    <w:rsid w:val="001609D1"/>
    <w:rsid w:val="00170632"/>
    <w:rsid w:val="00173D85"/>
    <w:rsid w:val="00174CA6"/>
    <w:rsid w:val="0017722E"/>
    <w:rsid w:val="001908D9"/>
    <w:rsid w:val="00192F05"/>
    <w:rsid w:val="00195AB5"/>
    <w:rsid w:val="001A4BCF"/>
    <w:rsid w:val="001B2613"/>
    <w:rsid w:val="001D7381"/>
    <w:rsid w:val="001E75CC"/>
    <w:rsid w:val="001F01DB"/>
    <w:rsid w:val="001F2671"/>
    <w:rsid w:val="001F7200"/>
    <w:rsid w:val="002053E0"/>
    <w:rsid w:val="0021593A"/>
    <w:rsid w:val="00221A29"/>
    <w:rsid w:val="002221E6"/>
    <w:rsid w:val="0022736A"/>
    <w:rsid w:val="0023113A"/>
    <w:rsid w:val="00234607"/>
    <w:rsid w:val="00254A6E"/>
    <w:rsid w:val="00256F59"/>
    <w:rsid w:val="002673EA"/>
    <w:rsid w:val="00276253"/>
    <w:rsid w:val="00276CDE"/>
    <w:rsid w:val="00283E5D"/>
    <w:rsid w:val="002843C7"/>
    <w:rsid w:val="002A4E79"/>
    <w:rsid w:val="002C0CC7"/>
    <w:rsid w:val="002C63F4"/>
    <w:rsid w:val="002D1347"/>
    <w:rsid w:val="002D517C"/>
    <w:rsid w:val="002D5327"/>
    <w:rsid w:val="002D6ED0"/>
    <w:rsid w:val="002D7E15"/>
    <w:rsid w:val="002F077F"/>
    <w:rsid w:val="002F61F8"/>
    <w:rsid w:val="002F7F0D"/>
    <w:rsid w:val="003128BC"/>
    <w:rsid w:val="003160A2"/>
    <w:rsid w:val="00323392"/>
    <w:rsid w:val="0035521E"/>
    <w:rsid w:val="0036087D"/>
    <w:rsid w:val="00362CE5"/>
    <w:rsid w:val="00370D85"/>
    <w:rsid w:val="003807F7"/>
    <w:rsid w:val="003877A6"/>
    <w:rsid w:val="00391760"/>
    <w:rsid w:val="00391C3E"/>
    <w:rsid w:val="003929F8"/>
    <w:rsid w:val="003A336A"/>
    <w:rsid w:val="003A6502"/>
    <w:rsid w:val="003B298E"/>
    <w:rsid w:val="003B6A51"/>
    <w:rsid w:val="003E3BD6"/>
    <w:rsid w:val="003E3DC3"/>
    <w:rsid w:val="003E59C5"/>
    <w:rsid w:val="003E6BA1"/>
    <w:rsid w:val="00423990"/>
    <w:rsid w:val="004251A8"/>
    <w:rsid w:val="004464CB"/>
    <w:rsid w:val="00453224"/>
    <w:rsid w:val="004718D9"/>
    <w:rsid w:val="004730A3"/>
    <w:rsid w:val="004A06D1"/>
    <w:rsid w:val="004A380E"/>
    <w:rsid w:val="004B3E0E"/>
    <w:rsid w:val="004C45E4"/>
    <w:rsid w:val="004C58AF"/>
    <w:rsid w:val="004C7977"/>
    <w:rsid w:val="004F34DF"/>
    <w:rsid w:val="00500E9D"/>
    <w:rsid w:val="005021B9"/>
    <w:rsid w:val="0050523E"/>
    <w:rsid w:val="005425A2"/>
    <w:rsid w:val="00552966"/>
    <w:rsid w:val="005A5CD5"/>
    <w:rsid w:val="005B3DA7"/>
    <w:rsid w:val="005C33AB"/>
    <w:rsid w:val="005C5053"/>
    <w:rsid w:val="005D22CA"/>
    <w:rsid w:val="005E4240"/>
    <w:rsid w:val="005E627D"/>
    <w:rsid w:val="005F7232"/>
    <w:rsid w:val="00601663"/>
    <w:rsid w:val="0062126A"/>
    <w:rsid w:val="00627533"/>
    <w:rsid w:val="00645E85"/>
    <w:rsid w:val="006514F1"/>
    <w:rsid w:val="0065650F"/>
    <w:rsid w:val="006578B2"/>
    <w:rsid w:val="00663F19"/>
    <w:rsid w:val="006658F6"/>
    <w:rsid w:val="006675C1"/>
    <w:rsid w:val="006B409E"/>
    <w:rsid w:val="006D2F8E"/>
    <w:rsid w:val="006D466C"/>
    <w:rsid w:val="006E027E"/>
    <w:rsid w:val="006F0A25"/>
    <w:rsid w:val="00711C2D"/>
    <w:rsid w:val="00716A0A"/>
    <w:rsid w:val="00734758"/>
    <w:rsid w:val="00742528"/>
    <w:rsid w:val="00742AE6"/>
    <w:rsid w:val="00757148"/>
    <w:rsid w:val="00760B04"/>
    <w:rsid w:val="00764C67"/>
    <w:rsid w:val="00767667"/>
    <w:rsid w:val="007709AF"/>
    <w:rsid w:val="00781BC6"/>
    <w:rsid w:val="00781F86"/>
    <w:rsid w:val="007B14FF"/>
    <w:rsid w:val="007B5B83"/>
    <w:rsid w:val="007D1EAA"/>
    <w:rsid w:val="007D38E0"/>
    <w:rsid w:val="007D5A58"/>
    <w:rsid w:val="007F7E8D"/>
    <w:rsid w:val="00805F61"/>
    <w:rsid w:val="00806C01"/>
    <w:rsid w:val="008224D6"/>
    <w:rsid w:val="00825B04"/>
    <w:rsid w:val="00842F82"/>
    <w:rsid w:val="00846349"/>
    <w:rsid w:val="008509B4"/>
    <w:rsid w:val="0086491D"/>
    <w:rsid w:val="008833DC"/>
    <w:rsid w:val="0088367F"/>
    <w:rsid w:val="008845C7"/>
    <w:rsid w:val="008A7040"/>
    <w:rsid w:val="008B03E7"/>
    <w:rsid w:val="008B6568"/>
    <w:rsid w:val="008B669B"/>
    <w:rsid w:val="008C0B47"/>
    <w:rsid w:val="008C2E2F"/>
    <w:rsid w:val="008D4362"/>
    <w:rsid w:val="008F6E9F"/>
    <w:rsid w:val="008F7853"/>
    <w:rsid w:val="0091483D"/>
    <w:rsid w:val="00923340"/>
    <w:rsid w:val="009441CD"/>
    <w:rsid w:val="00952AE9"/>
    <w:rsid w:val="0095625F"/>
    <w:rsid w:val="009604F9"/>
    <w:rsid w:val="00963AFA"/>
    <w:rsid w:val="0096540D"/>
    <w:rsid w:val="00965BAB"/>
    <w:rsid w:val="009668A2"/>
    <w:rsid w:val="0097702B"/>
    <w:rsid w:val="00990A5A"/>
    <w:rsid w:val="00993F0A"/>
    <w:rsid w:val="00996D35"/>
    <w:rsid w:val="00997A32"/>
    <w:rsid w:val="009A5E8D"/>
    <w:rsid w:val="009D2D5F"/>
    <w:rsid w:val="009D3B22"/>
    <w:rsid w:val="009D703B"/>
    <w:rsid w:val="009D7045"/>
    <w:rsid w:val="009E2E73"/>
    <w:rsid w:val="009E3103"/>
    <w:rsid w:val="009F0C1E"/>
    <w:rsid w:val="009F6C82"/>
    <w:rsid w:val="00A02EDC"/>
    <w:rsid w:val="00A07613"/>
    <w:rsid w:val="00A27F5B"/>
    <w:rsid w:val="00A32C26"/>
    <w:rsid w:val="00A35C18"/>
    <w:rsid w:val="00A40F7D"/>
    <w:rsid w:val="00A54F98"/>
    <w:rsid w:val="00A55723"/>
    <w:rsid w:val="00A55AEC"/>
    <w:rsid w:val="00A561A3"/>
    <w:rsid w:val="00A67146"/>
    <w:rsid w:val="00A90A0D"/>
    <w:rsid w:val="00AB0416"/>
    <w:rsid w:val="00AB17DF"/>
    <w:rsid w:val="00AC168E"/>
    <w:rsid w:val="00AC2F48"/>
    <w:rsid w:val="00AD7ED9"/>
    <w:rsid w:val="00AE4FCB"/>
    <w:rsid w:val="00AF1E5B"/>
    <w:rsid w:val="00AF2428"/>
    <w:rsid w:val="00AF3CF6"/>
    <w:rsid w:val="00AF4B05"/>
    <w:rsid w:val="00B14B25"/>
    <w:rsid w:val="00B24952"/>
    <w:rsid w:val="00B41F84"/>
    <w:rsid w:val="00B453BA"/>
    <w:rsid w:val="00B46955"/>
    <w:rsid w:val="00B5305F"/>
    <w:rsid w:val="00B55229"/>
    <w:rsid w:val="00B74410"/>
    <w:rsid w:val="00B846D6"/>
    <w:rsid w:val="00B93603"/>
    <w:rsid w:val="00BA1A1F"/>
    <w:rsid w:val="00BC2200"/>
    <w:rsid w:val="00BC30E3"/>
    <w:rsid w:val="00BD191D"/>
    <w:rsid w:val="00BE0CB3"/>
    <w:rsid w:val="00BE4364"/>
    <w:rsid w:val="00BE4973"/>
    <w:rsid w:val="00BF0D29"/>
    <w:rsid w:val="00BF2A83"/>
    <w:rsid w:val="00C12C5E"/>
    <w:rsid w:val="00C31F79"/>
    <w:rsid w:val="00C33EAD"/>
    <w:rsid w:val="00C61107"/>
    <w:rsid w:val="00C81719"/>
    <w:rsid w:val="00C83E42"/>
    <w:rsid w:val="00CA4626"/>
    <w:rsid w:val="00CC4038"/>
    <w:rsid w:val="00CD30AB"/>
    <w:rsid w:val="00CD6AB4"/>
    <w:rsid w:val="00CE63D0"/>
    <w:rsid w:val="00D01DB3"/>
    <w:rsid w:val="00D116E9"/>
    <w:rsid w:val="00D1725D"/>
    <w:rsid w:val="00D17E81"/>
    <w:rsid w:val="00D377D9"/>
    <w:rsid w:val="00D75262"/>
    <w:rsid w:val="00D85099"/>
    <w:rsid w:val="00D91D74"/>
    <w:rsid w:val="00D96658"/>
    <w:rsid w:val="00DA3017"/>
    <w:rsid w:val="00DB0B21"/>
    <w:rsid w:val="00DB3182"/>
    <w:rsid w:val="00DB3AAA"/>
    <w:rsid w:val="00DC27CA"/>
    <w:rsid w:val="00DC322B"/>
    <w:rsid w:val="00DD5856"/>
    <w:rsid w:val="00DD6AAA"/>
    <w:rsid w:val="00DD7B8D"/>
    <w:rsid w:val="00DF0996"/>
    <w:rsid w:val="00DF6F0C"/>
    <w:rsid w:val="00DF7301"/>
    <w:rsid w:val="00E2173C"/>
    <w:rsid w:val="00E24197"/>
    <w:rsid w:val="00E261B2"/>
    <w:rsid w:val="00E27792"/>
    <w:rsid w:val="00E40178"/>
    <w:rsid w:val="00E40E4F"/>
    <w:rsid w:val="00E43D94"/>
    <w:rsid w:val="00E471D5"/>
    <w:rsid w:val="00E61ABC"/>
    <w:rsid w:val="00E83721"/>
    <w:rsid w:val="00E8390E"/>
    <w:rsid w:val="00E97631"/>
    <w:rsid w:val="00EA48E3"/>
    <w:rsid w:val="00EB6AB6"/>
    <w:rsid w:val="00EC1CE0"/>
    <w:rsid w:val="00EC22AF"/>
    <w:rsid w:val="00EC756F"/>
    <w:rsid w:val="00EC7FFE"/>
    <w:rsid w:val="00ED4614"/>
    <w:rsid w:val="00F055D1"/>
    <w:rsid w:val="00F1352A"/>
    <w:rsid w:val="00F165E1"/>
    <w:rsid w:val="00F17244"/>
    <w:rsid w:val="00F21046"/>
    <w:rsid w:val="00F228D4"/>
    <w:rsid w:val="00F36D54"/>
    <w:rsid w:val="00F7582C"/>
    <w:rsid w:val="00F76D2C"/>
    <w:rsid w:val="00F918AA"/>
    <w:rsid w:val="00F96AFD"/>
    <w:rsid w:val="00FA6D5D"/>
    <w:rsid w:val="00FA6F7D"/>
    <w:rsid w:val="00FA75E7"/>
    <w:rsid w:val="00FB1FE1"/>
    <w:rsid w:val="00FB32D7"/>
    <w:rsid w:val="00FD27B1"/>
    <w:rsid w:val="00FD5BC0"/>
    <w:rsid w:val="00FE1AA4"/>
    <w:rsid w:val="00FE2538"/>
    <w:rsid w:val="00FE3B39"/>
    <w:rsid w:val="00FE5CCC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E750"/>
  <w15:chartTrackingRefBased/>
  <w15:docId w15:val="{D75D27EB-EC77-44A0-91D5-2E42ACB3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A3"/>
    <w:pPr>
      <w:spacing w:line="25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DA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DA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A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A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A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A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A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A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A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D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DA3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D2DA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D2DA3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DA3"/>
    <w:rPr>
      <w:rFonts w:ascii="Aptos" w:eastAsia="Aptos" w:hAnsi="Aptos" w:cs="Times New Roman"/>
    </w:rPr>
  </w:style>
  <w:style w:type="paragraph" w:styleId="Footer">
    <w:name w:val="footer"/>
    <w:basedOn w:val="Normal"/>
    <w:link w:val="FooterChar"/>
    <w:uiPriority w:val="99"/>
    <w:unhideWhenUsed/>
    <w:rsid w:val="000D2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DA3"/>
    <w:rPr>
      <w:rFonts w:ascii="Aptos" w:eastAsia="Aptos" w:hAnsi="Aptos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F7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tindall69/bios14/tree/damselfly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8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Maddie Tindall</cp:lastModifiedBy>
  <cp:revision>285</cp:revision>
  <dcterms:created xsi:type="dcterms:W3CDTF">2025-01-02T20:04:00Z</dcterms:created>
  <dcterms:modified xsi:type="dcterms:W3CDTF">2025-01-15T22:59:00Z</dcterms:modified>
</cp:coreProperties>
</file>