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1579" w14:textId="77777777" w:rsidR="00343FFC" w:rsidRDefault="00343FFC" w:rsidP="00343FFC">
      <w:pPr>
        <w:rPr>
          <w:lang w:eastAsia="en-GB"/>
        </w:rPr>
      </w:pPr>
      <w:r w:rsidRPr="00343FFC">
        <w:rPr>
          <w:lang w:eastAsia="en-GB"/>
        </w:rPr>
        <w:t>Proteomics data analysis</w:t>
      </w:r>
    </w:p>
    <w:p w14:paraId="5B0E7469" w14:textId="176770FC" w:rsidR="00343FFC" w:rsidRDefault="00343FFC" w:rsidP="00980F53">
      <w:r w:rsidRPr="00343FFC">
        <w:t xml:space="preserve">MS/MS data were analysed for protein identifications using </w:t>
      </w:r>
      <w:r>
        <w:t>MaxQuant 1.6.</w:t>
      </w:r>
      <w:r w:rsidR="007869AB">
        <w:t>14</w:t>
      </w:r>
      <w:r>
        <w:t xml:space="preserve"> </w:t>
      </w:r>
      <w:r>
        <w:fldChar w:fldCharType="begin"/>
      </w:r>
      <w:r w:rsidR="007869AB">
        <w:instrText xml:space="preserve"> ADDIN EN.CITE &lt;EndNote&gt;&lt;Cite&gt;&lt;Author&gt;Cox&lt;/Author&gt;&lt;Year&gt;2008&lt;/Year&gt;&lt;RecNum&gt;160&lt;/RecNum&gt;&lt;DisplayText&gt;[1]&lt;/DisplayText&gt;&lt;record&gt;&lt;rec-number&gt;160&lt;/rec-number&gt;&lt;foreign-keys&gt;&lt;key app="EN" db-id="tz2f0a2wuraawyevawa5ps9kzfsf95520fwx" timestamp="1592301965"&gt;160&lt;/key&gt;&lt;/foreign-keys&gt;&lt;ref-type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Biotechnol&lt;/secondary-title&gt;&lt;alt-title&gt;Nature biotechnology&lt;/alt-title&gt;&lt;/titles&gt;&lt;periodical&gt;&lt;full-title&gt;Nat Biotechnol&lt;/full-title&gt;&lt;/periodical&gt;&lt;pages&gt;1367-72&lt;/pages&gt;&lt;volume&gt;26&lt;/volume&gt;&lt;number&gt;12&lt;/number&gt;&lt;keywords&gt;&lt;keyword&gt;Algorithms&lt;/keyword&gt;&lt;keyword&gt;Computational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10.1038/nbt.1511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Cox, 2008 #160" w:history="1">
        <w:r w:rsidR="00932905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t xml:space="preserve"> </w:t>
      </w:r>
      <w:r w:rsidRPr="00343FFC">
        <w:t>with the in-built Andromeda search engine</w:t>
      </w:r>
      <w:r>
        <w:t xml:space="preserve"> </w:t>
      </w:r>
      <w:r>
        <w:fldChar w:fldCharType="begin">
          <w:fldData xml:space="preserve">PEVuZE5vdGU+PENpdGU+PEF1dGhvcj5Db3g8L0F1dGhvcj48WWVhcj4yMDExPC9ZZWFyPjxSZWNO
dW0+MzMxPC9SZWNOdW0+PERpc3BsYXlUZXh0PlsyXTwvRGlzcGxheVRleHQ+PHJlY29yZD48cmVj
LW51bWJlcj4zMzE8L3JlYy1udW1iZXI+PGZvcmVpZ24ta2V5cz48a2V5IGFwcD0iRU4iIGRiLWlk
PSJ0ejJmMGEyd3VyYWF3eWV2YXdhNXBzOWt6ZnNmOTU1MjBmd3giIHRpbWVzdGFtcD0iMTU5MjMw
MTk2NSI+MzMxPC9rZXk+PC9mb3JlaWduLWtleXM+PHJlZi10eXBlIG5hbWU9IkpvdXJuYWwgQXJ0
aWNsZSI+MTc8L3JlZi10eXBlPjxjb250cmlidXRvcnM+PGF1dGhvcnM+PGF1dGhvcj5Db3gsIEou
PC9hdXRob3I+PGF1dGhvcj5OZXVoYXVzZXIsIE4uPC9hdXRob3I+PGF1dGhvcj5NaWNoYWxza2ks
IEEuPC9hdXRob3I+PGF1dGhvcj5TY2hlbHRlbWEsIFIuIEEuPC9hdXRob3I+PGF1dGhvcj5PbHNl
biwgSi4gVi48L2F1dGhvcj48YXV0aG9yPk1hbm4sIE0uPC9hdXRob3I+PC9hdXRob3JzPjwvY29u
dHJpYnV0b3JzPjxhdXRoLWFkZHJlc3M+RGVwYXJ0bWVudCBvZiBQcm90ZW9taWNzIGFuZCBTaWdu
YWwgVHJhbnNkdWN0aW9uLCBNYXgtUGxhbmNrLUluc3RpdHV0ZSBvZiBCaW9jaGVtaXN0cnksIEFt
IEtsb3BmZXJzcGl0eiAxOCwgODIxNTIgTWFydGluc3JpZWQsIEdlcm1hbnkuIGNveEBiaW9jaGVt
Lm1wZy5kZTwvYXV0aC1hZGRyZXNzPjx0aXRsZXM+PHRpdGxlPkFuZHJvbWVkYTogYSBwZXB0aWRl
IHNlYXJjaCBlbmdpbmUgaW50ZWdyYXRlZCBpbnRvIHRoZSBNYXhRdWFudCBlbnZpcm9ubWVudDwv
dGl0bGU+PHNlY29uZGFyeS10aXRsZT5KIFByb3Rlb21lIFJlczwvc2Vjb25kYXJ5LXRpdGxlPjxh
bHQtdGl0bGU+Sm91cm5hbCBvZiBwcm90ZW9tZSByZXNlYXJjaDwvYWx0LXRpdGxlPjwvdGl0bGVz
PjxwZXJpb2RpY2FsPjxmdWxsLXRpdGxlPkogUHJvdGVvbWUgUmVzPC9mdWxsLXRpdGxlPjxhYmJy
LTE+Sm91cm5hbCBvZiBwcm90ZW9tZSByZXNlYXJjaDwvYWJici0xPjwvcGVyaW9kaWNhbD48YWx0
LXBlcmlvZGljYWw+PGZ1bGwtdGl0bGU+SiBQcm90ZW9tZSBSZXM8L2Z1bGwtdGl0bGU+PGFiYnIt
MT5Kb3VybmFsIG9mIHByb3Rlb21lIHJlc2VhcmNoPC9hYmJyLTE+PC9hbHQtcGVyaW9kaWNhbD48
cGFnZXM+MTc5NC04MDU8L3BhZ2VzPjx2b2x1bWU+MTA8L3ZvbHVtZT48bnVtYmVyPjQ8L251bWJl
cj48a2V5d29yZHM+PGtleXdvcmQ+QWxnb3JpdGhtczwva2V5d29yZD48a2V5d29yZD5BbWlubyBB
Y2lkIFNlcXVlbmNlPC9rZXl3b3JkPjxrZXl3b3JkPkNvbXB1dGF0aW9uYWwgQmlvbG9neS9pbnN0
cnVtZW50YXRpb24vbWV0aG9kczwva2V5d29yZD48a2V5d29yZD5EYXRhYmFzZXMsIFByb3RlaW48
L2tleXdvcmQ+PGtleXdvcmQ+SGVMYSBDZWxsczwva2V5d29yZD48a2V5d29yZD5IdW1hbnM8L2tl
eXdvcmQ+PGtleXdvcmQ+TWFzcyBTcGVjdHJvbWV0cnkvKmluc3RydW1lbnRhdGlvbi9tZXRob2Rz
PC9rZXl3b3JkPjxrZXl3b3JkPk1vbGVjdWxhciBTZXF1ZW5jZSBEYXRhPC9rZXl3b3JkPjxrZXl3
b3JkPlBlcHRpZGVzLyphbmFseXNpczwva2V5d29yZD48a2V5d29yZD5Qcm90ZWluIFByb2Nlc3Np
bmcsIFBvc3QtVHJhbnNsYXRpb25hbDwva2V5d29yZD48a2V5d29yZD5Qcm90ZW9taWNzLyppbnN0
cnVtZW50YXRpb24vbWV0aG9kczwva2V5d29yZD48a2V5d29yZD4qU2VhcmNoIEVuZ2luZTwva2V5
d29yZD48a2V5d29yZD5TZW5zaXRpdml0eSBhbmQgU3BlY2lmaWNpdHk8L2tleXdvcmQ+PGtleXdv
cmQ+KlNvZnR3YXJlPC9rZXl3b3JkPjwva2V5d29yZHM+PGRhdGVzPjx5ZWFyPjIwMTE8L3llYXI+
PHB1Yi1kYXRlcz48ZGF0ZT5BcHIgMTwvZGF0ZT48L3B1Yi1kYXRlcz48L2RhdGVzPjxpc2JuPjE1
MzUtMzkwNyAoRWxlY3Ryb25pYykmI3hEOzE1MzUtMzg5MyAoTGlua2luZyk8L2lzYm4+PGFjY2Vz
c2lvbi1udW0+MjEyNTQ3NjA8L2FjY2Vzc2lvbi1udW0+PHVybHM+PHJlbGF0ZWQtdXJscz48dXJs
Pmh0dHA6Ly93d3cubmNiaS5ubG0ubmloLmdvdi9wdWJtZWQvMjEyNTQ3NjA8L3VybD48L3JlbGF0
ZWQtdXJscz48L3VybHM+PGVsZWN0cm9uaWMtcmVzb3VyY2UtbnVtPjEwLjEwMjEvcHIxMDEwNjVq
PC9lbGVjdHJvbmljLXJlc291cmNlLW51bT48L3JlY29yZD48L0NpdGU+PC9FbmROb3RlPgB=
</w:fldData>
        </w:fldChar>
      </w:r>
      <w:r w:rsidR="007869AB">
        <w:instrText xml:space="preserve"> ADDIN EN.CITE </w:instrText>
      </w:r>
      <w:r w:rsidR="007869AB">
        <w:fldChar w:fldCharType="begin">
          <w:fldData xml:space="preserve">PEVuZE5vdGU+PENpdGU+PEF1dGhvcj5Db3g8L0F1dGhvcj48WWVhcj4yMDExPC9ZZWFyPjxSZWNO
dW0+MzMxPC9SZWNOdW0+PERpc3BsYXlUZXh0PlsyXTwvRGlzcGxheVRleHQ+PHJlY29yZD48cmVj
LW51bWJlcj4zMzE8L3JlYy1udW1iZXI+PGZvcmVpZ24ta2V5cz48a2V5IGFwcD0iRU4iIGRiLWlk
PSJ0ejJmMGEyd3VyYWF3eWV2YXdhNXBzOWt6ZnNmOTU1MjBmd3giIHRpbWVzdGFtcD0iMTU5MjMw
MTk2NSI+MzMxPC9rZXk+PC9mb3JlaWduLWtleXM+PHJlZi10eXBlIG5hbWU9IkpvdXJuYWwgQXJ0
aWNsZSI+MTc8L3JlZi10eXBlPjxjb250cmlidXRvcnM+PGF1dGhvcnM+PGF1dGhvcj5Db3gsIEou
PC9hdXRob3I+PGF1dGhvcj5OZXVoYXVzZXIsIE4uPC9hdXRob3I+PGF1dGhvcj5NaWNoYWxza2ks
IEEuPC9hdXRob3I+PGF1dGhvcj5TY2hlbHRlbWEsIFIuIEEuPC9hdXRob3I+PGF1dGhvcj5PbHNl
biwgSi4gVi48L2F1dGhvcj48YXV0aG9yPk1hbm4sIE0uPC9hdXRob3I+PC9hdXRob3JzPjwvY29u
dHJpYnV0b3JzPjxhdXRoLWFkZHJlc3M+RGVwYXJ0bWVudCBvZiBQcm90ZW9taWNzIGFuZCBTaWdu
YWwgVHJhbnNkdWN0aW9uLCBNYXgtUGxhbmNrLUluc3RpdHV0ZSBvZiBCaW9jaGVtaXN0cnksIEFt
IEtsb3BmZXJzcGl0eiAxOCwgODIxNTIgTWFydGluc3JpZWQsIEdlcm1hbnkuIGNveEBiaW9jaGVt
Lm1wZy5kZTwvYXV0aC1hZGRyZXNzPjx0aXRsZXM+PHRpdGxlPkFuZHJvbWVkYTogYSBwZXB0aWRl
IHNlYXJjaCBlbmdpbmUgaW50ZWdyYXRlZCBpbnRvIHRoZSBNYXhRdWFudCBlbnZpcm9ubWVudDwv
dGl0bGU+PHNlY29uZGFyeS10aXRsZT5KIFByb3Rlb21lIFJlczwvc2Vjb25kYXJ5LXRpdGxlPjxh
bHQtdGl0bGU+Sm91cm5hbCBvZiBwcm90ZW9tZSByZXNlYXJjaDwvYWx0LXRpdGxlPjwvdGl0bGVz
PjxwZXJpb2RpY2FsPjxmdWxsLXRpdGxlPkogUHJvdGVvbWUgUmVzPC9mdWxsLXRpdGxlPjxhYmJy
LTE+Sm91cm5hbCBvZiBwcm90ZW9tZSByZXNlYXJjaDwvYWJici0xPjwvcGVyaW9kaWNhbD48YWx0
LXBlcmlvZGljYWw+PGZ1bGwtdGl0bGU+SiBQcm90ZW9tZSBSZXM8L2Z1bGwtdGl0bGU+PGFiYnIt
MT5Kb3VybmFsIG9mIHByb3Rlb21lIHJlc2VhcmNoPC9hYmJyLTE+PC9hbHQtcGVyaW9kaWNhbD48
cGFnZXM+MTc5NC04MDU8L3BhZ2VzPjx2b2x1bWU+MTA8L3ZvbHVtZT48bnVtYmVyPjQ8L251bWJl
cj48a2V5d29yZHM+PGtleXdvcmQ+QWxnb3JpdGhtczwva2V5d29yZD48a2V5d29yZD5BbWlubyBB
Y2lkIFNlcXVlbmNlPC9rZXl3b3JkPjxrZXl3b3JkPkNvbXB1dGF0aW9uYWwgQmlvbG9neS9pbnN0
cnVtZW50YXRpb24vbWV0aG9kczwva2V5d29yZD48a2V5d29yZD5EYXRhYmFzZXMsIFByb3RlaW48
L2tleXdvcmQ+PGtleXdvcmQ+SGVMYSBDZWxsczwva2V5d29yZD48a2V5d29yZD5IdW1hbnM8L2tl
eXdvcmQ+PGtleXdvcmQ+TWFzcyBTcGVjdHJvbWV0cnkvKmluc3RydW1lbnRhdGlvbi9tZXRob2Rz
PC9rZXl3b3JkPjxrZXl3b3JkPk1vbGVjdWxhciBTZXF1ZW5jZSBEYXRhPC9rZXl3b3JkPjxrZXl3
b3JkPlBlcHRpZGVzLyphbmFseXNpczwva2V5d29yZD48a2V5d29yZD5Qcm90ZWluIFByb2Nlc3Np
bmcsIFBvc3QtVHJhbnNsYXRpb25hbDwva2V5d29yZD48a2V5d29yZD5Qcm90ZW9taWNzLyppbnN0
cnVtZW50YXRpb24vbWV0aG9kczwva2V5d29yZD48a2V5d29yZD4qU2VhcmNoIEVuZ2luZTwva2V5
d29yZD48a2V5d29yZD5TZW5zaXRpdml0eSBhbmQgU3BlY2lmaWNpdHk8L2tleXdvcmQ+PGtleXdv
cmQ+KlNvZnR3YXJlPC9rZXl3b3JkPjwva2V5d29yZHM+PGRhdGVzPjx5ZWFyPjIwMTE8L3llYXI+
PHB1Yi1kYXRlcz48ZGF0ZT5BcHIgMTwvZGF0ZT48L3B1Yi1kYXRlcz48L2RhdGVzPjxpc2JuPjE1
MzUtMzkwNyAoRWxlY3Ryb25pYykmI3hEOzE1MzUtMzg5MyAoTGlua2luZyk8L2lzYm4+PGFjY2Vz
c2lvbi1udW0+MjEyNTQ3NjA8L2FjY2Vzc2lvbi1udW0+PHVybHM+PHJlbGF0ZWQtdXJscz48dXJs
Pmh0dHA6Ly93d3cubmNiaS5ubG0ubmloLmdvdi9wdWJtZWQvMjEyNTQ3NjA8L3VybD48L3JlbGF0
ZWQtdXJscz48L3VybHM+PGVsZWN0cm9uaWMtcmVzb3VyY2UtbnVtPjEwLjEwMjEvcHIxMDEwNjVq
PC9lbGVjdHJvbmljLXJlc291cmNlLW51bT48L3JlY29yZD48L0NpdGU+PC9FbmROb3RlPgB=
</w:fldData>
        </w:fldChar>
      </w:r>
      <w:r w:rsidR="007869AB">
        <w:instrText xml:space="preserve"> ADDIN EN.CITE.DATA </w:instrText>
      </w:r>
      <w:r w:rsidR="007869AB">
        <w:fldChar w:fldCharType="end"/>
      </w:r>
      <w:r>
        <w:fldChar w:fldCharType="separate"/>
      </w:r>
      <w:r>
        <w:rPr>
          <w:noProof/>
        </w:rPr>
        <w:t>[</w:t>
      </w:r>
      <w:hyperlink w:anchor="_ENREF_2" w:tooltip="Cox, 2011 #331" w:history="1">
        <w:r w:rsidR="00932905">
          <w:rPr>
            <w:noProof/>
          </w:rPr>
          <w:t>2</w:t>
        </w:r>
      </w:hyperlink>
      <w:r>
        <w:rPr>
          <w:noProof/>
        </w:rPr>
        <w:t>]</w:t>
      </w:r>
      <w:r>
        <w:fldChar w:fldCharType="end"/>
      </w:r>
      <w:r>
        <w:t>.</w:t>
      </w:r>
      <w:r w:rsidRPr="00343FFC">
        <w:t xml:space="preserve"> </w:t>
      </w:r>
      <w:r>
        <w:t>The raw files</w:t>
      </w:r>
      <w:r w:rsidRPr="00343FFC">
        <w:t xml:space="preserve"> </w:t>
      </w:r>
      <w:r>
        <w:t>were</w:t>
      </w:r>
      <w:r w:rsidRPr="00343FFC">
        <w:t xml:space="preserve"> searched against </w:t>
      </w:r>
      <w:r>
        <w:t xml:space="preserve">the </w:t>
      </w:r>
      <w:proofErr w:type="spellStart"/>
      <w:r w:rsidRPr="00343FFC">
        <w:t>UniProt</w:t>
      </w:r>
      <w:proofErr w:type="spellEnd"/>
      <w:r>
        <w:t xml:space="preserve"> </w:t>
      </w:r>
      <w:r>
        <w:fldChar w:fldCharType="begin"/>
      </w:r>
      <w:r w:rsidR="007869AB">
        <w:instrText xml:space="preserve"> ADDIN EN.CITE &lt;EndNote&gt;&lt;Cite&gt;&lt;Author&gt;UniProt Consortium&lt;/Author&gt;&lt;Year&gt;2018&lt;/Year&gt;&lt;RecNum&gt;328&lt;/RecNum&gt;&lt;DisplayText&gt;[3]&lt;/DisplayText&gt;&lt;record&gt;&lt;rec-number&gt;328&lt;/rec-number&gt;&lt;foreign-keys&gt;&lt;key app="EN" db-id="tz2f0a2wuraawyevawa5ps9kzfsf95520fwx" timestamp="1592301965"&gt;328&lt;/key&gt;&lt;/foreign-keys&gt;&lt;ref-type name="Journal Article"&gt;17&lt;/ref-type&gt;&lt;contributors&gt;&lt;authors&gt;&lt;author&gt;UniProt Consortium, T.&lt;/author&gt;&lt;/authors&gt;&lt;/contributors&gt;&lt;auth-address&gt;European Molecular Biology Laboratory, European Bioinformatics Institute (EMBL-EBI), Wellcome Genome Campus, Hinxton, Cambridge CB10 1SD, UK.&amp;#xD;SIB Swiss Institute of Bioinformatics, Centre Medical Universitaire, 1 rue Michel Servet, 1211 Geneva 4, Switzerland.&amp;#xD;Protein Information Resource, Georgetown University Medical Center, 3300 Whitehaven Street NW, Suite 1200, WA 20007, USA.&amp;#xD;Protein Information Resource, University of Delaware, 15 Innovation Way, Suite 205, Newark DE 19711, USA.&lt;/auth-address&gt;&lt;titles&gt;&lt;title&gt;UniProt: the universal protein knowledgebase&lt;/title&gt;&lt;secondary-title&gt;Nucleic Acids Res&lt;/secondary-title&gt;&lt;alt-title&gt;Nucleic acids research&lt;/alt-title&gt;&lt;/titles&gt;&lt;periodical&gt;&lt;full-title&gt;Nucleic Acids Res&lt;/full-title&gt;&lt;/periodical&gt;&lt;pages&gt;2699&lt;/pages&gt;&lt;volume&gt;46&lt;/volume&gt;&lt;number&gt;5&lt;/number&gt;&lt;dates&gt;&lt;year&gt;2018&lt;/year&gt;&lt;pub-dates&gt;&lt;date&gt;Mar 16&lt;/date&gt;&lt;/pub-dates&gt;&lt;/dates&gt;&lt;isbn&gt;1362-4962 (Electronic)&amp;#xD;0305-1048 (Linking)&lt;/isbn&gt;&lt;accession-num&gt;29425356&lt;/accession-num&gt;&lt;urls&gt;&lt;related-urls&gt;&lt;url&gt;http://www.ncbi.nlm.nih.gov/pubmed/29425356&lt;/url&gt;&lt;/related-urls&gt;&lt;/urls&gt;&lt;custom2&gt;5861450&lt;/custom2&gt;&lt;electronic-resource-num&gt;10.1093/nar/gky092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3" w:tooltip="UniProt Consortium, 2018 #328" w:history="1">
        <w:r w:rsidR="00932905">
          <w:rPr>
            <w:noProof/>
          </w:rPr>
          <w:t>3</w:t>
        </w:r>
      </w:hyperlink>
      <w:r>
        <w:rPr>
          <w:noProof/>
        </w:rPr>
        <w:t>]</w:t>
      </w:r>
      <w:r>
        <w:fldChar w:fldCharType="end"/>
      </w:r>
      <w:r>
        <w:t xml:space="preserve"> mouse </w:t>
      </w:r>
      <w:r w:rsidR="007869AB">
        <w:t xml:space="preserve">uniport </w:t>
      </w:r>
      <w:r w:rsidR="007869AB" w:rsidRPr="007869AB">
        <w:t>proteome UP000000589</w:t>
      </w:r>
      <w:r>
        <w:t xml:space="preserve">, last modified on </w:t>
      </w:r>
      <w:r w:rsidR="003D5076">
        <w:t>J</w:t>
      </w:r>
      <w:r w:rsidR="007869AB">
        <w:t>une</w:t>
      </w:r>
      <w:r w:rsidRPr="00343FFC">
        <w:t xml:space="preserve"> 2</w:t>
      </w:r>
      <w:r w:rsidR="007869AB">
        <w:t>8</w:t>
      </w:r>
      <w:r w:rsidRPr="00343FFC">
        <w:t>, 20</w:t>
      </w:r>
      <w:r w:rsidR="007869AB">
        <w:t>20 supplemented with the sequence of the BACE1-</w:t>
      </w:r>
      <w:r w:rsidR="007869AB" w:rsidRPr="007869AB">
        <w:t>BirA</w:t>
      </w:r>
      <w:r w:rsidRPr="00343FFC">
        <w:t xml:space="preserve"> </w:t>
      </w:r>
      <w:r w:rsidR="003D5076">
        <w:t>construct</w:t>
      </w:r>
      <w:r w:rsidR="007869AB">
        <w:t xml:space="preserve">. </w:t>
      </w:r>
      <w:r w:rsidRPr="00343FFC">
        <w:t xml:space="preserve">The mass tolerance was set to 4.5 ppm for precursor ions and trypsin was set as proteolytic enzyme with two missed cleavage allowed. Carbamidomethyl on cysteine, </w:t>
      </w:r>
      <w:r w:rsidR="007869AB">
        <w:t>was</w:t>
      </w:r>
      <w:r w:rsidRPr="00343FFC">
        <w:t xml:space="preserve"> set as fixed modifications. Oxidation of methionine</w:t>
      </w:r>
      <w:r w:rsidR="007869AB">
        <w:t>,</w:t>
      </w:r>
      <w:r w:rsidRPr="00343FFC">
        <w:t xml:space="preserve"> </w:t>
      </w:r>
      <w:r w:rsidR="007869AB" w:rsidRPr="007869AB">
        <w:t>Acetyl</w:t>
      </w:r>
      <w:r w:rsidR="007869AB">
        <w:t>ation of</w:t>
      </w:r>
      <w:r w:rsidR="007869AB" w:rsidRPr="007869AB">
        <w:t xml:space="preserve"> Protein N-term</w:t>
      </w:r>
      <w:r w:rsidR="007869AB">
        <w:t xml:space="preserve">, </w:t>
      </w:r>
      <w:proofErr w:type="spellStart"/>
      <w:r w:rsidR="007869AB">
        <w:t>Biotinilation</w:t>
      </w:r>
      <w:proofErr w:type="spellEnd"/>
      <w:r w:rsidR="007869AB">
        <w:t xml:space="preserve">, Deamidation </w:t>
      </w:r>
      <w:r w:rsidR="00980F53">
        <w:t xml:space="preserve">of </w:t>
      </w:r>
      <w:r w:rsidR="00980F53" w:rsidRPr="00980F53">
        <w:t>Asparagine</w:t>
      </w:r>
      <w:r w:rsidR="00980F53" w:rsidRPr="00980F53">
        <w:t xml:space="preserve"> </w:t>
      </w:r>
      <w:r w:rsidR="00980F53">
        <w:t xml:space="preserve">and </w:t>
      </w:r>
      <w:r w:rsidR="00980F53" w:rsidRPr="00980F53">
        <w:t>Glutamine</w:t>
      </w:r>
      <w:r w:rsidR="00980F53">
        <w:t xml:space="preserve">, </w:t>
      </w:r>
      <w:proofErr w:type="spellStart"/>
      <w:r w:rsidR="007869AB">
        <w:t>Dioxidation</w:t>
      </w:r>
      <w:proofErr w:type="spellEnd"/>
      <w:r w:rsidR="00980F53">
        <w:t xml:space="preserve"> of </w:t>
      </w:r>
      <w:r w:rsidR="00980F53" w:rsidRPr="00980F53">
        <w:t>Methionine</w:t>
      </w:r>
      <w:r w:rsidR="00980F53">
        <w:t xml:space="preserve"> and</w:t>
      </w:r>
      <w:r w:rsidR="007869AB">
        <w:t xml:space="preserve"> </w:t>
      </w:r>
      <w:r w:rsidR="00980F53">
        <w:t xml:space="preserve"> </w:t>
      </w:r>
      <w:r w:rsidR="00980F53" w:rsidRPr="00980F53">
        <w:t>Tryptophan</w:t>
      </w:r>
      <w:r w:rsidR="00980F53">
        <w:t xml:space="preserve">, </w:t>
      </w:r>
      <w:r w:rsidR="007869AB">
        <w:t xml:space="preserve">and </w:t>
      </w:r>
      <w:r w:rsidR="00980F53">
        <w:t>N-terminal Glutamate to Pyroglutamate Conversion</w:t>
      </w:r>
      <w:r w:rsidR="00980F53">
        <w:t xml:space="preserve"> </w:t>
      </w:r>
      <w:r w:rsidR="007869AB">
        <w:t>were</w:t>
      </w:r>
      <w:r w:rsidRPr="00343FFC">
        <w:t xml:space="preserve"> set as variable modification. The false-discovery rate for protein and peptide level identifications was set at 1%, using a target-decoy based strategy. The minimum peptide length was set to seven amino acids and protein quantification was performed on unique plus </w:t>
      </w:r>
      <w:r>
        <w:t>r</w:t>
      </w:r>
      <w:r w:rsidRPr="00343FFC">
        <w:t>azor peptides</w:t>
      </w:r>
      <w:r>
        <w:t xml:space="preserve"> </w:t>
      </w:r>
      <w:r>
        <w:fldChar w:fldCharType="begin"/>
      </w:r>
      <w:r w:rsidR="007869AB">
        <w:instrText xml:space="preserve"> ADDIN EN.CITE &lt;EndNote&gt;&lt;Cite&gt;&lt;Author&gt;Cox&lt;/Author&gt;&lt;Year&gt;2009&lt;/Year&gt;&lt;RecNum&gt;161&lt;/RecNum&gt;&lt;DisplayText&gt;[4]&lt;/DisplayText&gt;&lt;record&gt;&lt;rec-number&gt;161&lt;/rec-number&gt;&lt;foreign-keys&gt;&lt;key app="EN" db-id="tz2f0a2wuraawyevawa5ps9kzfsf95520fwx" timestamp="1592301965"&gt;161&lt;/key&gt;&lt;/foreign-keys&gt;&lt;ref-type name="Journal Article"&gt;17&lt;/ref-type&gt;&lt;contributors&gt;&lt;authors&gt;&lt;author&gt;Cox, J.&lt;/author&gt;&lt;author&gt;Matic, I.&lt;/author&gt;&lt;author&gt;Hilger, M.&lt;/author&gt;&lt;author&gt;Nagaraj, N.&lt;/author&gt;&lt;author&gt;Selbach, M.&lt;/author&gt;&lt;author&gt;Olsen, J. V.&lt;/author&gt;&lt;author&gt;Mann, M.&lt;/author&gt;&lt;/authors&gt;&lt;/contributors&gt;&lt;auth-address&gt;Department for Proteomics and Signal Transduction, Max-Planck Institute for Biochemistry, Martinsried, Germany. cox@biochem.mpg.de&lt;/auth-address&gt;&lt;titles&gt;&lt;title&gt;A practical guide to the MaxQuant computational platform for SILAC-based quantitative proteomics&lt;/title&gt;&lt;secondary-title&gt;Nat Protoc&lt;/secondary-title&gt;&lt;alt-title&gt;Nature protocols&lt;/alt-title&gt;&lt;/titles&gt;&lt;periodical&gt;&lt;full-title&gt;Nat Protoc&lt;/full-title&gt;&lt;/periodical&gt;&lt;pages&gt;698-705&lt;/pages&gt;&lt;volume&gt;4&lt;/volume&gt;&lt;number&gt;5&lt;/number&gt;&lt;keywords&gt;&lt;keyword&gt;Chromatography, Liquid&lt;/keyword&gt;&lt;keyword&gt;Computational Biology&lt;/keyword&gt;&lt;keyword&gt;Isotope Labeling&lt;/keyword&gt;&lt;keyword&gt;Mass Spectrometry&lt;/keyword&gt;&lt;keyword&gt;Proteins/*chemistry&lt;/keyword&gt;&lt;keyword&gt;Proteomics/*methods&lt;/keyword&gt;&lt;keyword&gt;*Software&lt;/keyword&gt;&lt;/keywords&gt;&lt;dates&gt;&lt;year&gt;2009&lt;/year&gt;&lt;/dates&gt;&lt;isbn&gt;1750-2799 (Electronic)&amp;#xD;1750-2799 (Linking)&lt;/isbn&gt;&lt;accession-num&gt;19373234&lt;/accession-num&gt;&lt;urls&gt;&lt;related-urls&gt;&lt;url&gt;http://www.ncbi.nlm.nih.gov/pubmed/19373234&lt;/url&gt;&lt;/related-urls&gt;&lt;/urls&gt;&lt;electronic-resource-num&gt;10.1038/nprot.2009.36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4" w:tooltip="Cox, 2009 #161" w:history="1">
        <w:r w:rsidR="00932905">
          <w:rPr>
            <w:noProof/>
          </w:rPr>
          <w:t>4</w:t>
        </w:r>
      </w:hyperlink>
      <w:r>
        <w:rPr>
          <w:noProof/>
        </w:rPr>
        <w:t>]</w:t>
      </w:r>
      <w:r>
        <w:fldChar w:fldCharType="end"/>
      </w:r>
      <w:r w:rsidRPr="00343FFC">
        <w:t xml:space="preserve">. </w:t>
      </w:r>
      <w:r w:rsidR="00980F53">
        <w:t>“</w:t>
      </w:r>
      <w:r w:rsidR="007869AB">
        <w:t>Reverse Hits</w:t>
      </w:r>
      <w:r w:rsidR="00980F53">
        <w:t>”</w:t>
      </w:r>
      <w:r w:rsidR="007869AB">
        <w:t xml:space="preserve">, </w:t>
      </w:r>
      <w:r w:rsidR="00980F53">
        <w:t>“</w:t>
      </w:r>
      <w:r w:rsidR="007869AB" w:rsidRPr="007869AB">
        <w:t>Only identified by site</w:t>
      </w:r>
      <w:r w:rsidR="00980F53">
        <w:t>”</w:t>
      </w:r>
      <w:r w:rsidR="007869AB">
        <w:t xml:space="preserve"> and </w:t>
      </w:r>
      <w:r w:rsidR="00980F53">
        <w:t>“</w:t>
      </w:r>
      <w:r w:rsidR="007869AB" w:rsidRPr="007869AB">
        <w:t>Potential contaminant</w:t>
      </w:r>
      <w:r w:rsidR="00980F53">
        <w:t>” identifications</w:t>
      </w:r>
      <w:r w:rsidR="007869AB" w:rsidRPr="007869AB">
        <w:t xml:space="preserve"> </w:t>
      </w:r>
      <w:r w:rsidR="007869AB">
        <w:t xml:space="preserve">were filtered out. </w:t>
      </w:r>
      <w:r w:rsidRPr="00343FFC">
        <w:t xml:space="preserve">Only protein groups with at least two unique peptide sequences and </w:t>
      </w:r>
      <w:r>
        <w:t>Andromeda protein s</w:t>
      </w:r>
      <w:r w:rsidRPr="00343FFC">
        <w:t xml:space="preserve">core greater than </w:t>
      </w:r>
      <w:r w:rsidR="007869AB">
        <w:t>1</w:t>
      </w:r>
      <w:r w:rsidRPr="00343FFC">
        <w:t xml:space="preserve"> were selected for further quantification. For the differential protein expression </w:t>
      </w:r>
      <w:r w:rsidR="00980F53">
        <w:t>analysis</w:t>
      </w:r>
      <w:r w:rsidRPr="00343FFC">
        <w:t xml:space="preserve">, </w:t>
      </w:r>
      <w:r w:rsidR="007869AB">
        <w:t xml:space="preserve">the </w:t>
      </w:r>
      <w:proofErr w:type="spellStart"/>
      <w:r w:rsidR="007869AB">
        <w:t>iBAQ</w:t>
      </w:r>
      <w:proofErr w:type="spellEnd"/>
      <w:r w:rsidR="007869AB">
        <w:t xml:space="preserve"> values were analysed with the </w:t>
      </w:r>
      <w:proofErr w:type="spellStart"/>
      <w:r w:rsidR="007869AB">
        <w:t>ProtRank</w:t>
      </w:r>
      <w:proofErr w:type="spellEnd"/>
      <w:r w:rsidR="007869AB">
        <w:t xml:space="preserve"> package </w:t>
      </w:r>
      <w:r w:rsidR="007869AB">
        <w:fldChar w:fldCharType="begin">
          <w:fldData xml:space="preserve">PEVuZE5vdGU+PENpdGU+PEF1dGhvcj5NZWRvPC9BdXRob3I+PFllYXI+MjAxOTwvWWVhcj48UmVj
TnVtPjQ2MjwvUmVjTnVtPjxEaXNwbGF5VGV4dD5bNV08L0Rpc3BsYXlUZXh0PjxyZWNvcmQ+PHJl
Yy1udW1iZXI+NDYyPC9yZWMtbnVtYmVyPjxmb3JlaWduLWtleXM+PGtleSBhcHA9IkVOIiBkYi1p
ZD0idHoyZjBhMnd1cmFhd3lldmF3YTVwczlremZzZjk1NTIwZnd4IiB0aW1lc3RhbXA9IjE1OTk4
MTUwNzUiPjQ2Mjwva2V5PjwvZm9yZWlnbi1rZXlzPjxyZWYtdHlwZSBuYW1lPSJKb3VybmFsIEFy
dGljbGUiPjE3PC9yZWYtdHlwZT48Y29udHJpYnV0b3JzPjxhdXRob3JzPjxhdXRob3I+TWVkbywg
TS48L2F1dGhvcj48YXV0aG9yPkFlYmVyc29sZCwgRC4gTS48L2F1dGhvcj48YXV0aG9yPk1lZG92
YSwgTS48L2F1dGhvcj48L2F1dGhvcnM+PC9jb250cmlidXRvcnM+PGF1dGgtYWRkcmVzcz5EZXBh
cnRtZW50IG9mIFJhZGlhdGlvbiBPbmNvbG9neSwgSW5zZWxzcGl0YWwsIEJlcm4gVW5pdmVyc2l0
eSBIb3NwaXRhbCBhbmQgVW5pdmVyc2l0eSBvZiBCZXJuLCBCZXJuLCAzMDEwLCBTd2l0emVybGFu
ZC4gbWF0dXMubWVkb0B1bmlmci5jaC4mI3hEO0RlcGFydG1lbnQgZm9yIEJpb01lZGljYWwgUmVz
ZWFyY2gsIEluc2Vsc3BpdGFsLCBCZXJuIFVuaXZlcnNpdHkgSG9zcGl0YWwgYW5kIFVuaXZlcnNp
dHkgb2YgQmVybiwgQmVybiwgU3dpdHplcmxhbmQuIG1hdHVzLm1lZG9AdW5pZnIuY2guJiN4RDtJ
bnN0aXR1dGUgb2YgRnVuZGFtZW50YWwgYW5kIEZyb250aWVyIFNjaWVuY2VzLCBVbml2ZXJzaXR5
IG9mIEVsZWN0cm9uaWMgU2NpZW5jZSBhbmQgVGVjaG5vbG9neSBvZiBDaGluYSwgQ2hlbmdkdSwg
NjEwMDU0LCBQUiBDaGluYS4gbWF0dXMubWVkb0B1bmlmci5jaC4mI3hEO0RlcGFydG1lbnQgb2Yg
UGh5c2ljcywgVW5pdmVyc2l0eSBvZiBGcmlib3VyZywgRnJpYm91cmcsIDE3MDAsIFN3aXR6ZXJs
YW5kLiBtYXR1cy5tZWRvQHVuaWZyLmNoLiYjeEQ7RGVwYXJ0bWVudCBvZiBSYWRpYXRpb24gT25j
b2xvZ3ksIEluc2Vsc3BpdGFsLCBCZXJuIFVuaXZlcnNpdHkgSG9zcGl0YWwgYW5kIFVuaXZlcnNp
dHkgb2YgQmVybiwgQmVybiwgMzAxMCwgU3dpdHplcmxhbmQuJiN4RDtEZXBhcnRtZW50IGZvciBC
aW9NZWRpY2FsIFJlc2VhcmNoLCBJbnNlbHNwaXRhbCwgQmVybiBVbml2ZXJzaXR5IEhvc3BpdGFs
IGFuZCBVbml2ZXJzaXR5IG9mIEJlcm4sIEJlcm4sIFN3aXR6ZXJsYW5kLjwvYXV0aC1hZGRyZXNz
Pjx0aXRsZXM+PHRpdGxlPlByb3RSYW5rOiBieXBhc3NpbmcgdGhlIGltcHV0YXRpb24gb2YgbWlz
c2luZyB2YWx1ZXMgaW4gZGlmZmVyZW50aWFsIGV4cHJlc3Npb24gYW5hbHlzaXMgb2YgcHJvdGVv
bWljIGRhdGE8L3RpdGxlPjxzZWNvbmRhcnktdGl0bGU+Qk1DIEJpb2luZm9ybWF0aWNzPC9zZWNv
bmRhcnktdGl0bGU+PC90aXRsZXM+PHBlcmlvZGljYWw+PGZ1bGwtdGl0bGU+Qk1DIEJpb2luZm9y
bWF0aWNzPC9mdWxsLXRpdGxlPjwvcGVyaW9kaWNhbD48cGFnZXM+NTYzPC9wYWdlcz48dm9sdW1l
PjIwPC92b2x1bWU+PG51bWJlcj4xPC9udW1iZXI+PGVkaXRpb24+MjAxOS8xMS8xMTwvZWRpdGlv
bj48a2V5d29yZHM+PGtleXdvcmQ+KkFsZ29yaXRobXM8L2tleXdvcmQ+PGtleXdvcmQ+KkdlbmUg
RXhwcmVzc2lvbiBQcm9maWxpbmc8L2tleXdvcmQ+PGtleXdvcmQ+SHVtYW5zPC9rZXl3b3JkPjxr
ZXl3b3JkPk1vZGVscywgU3RhdGlzdGljYWw8L2tleXdvcmQ+PGtleXdvcmQ+UGhvc3Bob3BlcHRp
ZGVzL21ldGFib2xpc208L2tleXdvcmQ+PGtleXdvcmQ+UGhvc3Bob3Byb3RlaW5zL21ldGFib2xp
c208L2tleXdvcmQ+PGtleXdvcmQ+KlByb3Rlb21pY3M8L2tleXdvcmQ+PGtleXdvcmQ+Uk9DIEN1
cnZlPC9rZXl3b3JkPjxrZXl3b3JkPlJlc2VhcmNoIERlc2lnbjwva2V5d29yZD48a2V5d29yZD5E
aWZmZXJlbnRpYWwgZXhwcmVzc2lvbiBhbmFseXNpczwva2V5d29yZD48a2V5d29yZD5JbXB1dGF0
aW9uPC9rZXl3b3JkPjxrZXl3b3JkPlByb3Rlb21pY3M8L2tleXdvcmQ+PGtleXdvcmQ+U2lnbmlm
aWNhbmNlPC9rZXl3b3JkPjwva2V5d29yZHM+PGRhdGVzPjx5ZWFyPjIwMTk8L3llYXI+PHB1Yi1k
YXRlcz48ZGF0ZT5Ob3YgOTwvZGF0ZT48L3B1Yi1kYXRlcz48L2RhdGVzPjxpc2JuPjE0NzEtMjEw
NSAoRWxlY3Ryb25pYykmI3hEOzE0NzEtMjEwNSAoTGlua2luZyk8L2lzYm4+PGFjY2Vzc2lvbi1u
dW0+MzE3MDYyNjU8L2FjY2Vzc2lvbi1udW0+PHVybHM+PHJlbGF0ZWQtdXJscz48dXJsPmh0dHBz
Oi8vd3d3Lm5jYmkubmxtLm5paC5nb3YvcHVibWVkLzMxNzA2MjY1PC91cmw+PC9yZWxhdGVkLXVy
bHM+PC91cmxzPjxjdXN0b20yPlBNQzY4NDIyMjE8L2N1c3RvbTI+PGVsZWN0cm9uaWMtcmVzb3Vy
Y2UtbnVtPjEwLjExODYvczEyODU5LTAxOS0zMTQ0LTM8L2VsZWN0cm9uaWMtcmVzb3VyY2UtbnVt
PjwvcmVjb3JkPjwvQ2l0ZT48L0VuZE5vdGU+
</w:fldData>
        </w:fldChar>
      </w:r>
      <w:r w:rsidR="007869AB">
        <w:instrText xml:space="preserve"> ADDIN EN.CITE </w:instrText>
      </w:r>
      <w:r w:rsidR="007869AB">
        <w:fldChar w:fldCharType="begin">
          <w:fldData xml:space="preserve">PEVuZE5vdGU+PENpdGU+PEF1dGhvcj5NZWRvPC9BdXRob3I+PFllYXI+MjAxOTwvWWVhcj48UmVj
TnVtPjQ2MjwvUmVjTnVtPjxEaXNwbGF5VGV4dD5bNV08L0Rpc3BsYXlUZXh0PjxyZWNvcmQ+PHJl
Yy1udW1iZXI+NDYyPC9yZWMtbnVtYmVyPjxmb3JlaWduLWtleXM+PGtleSBhcHA9IkVOIiBkYi1p
ZD0idHoyZjBhMnd1cmFhd3lldmF3YTVwczlremZzZjk1NTIwZnd4IiB0aW1lc3RhbXA9IjE1OTk4
MTUwNzUiPjQ2Mjwva2V5PjwvZm9yZWlnbi1rZXlzPjxyZWYtdHlwZSBuYW1lPSJKb3VybmFsIEFy
dGljbGUiPjE3PC9yZWYtdHlwZT48Y29udHJpYnV0b3JzPjxhdXRob3JzPjxhdXRob3I+TWVkbywg
TS48L2F1dGhvcj48YXV0aG9yPkFlYmVyc29sZCwgRC4gTS48L2F1dGhvcj48YXV0aG9yPk1lZG92
YSwgTS48L2F1dGhvcj48L2F1dGhvcnM+PC9jb250cmlidXRvcnM+PGF1dGgtYWRkcmVzcz5EZXBh
cnRtZW50IG9mIFJhZGlhdGlvbiBPbmNvbG9neSwgSW5zZWxzcGl0YWwsIEJlcm4gVW5pdmVyc2l0
eSBIb3NwaXRhbCBhbmQgVW5pdmVyc2l0eSBvZiBCZXJuLCBCZXJuLCAzMDEwLCBTd2l0emVybGFu
ZC4gbWF0dXMubWVkb0B1bmlmci5jaC4mI3hEO0RlcGFydG1lbnQgZm9yIEJpb01lZGljYWwgUmVz
ZWFyY2gsIEluc2Vsc3BpdGFsLCBCZXJuIFVuaXZlcnNpdHkgSG9zcGl0YWwgYW5kIFVuaXZlcnNp
dHkgb2YgQmVybiwgQmVybiwgU3dpdHplcmxhbmQuIG1hdHVzLm1lZG9AdW5pZnIuY2guJiN4RDtJ
bnN0aXR1dGUgb2YgRnVuZGFtZW50YWwgYW5kIEZyb250aWVyIFNjaWVuY2VzLCBVbml2ZXJzaXR5
IG9mIEVsZWN0cm9uaWMgU2NpZW5jZSBhbmQgVGVjaG5vbG9neSBvZiBDaGluYSwgQ2hlbmdkdSwg
NjEwMDU0LCBQUiBDaGluYS4gbWF0dXMubWVkb0B1bmlmci5jaC4mI3hEO0RlcGFydG1lbnQgb2Yg
UGh5c2ljcywgVW5pdmVyc2l0eSBvZiBGcmlib3VyZywgRnJpYm91cmcsIDE3MDAsIFN3aXR6ZXJs
YW5kLiBtYXR1cy5tZWRvQHVuaWZyLmNoLiYjeEQ7RGVwYXJ0bWVudCBvZiBSYWRpYXRpb24gT25j
b2xvZ3ksIEluc2Vsc3BpdGFsLCBCZXJuIFVuaXZlcnNpdHkgSG9zcGl0YWwgYW5kIFVuaXZlcnNp
dHkgb2YgQmVybiwgQmVybiwgMzAxMCwgU3dpdHplcmxhbmQuJiN4RDtEZXBhcnRtZW50IGZvciBC
aW9NZWRpY2FsIFJlc2VhcmNoLCBJbnNlbHNwaXRhbCwgQmVybiBVbml2ZXJzaXR5IEhvc3BpdGFs
IGFuZCBVbml2ZXJzaXR5IG9mIEJlcm4sIEJlcm4sIFN3aXR6ZXJsYW5kLjwvYXV0aC1hZGRyZXNz
Pjx0aXRsZXM+PHRpdGxlPlByb3RSYW5rOiBieXBhc3NpbmcgdGhlIGltcHV0YXRpb24gb2YgbWlz
c2luZyB2YWx1ZXMgaW4gZGlmZmVyZW50aWFsIGV4cHJlc3Npb24gYW5hbHlzaXMgb2YgcHJvdGVv
bWljIGRhdGE8L3RpdGxlPjxzZWNvbmRhcnktdGl0bGU+Qk1DIEJpb2luZm9ybWF0aWNzPC9zZWNv
bmRhcnktdGl0bGU+PC90aXRsZXM+PHBlcmlvZGljYWw+PGZ1bGwtdGl0bGU+Qk1DIEJpb2luZm9y
bWF0aWNzPC9mdWxsLXRpdGxlPjwvcGVyaW9kaWNhbD48cGFnZXM+NTYzPC9wYWdlcz48dm9sdW1l
PjIwPC92b2x1bWU+PG51bWJlcj4xPC9udW1iZXI+PGVkaXRpb24+MjAxOS8xMS8xMTwvZWRpdGlv
bj48a2V5d29yZHM+PGtleXdvcmQ+KkFsZ29yaXRobXM8L2tleXdvcmQ+PGtleXdvcmQ+KkdlbmUg
RXhwcmVzc2lvbiBQcm9maWxpbmc8L2tleXdvcmQ+PGtleXdvcmQ+SHVtYW5zPC9rZXl3b3JkPjxr
ZXl3b3JkPk1vZGVscywgU3RhdGlzdGljYWw8L2tleXdvcmQ+PGtleXdvcmQ+UGhvc3Bob3BlcHRp
ZGVzL21ldGFib2xpc208L2tleXdvcmQ+PGtleXdvcmQ+UGhvc3Bob3Byb3RlaW5zL21ldGFib2xp
c208L2tleXdvcmQ+PGtleXdvcmQ+KlByb3Rlb21pY3M8L2tleXdvcmQ+PGtleXdvcmQ+Uk9DIEN1
cnZlPC9rZXl3b3JkPjxrZXl3b3JkPlJlc2VhcmNoIERlc2lnbjwva2V5d29yZD48a2V5d29yZD5E
aWZmZXJlbnRpYWwgZXhwcmVzc2lvbiBhbmFseXNpczwva2V5d29yZD48a2V5d29yZD5JbXB1dGF0
aW9uPC9rZXl3b3JkPjxrZXl3b3JkPlByb3Rlb21pY3M8L2tleXdvcmQ+PGtleXdvcmQ+U2lnbmlm
aWNhbmNlPC9rZXl3b3JkPjwva2V5d29yZHM+PGRhdGVzPjx5ZWFyPjIwMTk8L3llYXI+PHB1Yi1k
YXRlcz48ZGF0ZT5Ob3YgOTwvZGF0ZT48L3B1Yi1kYXRlcz48L2RhdGVzPjxpc2JuPjE0NzEtMjEw
NSAoRWxlY3Ryb25pYykmI3hEOzE0NzEtMjEwNSAoTGlua2luZyk8L2lzYm4+PGFjY2Vzc2lvbi1u
dW0+MzE3MDYyNjU8L2FjY2Vzc2lvbi1udW0+PHVybHM+PHJlbGF0ZWQtdXJscz48dXJsPmh0dHBz
Oi8vd3d3Lm5jYmkubmxtLm5paC5nb3YvcHVibWVkLzMxNzA2MjY1PC91cmw+PC9yZWxhdGVkLXVy
bHM+PC91cmxzPjxjdXN0b20yPlBNQzY4NDIyMjE8L2N1c3RvbTI+PGVsZWN0cm9uaWMtcmVzb3Vy
Y2UtbnVtPjEwLjExODYvczEyODU5LTAxOS0zMTQ0LTM8L2VsZWN0cm9uaWMtcmVzb3VyY2UtbnVt
PjwvcmVjb3JkPjwvQ2l0ZT48L0VuZE5vdGU+
</w:fldData>
        </w:fldChar>
      </w:r>
      <w:r w:rsidR="007869AB">
        <w:instrText xml:space="preserve"> ADDIN EN.CITE.DATA </w:instrText>
      </w:r>
      <w:r w:rsidR="007869AB">
        <w:fldChar w:fldCharType="end"/>
      </w:r>
      <w:r w:rsidR="007869AB">
        <w:fldChar w:fldCharType="separate"/>
      </w:r>
      <w:r w:rsidR="007869AB">
        <w:rPr>
          <w:noProof/>
        </w:rPr>
        <w:t>[</w:t>
      </w:r>
      <w:hyperlink w:anchor="_ENREF_5" w:tooltip="Medo, 2019 #462" w:history="1">
        <w:r w:rsidR="00932905">
          <w:rPr>
            <w:noProof/>
          </w:rPr>
          <w:t>5</w:t>
        </w:r>
      </w:hyperlink>
      <w:r w:rsidR="007869AB">
        <w:rPr>
          <w:noProof/>
        </w:rPr>
        <w:t>]</w:t>
      </w:r>
      <w:r w:rsidR="007869AB">
        <w:fldChar w:fldCharType="end"/>
      </w:r>
      <w:r w:rsidR="00980F53">
        <w:t xml:space="preserve"> by comparing the three control samples versus the </w:t>
      </w:r>
      <w:r w:rsidR="007A748C">
        <w:t xml:space="preserve">three </w:t>
      </w:r>
      <w:r w:rsidR="00980F53">
        <w:t xml:space="preserve">24 hours and 48 hours </w:t>
      </w:r>
      <w:r w:rsidR="007A748C">
        <w:t xml:space="preserve">treatment </w:t>
      </w:r>
      <w:r w:rsidR="00980F53">
        <w:t>samples</w:t>
      </w:r>
      <w:r w:rsidRPr="00343FFC">
        <w:t>.</w:t>
      </w:r>
      <w:r w:rsidR="00F42EEE">
        <w:t xml:space="preserve"> The analysis pipeline was implemented in python </w:t>
      </w:r>
      <w:r w:rsidR="007869AB">
        <w:t>using</w:t>
      </w:r>
      <w:r w:rsidR="00F42EEE">
        <w:t xml:space="preserve"> </w:t>
      </w:r>
      <w:r w:rsidR="00932905">
        <w:t>the</w:t>
      </w:r>
      <w:r w:rsidR="00932905" w:rsidRPr="00932905">
        <w:t xml:space="preserve"> </w:t>
      </w:r>
      <w:r w:rsidR="00932905">
        <w:t>SciPy packages (</w:t>
      </w:r>
      <w:hyperlink r:id="rId4" w:history="1">
        <w:r w:rsidR="00932905" w:rsidRPr="0053759F">
          <w:rPr>
            <w:rStyle w:val="Hyperlink"/>
          </w:rPr>
          <w:t>https://www.scipy.org/</w:t>
        </w:r>
      </w:hyperlink>
      <w:r w:rsidR="00932905">
        <w:t xml:space="preserve">) </w:t>
      </w:r>
      <w:r w:rsidR="007869AB">
        <w:fldChar w:fldCharType="begin"/>
      </w:r>
      <w:r w:rsidR="00932905">
        <w:instrText xml:space="preserve"> ADDIN EN.CITE &lt;EndNote&gt;&lt;Cite&gt;&lt;Author&gt;Eric&lt;/Author&gt;&lt;Year&gt;2001&lt;/Year&gt;&lt;RecNum&gt;267&lt;/RecNum&gt;&lt;DisplayText&gt;[6]&lt;/DisplayText&gt;&lt;record&gt;&lt;rec-number&gt;267&lt;/rec-number&gt;&lt;foreign-keys&gt;&lt;key app="EN" db-id="tz2f0a2wuraawyevawa5ps9kzfsf95520fwx" timestamp="1592301965"&gt;267&lt;/key&gt;&lt;/foreign-keys&gt;&lt;ref-type name="Journal Article"&gt;17&lt;/ref-type&gt;&lt;contributors&gt;&lt;authors&gt;&lt;author&gt;Eric, J.&lt;/author&gt;&lt;author&gt;Travis, O.&lt;/author&gt;&lt;author&gt;Pearu, P.&lt;/author&gt;&lt;/authors&gt;&lt;/contributors&gt;&lt;titles&gt;&lt;title&gt;SciPy: Open source scientific tools for Python&lt;/title&gt;&lt;/titles&gt;&lt;dates&gt;&lt;year&gt;2001&lt;/year&gt;&lt;/dates&gt;&lt;urls&gt;&lt;related-urls&gt;&lt;url&gt;http://www.scipy.org/&lt;/url&gt;&lt;/related-urls&gt;&lt;/urls&gt;&lt;/record&gt;&lt;/Cite&gt;&lt;/EndNote&gt;</w:instrText>
      </w:r>
      <w:r w:rsidR="007869AB">
        <w:fldChar w:fldCharType="separate"/>
      </w:r>
      <w:r w:rsidR="007869AB">
        <w:rPr>
          <w:noProof/>
        </w:rPr>
        <w:t>[</w:t>
      </w:r>
      <w:hyperlink w:anchor="_ENREF_6" w:tooltip="Eric, 2001 #267" w:history="1">
        <w:r w:rsidR="00932905">
          <w:rPr>
            <w:noProof/>
          </w:rPr>
          <w:t>6</w:t>
        </w:r>
      </w:hyperlink>
      <w:r w:rsidR="007869AB">
        <w:rPr>
          <w:noProof/>
        </w:rPr>
        <w:t>]</w:t>
      </w:r>
      <w:r w:rsidR="007869AB">
        <w:fldChar w:fldCharType="end"/>
      </w:r>
      <w:r w:rsidR="00932905">
        <w:t xml:space="preserve"> </w:t>
      </w:r>
      <w:r w:rsidR="00932905">
        <w:t xml:space="preserve">and </w:t>
      </w:r>
      <w:proofErr w:type="spellStart"/>
      <w:r w:rsidR="00932905">
        <w:t>Jupyter</w:t>
      </w:r>
      <w:proofErr w:type="spellEnd"/>
      <w:r w:rsidR="00932905">
        <w:t xml:space="preserve"> notebook (</w:t>
      </w:r>
      <w:r w:rsidR="00932905" w:rsidRPr="00932905">
        <w:t>https://jupyter.org/</w:t>
      </w:r>
      <w:r w:rsidR="00932905">
        <w:t>)</w:t>
      </w:r>
      <w:r w:rsidR="007869AB">
        <w:t xml:space="preserve">. </w:t>
      </w:r>
    </w:p>
    <w:p w14:paraId="7D9B566D" w14:textId="696A60F7" w:rsidR="007869AB" w:rsidRDefault="007869AB" w:rsidP="00343FFC">
      <w:r>
        <w:t>Data Availability</w:t>
      </w:r>
    </w:p>
    <w:p w14:paraId="20AA70DA" w14:textId="66F3D6B4" w:rsidR="00980F53" w:rsidRDefault="007869AB" w:rsidP="00343FFC">
      <w:r>
        <w:t xml:space="preserve">The raw mass spectrometry files are deposited in the PRIDE database </w:t>
      </w:r>
      <w:r>
        <w:fldChar w:fldCharType="begin">
          <w:fldData xml:space="preserve">PEVuZE5vdGU+PENpdGU+PEF1dGhvcj5QZXJlei1SaXZlcm9sPC9BdXRob3I+PFllYXI+MjAxOTwv
WWVhcj48UmVjTnVtPjQ2MzwvUmVjTnVtPjxEaXNwbGF5VGV4dD5bN108L0Rpc3BsYXlUZXh0Pjxy
ZWNvcmQ+PHJlYy1udW1iZXI+NDYzPC9yZWMtbnVtYmVyPjxmb3JlaWduLWtleXM+PGtleSBhcHA9
IkVOIiBkYi1pZD0idHoyZjBhMnd1cmFhd3lldmF3YTVwczlremZzZjk1NTIwZnd4IiB0aW1lc3Rh
bXA9IjE1OTk4MTUzMDEiPjQ2Mzwva2V5PjwvZm9yZWlnbi1rZXlzPjxyZWYtdHlwZSBuYW1lPSJK
b3VybmFsIEFydGljbGUiPjE3PC9yZWYtdHlwZT48Y29udHJpYnV0b3JzPjxhdXRob3JzPjxhdXRo
b3I+UGVyZXotUml2ZXJvbCwgWS48L2F1dGhvcj48YXV0aG9yPkNzb3JkYXMsIEEuPC9hdXRob3I+
PGF1dGhvcj5CYWksIEouPC9hdXRob3I+PGF1dGhvcj5CZXJuYWwtTGxpbmFyZXMsIE0uPC9hdXRo
b3I+PGF1dGhvcj5IZXdhcGF0aGlyYW5hLCBTLjwvYXV0aG9yPjxhdXRob3I+S3VuZHUsIEQuIEou
PC9hdXRob3I+PGF1dGhvcj5JbnVnYW50aSwgQS48L2F1dGhvcj48YXV0aG9yPkdyaXNzLCBKLjwv
YXV0aG9yPjxhdXRob3I+TWF5ZXIsIEcuPC9hdXRob3I+PGF1dGhvcj5FaXNlbmFjaGVyLCBNLjwv
YXV0aG9yPjxhdXRob3I+UGVyZXosIEUuPC9hdXRob3I+PGF1dGhvcj5Vc3prb3JlaXQsIEouPC9h
dXRob3I+PGF1dGhvcj5QZmV1ZmZlciwgSi48L2F1dGhvcj48YXV0aG9yPlNhY2hzZW5iZXJnLCBU
LjwvYXV0aG9yPjxhdXRob3I+WWlsbWF6LCBTLjwvYXV0aG9yPjxhdXRob3I+VGl3YXJ5LCBTLjwv
YXV0aG9yPjxhdXRob3I+Q294LCBKLjwvYXV0aG9yPjxhdXRob3I+QXVkYWluLCBFLjwvYXV0aG9y
PjxhdXRob3I+V2FsemVyLCBNLjwvYXV0aG9yPjxhdXRob3I+SmFybnVjemFrLCBBLiBGLjwvYXV0
aG9yPjxhdXRob3I+VGVybmVudCwgVC48L2F1dGhvcj48YXV0aG9yPkJyYXptYSwgQS48L2F1dGhv
cj48YXV0aG9yPlZpemNhaW5vLCBKLiBBLjwvYXV0aG9yPjwvYXV0aG9ycz48L2NvbnRyaWJ1dG9y
cz48YXV0aC1hZGRyZXNzPkV1cm9wZWFuIE1vbGVjdWxhciBCaW9sb2d5IExhYm9yYXRvcnksIEV1
cm9wZWFuIEJpb2luZm9ybWF0aWNzIEluc3RpdHV0ZSAoRU1CTC1FQkkpLCBXZWxsY29tZSBUcnVz
dCBHZW5vbWUgQ2FtcHVzLCBIaW54dG9uLCBDYW1icmlkZ2UgQ0IxMCAxU0QsIFVLLiYjeEQ7RGl2
aXNpb24gb2YgSW1tdW5vbG9neSwgQWxsZXJneSBhbmQgSW5mZWN0aW91cyBEaXNlYXNlcywgRGVw
YXJ0bWVudCBvZiBEZXJtYXRvbG9neSwgTWVkaWNhbCBVbml2ZXJzaXR5IG9mIFZpZW5uYSwgVmll
bm5hLCAxMDkwLCBBdXN0cmlhLiYjeEQ7UnVociBVbml2ZXJzaXR5IEJvY2h1bSwgTWVkaWNhbCBG
YWN1bHR5LCBNZWRpemluaXNjaGVzIFByb3Rlb20tQ2VudGVyLCBELTQ0ODAxIEJvY2h1bSwgR2Vy
bWFueS4mI3hEO0FwcGxpZWQgQmlvaW5mb3JtYXRpY3MsIERlcGFydG1lbnQgZm9yIENvbXB1dGVy
IFNjaWVuY2UsIFVuaXZlcnNpdHkgb2YgVHVlYmluZ2VuLCBTYW5kIDE0LCA3MjA3NiBUdWViaW5n
ZW4sIEdlcm1hbnkuJiN4RDtDb21wdXRhdGlvbmFsIFN5c3RlbXMgQmlvY2hlbWlzdHJ5LCBNYXgg
UGxhbmNrIEluc3RpdHV0ZSBmb3IgQmlvY2hlbWlzdHJ5LCBNYXJ0aW5zcmllZCwgODIxNTIsIEdl
cm1hbnkuJiN4RDtEZXBhcnRtZW50IG9mIENvbmdlbml0YWwgSGVhcnQgRGlzZWFzZSBhbmQgUGVk
aWF0cmljIENhcmRpb2xvZ3ksIFVuaXZlcnNpdGF0c2tsaW5pa3VtIFNjaGxlc3dpZy1Ib2xzdGVp
biBLaWVsLCBLaWVsLCAyNDEwNSwgR2VybWFueS48L2F1dGgtYWRkcmVzcz48dGl0bGVzPjx0aXRs
ZT5UaGUgUFJJREUgZGF0YWJhc2UgYW5kIHJlbGF0ZWQgdG9vbHMgYW5kIHJlc291cmNlcyBpbiAy
MDE5OiBpbXByb3Zpbmcgc3VwcG9ydCBmb3IgcXVhbnRpZmljYXRpb24gZGF0YTwvdGl0bGU+PHNl
Y29uZGFyeS10aXRsZT5OdWNsZWljIEFjaWRzIFJlczwvc2Vjb25kYXJ5LXRpdGxlPjwvdGl0bGVz
PjxwZXJpb2RpY2FsPjxmdWxsLXRpdGxlPk51Y2xlaWMgQWNpZHMgUmVzPC9mdWxsLXRpdGxlPjwv
cGVyaW9kaWNhbD48cGFnZXM+RDQ0Mi1ENDUwPC9wYWdlcz48dm9sdW1lPjQ3PC92b2x1bWU+PG51
bWJlcj5EMTwvbnVtYmVyPjxlZGl0aW9uPjIwMTgvMTEvMDY8L2VkaXRpb24+PGtleXdvcmRzPjxr
ZXl3b3JkPipEYXRhYmFzZXMsIFByb3RlaW48L2tleXdvcmQ+PGtleXdvcmQ+Kk1hc3MgU3BlY3Ry
b21ldHJ5PC9rZXl3b3JkPjxrZXl3b3JkPlBlcHRpZGVzL2NoZW1pc3RyeTwva2V5d29yZD48a2V5
d29yZD4qUHJvdGVvbWljczwva2V5d29yZD48a2V5d29yZD5Tb2Z0d2FyZTwva2V5d29yZD48L2tl
eXdvcmRzPjxkYXRlcz48eWVhcj4yMDE5PC95ZWFyPjxwdWItZGF0ZXM+PGRhdGU+SmFuIDg8L2Rh
dGU+PC9wdWItZGF0ZXM+PC9kYXRlcz48aXNibj4xMzYyLTQ5NjIgKEVsZWN0cm9uaWMpJiN4RDsw
MzA1LTEwNDggKExpbmtpbmcpPC9pc2JuPjxhY2Nlc3Npb24tbnVtPjMwMzk1Mjg5PC9hY2Nlc3Np
b24tbnVtPjx1cmxzPjxyZWxhdGVkLXVybHM+PHVybD5odHRwczovL3d3dy5uY2JpLm5sbS5uaWgu
Z292L3B1Ym1lZC8zMDM5NTI4OTwvdXJsPjwvcmVsYXRlZC11cmxzPjwvdXJscz48Y3VzdG9tMj5Q
TUM2MzIzODk2PC9jdXN0b20yPjxlbGVjdHJvbmljLXJlc291cmNlLW51bT4xMC4xMDkzL25hci9n
a3kxMTA2PC9lbGVjdHJvbmljLXJlc291cmNlLW51bT48L3JlY29yZD48L0NpdGU+PC9FbmROb3Rl
PgB=
</w:fldData>
        </w:fldChar>
      </w:r>
      <w:r>
        <w:instrText xml:space="preserve"> ADDIN EN.CITE </w:instrText>
      </w:r>
      <w:r>
        <w:fldChar w:fldCharType="begin">
          <w:fldData xml:space="preserve">PEVuZE5vdGU+PENpdGU+PEF1dGhvcj5QZXJlei1SaXZlcm9sPC9BdXRob3I+PFllYXI+MjAxOTwv
WWVhcj48UmVjTnVtPjQ2MzwvUmVjTnVtPjxEaXNwbGF5VGV4dD5bN108L0Rpc3BsYXlUZXh0Pjxy
ZWNvcmQ+PHJlYy1udW1iZXI+NDYzPC9yZWMtbnVtYmVyPjxmb3JlaWduLWtleXM+PGtleSBhcHA9
IkVOIiBkYi1pZD0idHoyZjBhMnd1cmFhd3lldmF3YTVwczlremZzZjk1NTIwZnd4IiB0aW1lc3Rh
bXA9IjE1OTk4MTUzMDEiPjQ2Mzwva2V5PjwvZm9yZWlnbi1rZXlzPjxyZWYtdHlwZSBuYW1lPSJK
b3VybmFsIEFydGljbGUiPjE3PC9yZWYtdHlwZT48Y29udHJpYnV0b3JzPjxhdXRob3JzPjxhdXRo
b3I+UGVyZXotUml2ZXJvbCwgWS48L2F1dGhvcj48YXV0aG9yPkNzb3JkYXMsIEEuPC9hdXRob3I+
PGF1dGhvcj5CYWksIEouPC9hdXRob3I+PGF1dGhvcj5CZXJuYWwtTGxpbmFyZXMsIE0uPC9hdXRo
b3I+PGF1dGhvcj5IZXdhcGF0aGlyYW5hLCBTLjwvYXV0aG9yPjxhdXRob3I+S3VuZHUsIEQuIEou
PC9hdXRob3I+PGF1dGhvcj5JbnVnYW50aSwgQS48L2F1dGhvcj48YXV0aG9yPkdyaXNzLCBKLjwv
YXV0aG9yPjxhdXRob3I+TWF5ZXIsIEcuPC9hdXRob3I+PGF1dGhvcj5FaXNlbmFjaGVyLCBNLjwv
YXV0aG9yPjxhdXRob3I+UGVyZXosIEUuPC9hdXRob3I+PGF1dGhvcj5Vc3prb3JlaXQsIEouPC9h
dXRob3I+PGF1dGhvcj5QZmV1ZmZlciwgSi48L2F1dGhvcj48YXV0aG9yPlNhY2hzZW5iZXJnLCBU
LjwvYXV0aG9yPjxhdXRob3I+WWlsbWF6LCBTLjwvYXV0aG9yPjxhdXRob3I+VGl3YXJ5LCBTLjwv
YXV0aG9yPjxhdXRob3I+Q294LCBKLjwvYXV0aG9yPjxhdXRob3I+QXVkYWluLCBFLjwvYXV0aG9y
PjxhdXRob3I+V2FsemVyLCBNLjwvYXV0aG9yPjxhdXRob3I+SmFybnVjemFrLCBBLiBGLjwvYXV0
aG9yPjxhdXRob3I+VGVybmVudCwgVC48L2F1dGhvcj48YXV0aG9yPkJyYXptYSwgQS48L2F1dGhv
cj48YXV0aG9yPlZpemNhaW5vLCBKLiBBLjwvYXV0aG9yPjwvYXV0aG9ycz48L2NvbnRyaWJ1dG9y
cz48YXV0aC1hZGRyZXNzPkV1cm9wZWFuIE1vbGVjdWxhciBCaW9sb2d5IExhYm9yYXRvcnksIEV1
cm9wZWFuIEJpb2luZm9ybWF0aWNzIEluc3RpdHV0ZSAoRU1CTC1FQkkpLCBXZWxsY29tZSBUcnVz
dCBHZW5vbWUgQ2FtcHVzLCBIaW54dG9uLCBDYW1icmlkZ2UgQ0IxMCAxU0QsIFVLLiYjeEQ7RGl2
aXNpb24gb2YgSW1tdW5vbG9neSwgQWxsZXJneSBhbmQgSW5mZWN0aW91cyBEaXNlYXNlcywgRGVw
YXJ0bWVudCBvZiBEZXJtYXRvbG9neSwgTWVkaWNhbCBVbml2ZXJzaXR5IG9mIFZpZW5uYSwgVmll
bm5hLCAxMDkwLCBBdXN0cmlhLiYjeEQ7UnVociBVbml2ZXJzaXR5IEJvY2h1bSwgTWVkaWNhbCBG
YWN1bHR5LCBNZWRpemluaXNjaGVzIFByb3Rlb20tQ2VudGVyLCBELTQ0ODAxIEJvY2h1bSwgR2Vy
bWFueS4mI3hEO0FwcGxpZWQgQmlvaW5mb3JtYXRpY3MsIERlcGFydG1lbnQgZm9yIENvbXB1dGVy
IFNjaWVuY2UsIFVuaXZlcnNpdHkgb2YgVHVlYmluZ2VuLCBTYW5kIDE0LCA3MjA3NiBUdWViaW5n
ZW4sIEdlcm1hbnkuJiN4RDtDb21wdXRhdGlvbmFsIFN5c3RlbXMgQmlvY2hlbWlzdHJ5LCBNYXgg
UGxhbmNrIEluc3RpdHV0ZSBmb3IgQmlvY2hlbWlzdHJ5LCBNYXJ0aW5zcmllZCwgODIxNTIsIEdl
cm1hbnkuJiN4RDtEZXBhcnRtZW50IG9mIENvbmdlbml0YWwgSGVhcnQgRGlzZWFzZSBhbmQgUGVk
aWF0cmljIENhcmRpb2xvZ3ksIFVuaXZlcnNpdGF0c2tsaW5pa3VtIFNjaGxlc3dpZy1Ib2xzdGVp
biBLaWVsLCBLaWVsLCAyNDEwNSwgR2VybWFueS48L2F1dGgtYWRkcmVzcz48dGl0bGVzPjx0aXRs
ZT5UaGUgUFJJREUgZGF0YWJhc2UgYW5kIHJlbGF0ZWQgdG9vbHMgYW5kIHJlc291cmNlcyBpbiAy
MDE5OiBpbXByb3Zpbmcgc3VwcG9ydCBmb3IgcXVhbnRpZmljYXRpb24gZGF0YTwvdGl0bGU+PHNl
Y29uZGFyeS10aXRsZT5OdWNsZWljIEFjaWRzIFJlczwvc2Vjb25kYXJ5LXRpdGxlPjwvdGl0bGVz
PjxwZXJpb2RpY2FsPjxmdWxsLXRpdGxlPk51Y2xlaWMgQWNpZHMgUmVzPC9mdWxsLXRpdGxlPjwv
cGVyaW9kaWNhbD48cGFnZXM+RDQ0Mi1ENDUwPC9wYWdlcz48dm9sdW1lPjQ3PC92b2x1bWU+PG51
bWJlcj5EMTwvbnVtYmVyPjxlZGl0aW9uPjIwMTgvMTEvMDY8L2VkaXRpb24+PGtleXdvcmRzPjxr
ZXl3b3JkPipEYXRhYmFzZXMsIFByb3RlaW48L2tleXdvcmQ+PGtleXdvcmQ+Kk1hc3MgU3BlY3Ry
b21ldHJ5PC9rZXl3b3JkPjxrZXl3b3JkPlBlcHRpZGVzL2NoZW1pc3RyeTwva2V5d29yZD48a2V5
d29yZD4qUHJvdGVvbWljczwva2V5d29yZD48a2V5d29yZD5Tb2Z0d2FyZTwva2V5d29yZD48L2tl
eXdvcmRzPjxkYXRlcz48eWVhcj4yMDE5PC95ZWFyPjxwdWItZGF0ZXM+PGRhdGU+SmFuIDg8L2Rh
dGU+PC9wdWItZGF0ZXM+PC9kYXRlcz48aXNibj4xMzYyLTQ5NjIgKEVsZWN0cm9uaWMpJiN4RDsw
MzA1LTEwNDggKExpbmtpbmcpPC9pc2JuPjxhY2Nlc3Npb24tbnVtPjMwMzk1Mjg5PC9hY2Nlc3Np
b24tbnVtPjx1cmxzPjxyZWxhdGVkLXVybHM+PHVybD5odHRwczovL3d3dy5uY2JpLm5sbS5uaWgu
Z292L3B1Ym1lZC8zMDM5NTI4OTwvdXJsPjwvcmVsYXRlZC11cmxzPjwvdXJscz48Y3VzdG9tMj5Q
TUM2MzIzODk2PC9jdXN0b20yPjxlbGVjdHJvbmljLXJlc291cmNlLW51bT4xMC4xMDkzL25hci9n
a3kxMTA2PC9lbGVjdHJvbmljLXJlc291cmNlLW51bT48L3JlY29yZD48L0NpdGU+PC9FbmROb3Rl
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</w:t>
      </w:r>
      <w:hyperlink w:anchor="_ENREF_7" w:tooltip="Perez-Riverol, 2019 #463" w:history="1">
        <w:r w:rsidR="00932905">
          <w:rPr>
            <w:noProof/>
          </w:rPr>
          <w:t>7</w:t>
        </w:r>
      </w:hyperlink>
      <w:r>
        <w:rPr>
          <w:noProof/>
        </w:rPr>
        <w:t>]</w:t>
      </w:r>
      <w:r>
        <w:fldChar w:fldCharType="end"/>
      </w:r>
      <w:r>
        <w:t xml:space="preserve">, with accession id XXXXXX. </w:t>
      </w:r>
    </w:p>
    <w:p w14:paraId="635AC44F" w14:textId="402BF748" w:rsidR="00980F53" w:rsidRDefault="007869AB" w:rsidP="00343FFC">
      <w:r>
        <w:t xml:space="preserve">The analysis pipeline is available in GitHub </w:t>
      </w:r>
      <w:r w:rsidRPr="007869AB">
        <w:t xml:space="preserve"> </w:t>
      </w:r>
      <w:r>
        <w:t>(</w:t>
      </w:r>
      <w:hyperlink r:id="rId5" w:history="1">
        <w:r w:rsidRPr="0053759F">
          <w:rPr>
            <w:rStyle w:val="Hyperlink"/>
          </w:rPr>
          <w:t>https://github.com/mtinti/BACE1_pulldown</w:t>
        </w:r>
      </w:hyperlink>
      <w:r>
        <w:t>)</w:t>
      </w:r>
      <w:r w:rsidR="00B35A90">
        <w:t xml:space="preserve"> and </w:t>
      </w:r>
      <w:r w:rsidR="003D5076">
        <w:t xml:space="preserve">it is </w:t>
      </w:r>
      <w:r w:rsidR="00B35A90">
        <w:t xml:space="preserve">archived in </w:t>
      </w:r>
      <w:proofErr w:type="spellStart"/>
      <w:r w:rsidR="00B35A90">
        <w:t>Zenodo</w:t>
      </w:r>
      <w:proofErr w:type="spellEnd"/>
      <w:r w:rsidR="00B35A90">
        <w:t xml:space="preserve"> (</w:t>
      </w:r>
      <w:r w:rsidR="00B35A90" w:rsidRPr="00B35A90">
        <w:t>https://zenodo.org/badge/latestdoi/283470327</w:t>
      </w:r>
      <w:r w:rsidR="00B35A90">
        <w:t>)</w:t>
      </w:r>
      <w:r>
        <w:t xml:space="preserve">. </w:t>
      </w:r>
      <w:r w:rsidR="00980F53">
        <w:t xml:space="preserve">The analysis pipeline can be easily reproduced using the </w:t>
      </w:r>
      <w:proofErr w:type="spellStart"/>
      <w:r w:rsidR="00980F53">
        <w:t>mybinder</w:t>
      </w:r>
      <w:proofErr w:type="spellEnd"/>
      <w:r w:rsidR="00980F53">
        <w:t xml:space="preserve"> app at (</w:t>
      </w:r>
      <w:hyperlink r:id="rId6" w:history="1">
        <w:r w:rsidR="00980F53" w:rsidRPr="0053759F">
          <w:rPr>
            <w:rStyle w:val="Hyperlink"/>
          </w:rPr>
          <w:t>https://mybinder.org/v2/gh/mtinti/BACE1_pulldown/master</w:t>
        </w:r>
      </w:hyperlink>
      <w:r w:rsidR="00980F53">
        <w:t>).</w:t>
      </w:r>
    </w:p>
    <w:p w14:paraId="3116C4B0" w14:textId="7A16AE91" w:rsidR="007869AB" w:rsidRPr="00343FFC" w:rsidRDefault="007869AB" w:rsidP="00343FFC">
      <w:r>
        <w:t xml:space="preserve">The code to run the webserver for exploring the BACE1 interactome is </w:t>
      </w:r>
      <w:r>
        <w:t xml:space="preserve">available </w:t>
      </w:r>
      <w:r>
        <w:t>in</w:t>
      </w:r>
      <w:r>
        <w:t xml:space="preserve"> GitHub </w:t>
      </w:r>
      <w:r w:rsidRPr="007869AB">
        <w:t xml:space="preserve"> </w:t>
      </w:r>
      <w:r w:rsidR="00B35A90">
        <w:t>(</w:t>
      </w:r>
      <w:hyperlink r:id="rId7" w:history="1">
        <w:r w:rsidR="00B35A90" w:rsidRPr="0053759F">
          <w:rPr>
            <w:rStyle w:val="Hyperlink"/>
          </w:rPr>
          <w:t>https://github.com/mtinti/jennifer_bace1</w:t>
        </w:r>
      </w:hyperlink>
      <w:r w:rsidR="00B35A90">
        <w:t xml:space="preserve">) and </w:t>
      </w:r>
      <w:r w:rsidR="003D5076">
        <w:t xml:space="preserve">it is </w:t>
      </w:r>
      <w:r w:rsidR="00B35A90">
        <w:t xml:space="preserve">archived in </w:t>
      </w:r>
      <w:proofErr w:type="spellStart"/>
      <w:r w:rsidR="00B35A90">
        <w:t>Zenodo</w:t>
      </w:r>
      <w:proofErr w:type="spellEnd"/>
      <w:r w:rsidR="00B35A90">
        <w:t xml:space="preserve"> (</w:t>
      </w:r>
      <w:r w:rsidR="00B35A90" w:rsidRPr="00B35A90">
        <w:t>https://zenodo.org/badge/latestdoi/290785628</w:t>
      </w:r>
      <w:r w:rsidR="00B35A90">
        <w:t xml:space="preserve">). </w:t>
      </w:r>
    </w:p>
    <w:p w14:paraId="5494B57D" w14:textId="77777777" w:rsidR="00343FFC" w:rsidRDefault="00343FFC" w:rsidP="00343FFC">
      <w:pPr>
        <w:rPr>
          <w:color w:val="000000"/>
          <w:shd w:val="clear" w:color="auto" w:fill="FFFFFF"/>
        </w:rPr>
      </w:pPr>
    </w:p>
    <w:p w14:paraId="7DF7A45E" w14:textId="77777777" w:rsidR="00932905" w:rsidRPr="00932905" w:rsidRDefault="00343FFC" w:rsidP="00932905">
      <w:pPr>
        <w:pStyle w:val="EndNoteBibliography"/>
        <w:spacing w:after="0"/>
        <w:ind w:left="720" w:hanging="720"/>
        <w:rPr>
          <w:noProof/>
        </w:rPr>
      </w:pPr>
      <w:r>
        <w:rPr>
          <w:color w:val="000000"/>
          <w:shd w:val="clear" w:color="auto" w:fill="FFFFFF"/>
        </w:rPr>
        <w:fldChar w:fldCharType="begin"/>
      </w:r>
      <w:r>
        <w:rPr>
          <w:color w:val="000000"/>
          <w:shd w:val="clear" w:color="auto" w:fill="FFFFFF"/>
        </w:rPr>
        <w:instrText xml:space="preserve"> ADDIN EN.REFLIST </w:instrText>
      </w:r>
      <w:r>
        <w:rPr>
          <w:color w:val="000000"/>
          <w:shd w:val="clear" w:color="auto" w:fill="FFFFFF"/>
        </w:rPr>
        <w:fldChar w:fldCharType="separate"/>
      </w:r>
      <w:bookmarkStart w:id="0" w:name="_ENREF_1"/>
      <w:r w:rsidR="00932905" w:rsidRPr="00932905">
        <w:rPr>
          <w:noProof/>
        </w:rPr>
        <w:t>1.</w:t>
      </w:r>
      <w:r w:rsidR="00932905" w:rsidRPr="00932905">
        <w:rPr>
          <w:noProof/>
        </w:rPr>
        <w:tab/>
        <w:t xml:space="preserve">Cox, J. and M. Mann, </w:t>
      </w:r>
      <w:r w:rsidR="00932905" w:rsidRPr="00932905">
        <w:rPr>
          <w:i/>
          <w:noProof/>
        </w:rPr>
        <w:t>MaxQuant enables high peptide identification rates, individualized p.p.b.-range mass accuracies and proteome-wide protein quantification.</w:t>
      </w:r>
      <w:r w:rsidR="00932905" w:rsidRPr="00932905">
        <w:rPr>
          <w:noProof/>
        </w:rPr>
        <w:t xml:space="preserve"> Nat Biotechnol, 2008. </w:t>
      </w:r>
      <w:r w:rsidR="00932905" w:rsidRPr="00932905">
        <w:rPr>
          <w:b/>
          <w:noProof/>
        </w:rPr>
        <w:t>26</w:t>
      </w:r>
      <w:r w:rsidR="00932905" w:rsidRPr="00932905">
        <w:rPr>
          <w:noProof/>
        </w:rPr>
        <w:t>(12): p. 1367-72.</w:t>
      </w:r>
      <w:bookmarkEnd w:id="0"/>
    </w:p>
    <w:p w14:paraId="645ABDBD" w14:textId="77777777" w:rsidR="00932905" w:rsidRPr="00932905" w:rsidRDefault="00932905" w:rsidP="00932905">
      <w:pPr>
        <w:pStyle w:val="EndNoteBibliography"/>
        <w:spacing w:after="0"/>
        <w:ind w:left="720" w:hanging="720"/>
        <w:rPr>
          <w:noProof/>
        </w:rPr>
      </w:pPr>
      <w:bookmarkStart w:id="1" w:name="_ENREF_2"/>
      <w:r w:rsidRPr="00932905">
        <w:rPr>
          <w:noProof/>
        </w:rPr>
        <w:t>2.</w:t>
      </w:r>
      <w:r w:rsidRPr="00932905">
        <w:rPr>
          <w:noProof/>
        </w:rPr>
        <w:tab/>
        <w:t xml:space="preserve">Cox, J., et al., </w:t>
      </w:r>
      <w:r w:rsidRPr="00932905">
        <w:rPr>
          <w:i/>
          <w:noProof/>
        </w:rPr>
        <w:t>Andromeda: a peptide search engine integrated into the MaxQuant environment.</w:t>
      </w:r>
      <w:r w:rsidRPr="00932905">
        <w:rPr>
          <w:noProof/>
        </w:rPr>
        <w:t xml:space="preserve"> J Proteome Res, 2011. </w:t>
      </w:r>
      <w:r w:rsidRPr="00932905">
        <w:rPr>
          <w:b/>
          <w:noProof/>
        </w:rPr>
        <w:t>10</w:t>
      </w:r>
      <w:r w:rsidRPr="00932905">
        <w:rPr>
          <w:noProof/>
        </w:rPr>
        <w:t>(4): p. 1794-805.</w:t>
      </w:r>
      <w:bookmarkEnd w:id="1"/>
    </w:p>
    <w:p w14:paraId="6466BE83" w14:textId="77777777" w:rsidR="00932905" w:rsidRPr="00932905" w:rsidRDefault="00932905" w:rsidP="00932905">
      <w:pPr>
        <w:pStyle w:val="EndNoteBibliography"/>
        <w:spacing w:after="0"/>
        <w:ind w:left="720" w:hanging="720"/>
        <w:rPr>
          <w:noProof/>
        </w:rPr>
      </w:pPr>
      <w:bookmarkStart w:id="2" w:name="_ENREF_3"/>
      <w:r w:rsidRPr="00932905">
        <w:rPr>
          <w:noProof/>
        </w:rPr>
        <w:t>3.</w:t>
      </w:r>
      <w:r w:rsidRPr="00932905">
        <w:rPr>
          <w:noProof/>
        </w:rPr>
        <w:tab/>
        <w:t xml:space="preserve">UniProt Consortium, T., </w:t>
      </w:r>
      <w:r w:rsidRPr="00932905">
        <w:rPr>
          <w:i/>
          <w:noProof/>
        </w:rPr>
        <w:t>UniProt: the universal protein knowledgebase.</w:t>
      </w:r>
      <w:r w:rsidRPr="00932905">
        <w:rPr>
          <w:noProof/>
        </w:rPr>
        <w:t xml:space="preserve"> Nucleic Acids Res, 2018. </w:t>
      </w:r>
      <w:r w:rsidRPr="00932905">
        <w:rPr>
          <w:b/>
          <w:noProof/>
        </w:rPr>
        <w:t>46</w:t>
      </w:r>
      <w:r w:rsidRPr="00932905">
        <w:rPr>
          <w:noProof/>
        </w:rPr>
        <w:t>(5): p. 2699.</w:t>
      </w:r>
      <w:bookmarkEnd w:id="2"/>
    </w:p>
    <w:p w14:paraId="1F079317" w14:textId="77777777" w:rsidR="00932905" w:rsidRPr="00932905" w:rsidRDefault="00932905" w:rsidP="00932905">
      <w:pPr>
        <w:pStyle w:val="EndNoteBibliography"/>
        <w:spacing w:after="0"/>
        <w:ind w:left="720" w:hanging="720"/>
        <w:rPr>
          <w:noProof/>
        </w:rPr>
      </w:pPr>
      <w:bookmarkStart w:id="3" w:name="_ENREF_4"/>
      <w:r w:rsidRPr="00932905">
        <w:rPr>
          <w:noProof/>
        </w:rPr>
        <w:t>4.</w:t>
      </w:r>
      <w:r w:rsidRPr="00932905">
        <w:rPr>
          <w:noProof/>
        </w:rPr>
        <w:tab/>
        <w:t xml:space="preserve">Cox, J., et al., </w:t>
      </w:r>
      <w:r w:rsidRPr="00932905">
        <w:rPr>
          <w:i/>
          <w:noProof/>
        </w:rPr>
        <w:t>A practical guide to the MaxQuant computational platform for SILAC-based quantitative proteomics.</w:t>
      </w:r>
      <w:r w:rsidRPr="00932905">
        <w:rPr>
          <w:noProof/>
        </w:rPr>
        <w:t xml:space="preserve"> Nat Protoc, 2009. </w:t>
      </w:r>
      <w:r w:rsidRPr="00932905">
        <w:rPr>
          <w:b/>
          <w:noProof/>
        </w:rPr>
        <w:t>4</w:t>
      </w:r>
      <w:r w:rsidRPr="00932905">
        <w:rPr>
          <w:noProof/>
        </w:rPr>
        <w:t>(5): p. 698-705.</w:t>
      </w:r>
      <w:bookmarkEnd w:id="3"/>
    </w:p>
    <w:p w14:paraId="7EFE384C" w14:textId="77777777" w:rsidR="00932905" w:rsidRPr="00932905" w:rsidRDefault="00932905" w:rsidP="00932905">
      <w:pPr>
        <w:pStyle w:val="EndNoteBibliography"/>
        <w:spacing w:after="0"/>
        <w:ind w:left="720" w:hanging="720"/>
        <w:rPr>
          <w:noProof/>
        </w:rPr>
      </w:pPr>
      <w:bookmarkStart w:id="4" w:name="_ENREF_5"/>
      <w:r w:rsidRPr="00932905">
        <w:rPr>
          <w:noProof/>
        </w:rPr>
        <w:t>5.</w:t>
      </w:r>
      <w:r w:rsidRPr="00932905">
        <w:rPr>
          <w:noProof/>
        </w:rPr>
        <w:tab/>
        <w:t xml:space="preserve">Medo, M., D.M. Aebersold, and M. Medova, </w:t>
      </w:r>
      <w:r w:rsidRPr="00932905">
        <w:rPr>
          <w:i/>
          <w:noProof/>
        </w:rPr>
        <w:t>ProtRank: bypassing the imputation of missing values in differential expression analysis of proteomic data.</w:t>
      </w:r>
      <w:r w:rsidRPr="00932905">
        <w:rPr>
          <w:noProof/>
        </w:rPr>
        <w:t xml:space="preserve"> BMC Bioinformatics, 2019. </w:t>
      </w:r>
      <w:r w:rsidRPr="00932905">
        <w:rPr>
          <w:b/>
          <w:noProof/>
        </w:rPr>
        <w:t>20</w:t>
      </w:r>
      <w:r w:rsidRPr="00932905">
        <w:rPr>
          <w:noProof/>
        </w:rPr>
        <w:t>(1): p. 563.</w:t>
      </w:r>
      <w:bookmarkEnd w:id="4"/>
    </w:p>
    <w:p w14:paraId="3B984FBF" w14:textId="77777777" w:rsidR="00932905" w:rsidRPr="00932905" w:rsidRDefault="00932905" w:rsidP="00932905">
      <w:pPr>
        <w:pStyle w:val="EndNoteBibliography"/>
        <w:spacing w:after="0"/>
        <w:ind w:left="720" w:hanging="720"/>
        <w:rPr>
          <w:noProof/>
        </w:rPr>
      </w:pPr>
      <w:bookmarkStart w:id="5" w:name="_ENREF_6"/>
      <w:r w:rsidRPr="00932905">
        <w:rPr>
          <w:noProof/>
        </w:rPr>
        <w:t>6.</w:t>
      </w:r>
      <w:r w:rsidRPr="00932905">
        <w:rPr>
          <w:noProof/>
        </w:rPr>
        <w:tab/>
        <w:t xml:space="preserve">Eric, J., O. Travis, and P. Pearu, </w:t>
      </w:r>
      <w:r w:rsidRPr="00932905">
        <w:rPr>
          <w:i/>
          <w:noProof/>
        </w:rPr>
        <w:t>SciPy: Open source scientific tools for Python.</w:t>
      </w:r>
      <w:r w:rsidRPr="00932905">
        <w:rPr>
          <w:noProof/>
        </w:rPr>
        <w:t xml:space="preserve"> 2001.</w:t>
      </w:r>
      <w:bookmarkEnd w:id="5"/>
    </w:p>
    <w:p w14:paraId="1D4C8A80" w14:textId="77777777" w:rsidR="00932905" w:rsidRPr="00932905" w:rsidRDefault="00932905" w:rsidP="00932905">
      <w:pPr>
        <w:pStyle w:val="EndNoteBibliography"/>
        <w:ind w:left="720" w:hanging="720"/>
        <w:rPr>
          <w:noProof/>
        </w:rPr>
      </w:pPr>
      <w:bookmarkStart w:id="6" w:name="_ENREF_7"/>
      <w:r w:rsidRPr="00932905">
        <w:rPr>
          <w:noProof/>
        </w:rPr>
        <w:lastRenderedPageBreak/>
        <w:t>7.</w:t>
      </w:r>
      <w:r w:rsidRPr="00932905">
        <w:rPr>
          <w:noProof/>
        </w:rPr>
        <w:tab/>
        <w:t xml:space="preserve">Perez-Riverol, Y., et al., </w:t>
      </w:r>
      <w:r w:rsidRPr="00932905">
        <w:rPr>
          <w:i/>
          <w:noProof/>
        </w:rPr>
        <w:t>The PRIDE database and related tools and resources in 2019: improving support for quantification data.</w:t>
      </w:r>
      <w:r w:rsidRPr="00932905">
        <w:rPr>
          <w:noProof/>
        </w:rPr>
        <w:t xml:space="preserve"> Nucleic Acids Res, 2019. </w:t>
      </w:r>
      <w:r w:rsidRPr="00932905">
        <w:rPr>
          <w:b/>
          <w:noProof/>
        </w:rPr>
        <w:t>47</w:t>
      </w:r>
      <w:r w:rsidRPr="00932905">
        <w:rPr>
          <w:noProof/>
        </w:rPr>
        <w:t>(D1): p. D442-D450.</w:t>
      </w:r>
      <w:bookmarkEnd w:id="6"/>
    </w:p>
    <w:p w14:paraId="5C84FF97" w14:textId="4CC0D8DE" w:rsidR="00D166D5" w:rsidRPr="00343FFC" w:rsidRDefault="00343FFC" w:rsidP="00343FF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fldChar w:fldCharType="end"/>
      </w:r>
    </w:p>
    <w:sectPr w:rsidR="00D166D5" w:rsidRPr="0034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z2f0a2wuraawyevawa5ps9kzfsf95520fwx&quot;&gt;polysome&lt;record-ids&gt;&lt;item&gt;160&lt;/item&gt;&lt;item&gt;161&lt;/item&gt;&lt;item&gt;267&lt;/item&gt;&lt;item&gt;328&lt;/item&gt;&lt;item&gt;331&lt;/item&gt;&lt;item&gt;462&lt;/item&gt;&lt;item&gt;463&lt;/item&gt;&lt;/record-ids&gt;&lt;/item&gt;&lt;/Libraries&gt;"/>
  </w:docVars>
  <w:rsids>
    <w:rsidRoot w:val="00C856FD"/>
    <w:rsid w:val="000F3828"/>
    <w:rsid w:val="00343FFC"/>
    <w:rsid w:val="003D5076"/>
    <w:rsid w:val="0052376F"/>
    <w:rsid w:val="0054639E"/>
    <w:rsid w:val="007869AB"/>
    <w:rsid w:val="007A748C"/>
    <w:rsid w:val="00832F13"/>
    <w:rsid w:val="008701F0"/>
    <w:rsid w:val="00905C48"/>
    <w:rsid w:val="00932905"/>
    <w:rsid w:val="00980F53"/>
    <w:rsid w:val="00B35A90"/>
    <w:rsid w:val="00C856FD"/>
    <w:rsid w:val="00D658B3"/>
    <w:rsid w:val="00DA656F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7C79"/>
  <w15:docId w15:val="{EAE5A2D5-9693-F345-99DC-B274F6BF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43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3FF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3FF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7869AB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869A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869AB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869AB"/>
    <w:rPr>
      <w:rFonts w:ascii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tinti/jennifer_bac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binder.org/v2/gh/mtinti/BACE1_pulldown/master" TargetMode="External"/><Relationship Id="rId5" Type="http://schemas.openxmlformats.org/officeDocument/2006/relationships/hyperlink" Target="https://github.com/mtinti/BACE1_pulldown" TargetMode="External"/><Relationship Id="rId4" Type="http://schemas.openxmlformats.org/officeDocument/2006/relationships/hyperlink" Target="https://www.scipy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</Pages>
  <Words>1459</Words>
  <Characters>8320</Characters>
  <Application>Microsoft Office Word</Application>
  <DocSecurity>0</DocSecurity>
  <Lines>69</Lines>
  <Paragraphs>19</Paragraphs>
  <ScaleCrop>false</ScaleCrop>
  <Company>University of Dundee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mtinti</dc:creator>
  <cp:keywords/>
  <dc:description/>
  <cp:lastModifiedBy>Michele Tinti</cp:lastModifiedBy>
  <cp:revision>12</cp:revision>
  <dcterms:created xsi:type="dcterms:W3CDTF">2019-05-14T14:55:00Z</dcterms:created>
  <dcterms:modified xsi:type="dcterms:W3CDTF">2020-09-11T12:29:00Z</dcterms:modified>
</cp:coreProperties>
</file>