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536E" w14:textId="77777777" w:rsidR="001B19F5" w:rsidRDefault="001B19F5" w:rsidP="001B19F5">
      <w:r>
        <w:t># Enhanced Load Frequency Control of Single-Area Power Systems with Integrated Renewable Energy Using Intelligent Controllers and Metaheuristic Optimization Techniques</w:t>
      </w:r>
    </w:p>
    <w:p w14:paraId="0914954E" w14:textId="77777777" w:rsidR="001B19F5" w:rsidRDefault="001B19F5" w:rsidP="001B19F5"/>
    <w:p w14:paraId="75B08BDA" w14:textId="77777777" w:rsidR="001B19F5" w:rsidRDefault="001B19F5" w:rsidP="001B19F5">
      <w:r>
        <w:t>## Introduction</w:t>
      </w:r>
    </w:p>
    <w:p w14:paraId="10F22515" w14:textId="77777777" w:rsidR="001B19F5" w:rsidRDefault="001B19F5" w:rsidP="001B19F5"/>
    <w:p w14:paraId="348545E9" w14:textId="77777777" w:rsidR="001B19F5" w:rsidRDefault="001B19F5" w:rsidP="001B19F5">
      <w:r>
        <w:t>The integration of renewable energy sources into power systems has introduced significant challenges for maintaining frequency stability. This paper explores advanced Load Frequency Control (LFC) strategies for single-area power systems with hybrid wind-solar integration, using intelligent controllers optimized through metaheuristic techniques. The variability and uncertainty inherent in renewable sources, particularly wind and solar, can cause substantial frequency fluctuations that traditional control methods struggle to manage effectively [</w:t>
      </w:r>
      <w:proofErr w:type="gramStart"/>
      <w:r>
        <w:t>doi.org](</w:t>
      </w:r>
      <w:proofErr w:type="gramEnd"/>
      <w:r>
        <w:t>https://doi.org/10.1016/J.JESTCH.2019.07.009#:~:text=The%20integration%20of,energy%20sources%20energy). As renewable penetration increases from moderate (20%) to high (50%) levels, these challenges become more pronounced, necessitating more sophisticated control approaches to maintain system stability and reliability [</w:t>
      </w:r>
      <w:proofErr w:type="gramStart"/>
      <w:r>
        <w:t>surface.syr.edu](</w:t>
      </w:r>
      <w:proofErr w:type="gramEnd"/>
      <w:r>
        <w:t>https://surface.syr.edu/cgi/viewcontent.cgi?article=1016&amp;context=mae#:~:text=The%20integration%20of,characteristics%20of%20the%20renewable%20sources.).</w:t>
      </w:r>
    </w:p>
    <w:p w14:paraId="77D7C6B8" w14:textId="77777777" w:rsidR="001B19F5" w:rsidRDefault="001B19F5" w:rsidP="001B19F5"/>
    <w:p w14:paraId="2BEF8133" w14:textId="77777777" w:rsidR="001B19F5" w:rsidRDefault="001B19F5" w:rsidP="001B19F5">
      <w:r>
        <w:t>## Current State of Load Frequency Control in Power Systems</w:t>
      </w:r>
    </w:p>
    <w:p w14:paraId="1E3C3ADA" w14:textId="77777777" w:rsidR="001B19F5" w:rsidRDefault="001B19F5" w:rsidP="001B19F5"/>
    <w:p w14:paraId="07AA6EF4" w14:textId="77777777" w:rsidR="001B19F5" w:rsidRDefault="001B19F5" w:rsidP="001B19F5">
      <w:r>
        <w:t>### Evolution of Load Frequency Control Strategies</w:t>
      </w:r>
    </w:p>
    <w:p w14:paraId="306F2B22" w14:textId="77777777" w:rsidR="001B19F5" w:rsidRDefault="001B19F5" w:rsidP="001B19F5"/>
    <w:p w14:paraId="33D67C70" w14:textId="77777777" w:rsidR="001B19F5" w:rsidRDefault="001B19F5" w:rsidP="001B19F5">
      <w:r>
        <w:t>Load frequency control is critical for maintaining the balance between generation and demand in power systems, ensuring stable frequency operation. Traditional LFC strategies, predominantly employing Proportional-Integral-Derivative (PID) controllers, have been widely implemented due to their simple structure and implementation [</w:t>
      </w:r>
      <w:proofErr w:type="gramStart"/>
      <w:r>
        <w:t>www.mdpi.com](</w:t>
      </w:r>
      <w:proofErr w:type="gramEnd"/>
      <w:r>
        <w:t xml:space="preserve">https://www.mdpi.com/1996-1073/17/12/2915#:~:text=Load%20frequency%20control,renewable%20integration%20risks). However, these conventional approaches often fall short when dealing with renewable energy integration, exhibiting degraded performance in terms of settling time and overshoot [Novel application of integral-tilt-derivative controller for </w:t>
      </w:r>
      <w:proofErr w:type="gramStart"/>
      <w:r>
        <w:lastRenderedPageBreak/>
        <w:t>...](</w:t>
      </w:r>
      <w:proofErr w:type="gramEnd"/>
      <w:r>
        <w:t>https://www.researchgate.net/publication/325786797_Novel_application_of_integral-tilt-derivative_controller_for_performance_evaluation_of_load_frequency_control_of_interconnected_power_system#:~:text=The%20primary%20aim,energy%20penetration.).</w:t>
      </w:r>
    </w:p>
    <w:p w14:paraId="46709A4C" w14:textId="77777777" w:rsidR="001B19F5" w:rsidRDefault="001B19F5" w:rsidP="001B19F5"/>
    <w:p w14:paraId="68DC25A1" w14:textId="77777777" w:rsidR="001B19F5" w:rsidRDefault="001B19F5" w:rsidP="001B19F5">
      <w:r>
        <w:t>The evolution of LFC has seen the emergence of various control strategies, including classical, robust, adaptive, and intelligent control methods [</w:t>
      </w:r>
      <w:proofErr w:type="gramStart"/>
      <w:r>
        <w:t>www.researchgate.net](</w:t>
      </w:r>
      <w:proofErr w:type="gramEnd"/>
      <w:r>
        <w:t>https://www.researchgate.net/publication/381396571_A_Comprehensive_Review_of_Load_Frequency_Control_Technologies#:~:text=Load%20frequency%20control,future%20of%20LFC). While classical control methods like PID controllers have been widely used, they struggle with the dynamic uncertainties introduced by renewable energy sources (RES). Consequently, more sophisticated techniques such as fuzzy logic, artificial neural networks, and model predictive control have been developed to enhance frequency regulation in modern power systems [</w:t>
      </w:r>
      <w:proofErr w:type="gramStart"/>
      <w:r>
        <w:t>www.researchgate.net](</w:t>
      </w:r>
      <w:proofErr w:type="gramEnd"/>
      <w:r>
        <w:t>https://www.researchgate.net/publication/381396571_A_Comprehensive_Review_of_Load_Frequency_Control_Technologies#:~:text=Load%20frequency%20control,future%20of%20LFC).</w:t>
      </w:r>
    </w:p>
    <w:p w14:paraId="609C9164" w14:textId="77777777" w:rsidR="001B19F5" w:rsidRDefault="001B19F5" w:rsidP="001B19F5"/>
    <w:p w14:paraId="7182857D" w14:textId="77777777" w:rsidR="001B19F5" w:rsidRDefault="001B19F5" w:rsidP="001B19F5">
      <w:r>
        <w:t>### Impact of Renewable Energy on System Dynamics</w:t>
      </w:r>
    </w:p>
    <w:p w14:paraId="3747F649" w14:textId="77777777" w:rsidR="001B19F5" w:rsidRDefault="001B19F5" w:rsidP="001B19F5"/>
    <w:p w14:paraId="5EC01B52" w14:textId="77777777" w:rsidR="001B19F5" w:rsidRDefault="001B19F5" w:rsidP="001B19F5">
      <w:r>
        <w:t>The integration of renewable energy sources, particularly wind and solar, significantly impacts frequency stability in power systems. The variability and unpredictability of these sources can lead to substantial fluctuations in power generation, disrupting the balance between supply and demand [</w:t>
      </w:r>
      <w:proofErr w:type="gramStart"/>
      <w:r>
        <w:t>iopscience.iop.org](</w:t>
      </w:r>
      <w:proofErr w:type="gramEnd"/>
      <w:r>
        <w:t>https://iopscience.iop.org/article/10.1088/1755-1315/1372/1/012024/pdf#:~:text=The%20integration%20of,energy%20fluctuations.). This variability becomes more challenging as renewable penetration increases, with systems experiencing greater frequency deviations and reduced inertia due to the displacement of conventional generators [</w:t>
      </w:r>
      <w:proofErr w:type="gramStart"/>
      <w:r>
        <w:t>www.sciencedirect.com](</w:t>
      </w:r>
      <w:proofErr w:type="gramEnd"/>
      <w:r>
        <w:t>https://www.sciencedirect.com/science/article/pii/S1110016824006951#:~:text=The%20high%20penetration,and%20shorter%20settling%20times).</w:t>
      </w:r>
    </w:p>
    <w:p w14:paraId="0AE4F99A" w14:textId="77777777" w:rsidR="001B19F5" w:rsidRDefault="001B19F5" w:rsidP="001B19F5"/>
    <w:p w14:paraId="0D483023" w14:textId="77777777" w:rsidR="001B19F5" w:rsidRDefault="001B19F5" w:rsidP="001B19F5">
      <w:r>
        <w:t xml:space="preserve">In single-area power systems, the absence of tie-line support from neighboring areas makes them particularly vulnerable to frequency deviations caused by renewable </w:t>
      </w:r>
      <w:r>
        <w:lastRenderedPageBreak/>
        <w:t>fluctuations [</w:t>
      </w:r>
      <w:proofErr w:type="gramStart"/>
      <w:r>
        <w:t>doi.org](</w:t>
      </w:r>
      <w:proofErr w:type="gramEnd"/>
      <w:r>
        <w:t>https://doi.org/10.1016/J.RINENG.2023.101621#:~:text=Renewable%20energy%20sources,system%20stability%20and%20reliability.). The intermittent nature of wind and solar generation introduces rapid and unpredictable changes in power output, which can trigger protection mechanisms and potentially lead to cascading failures if not adequately controlled [Modified Particle Swarm Optimization technique based ...](https://www.researchgate.net/publication/277880992_Modified_Particle_Swarm_Optimization_technique_based_Maximum_Power_Point_Tracking_for_uniform_and_under_partial_shading_condition#:~:text=The%20integration%20of,renewable%20fluctuations%20in).</w:t>
      </w:r>
    </w:p>
    <w:p w14:paraId="256B621E" w14:textId="77777777" w:rsidR="001B19F5" w:rsidRDefault="001B19F5" w:rsidP="001B19F5"/>
    <w:p w14:paraId="239FE39B" w14:textId="77777777" w:rsidR="001B19F5" w:rsidRDefault="001B19F5" w:rsidP="001B19F5">
      <w:r>
        <w:t>## Analysis of Hybrid Wind-Solar Integration Models</w:t>
      </w:r>
    </w:p>
    <w:p w14:paraId="47EB6875" w14:textId="77777777" w:rsidR="001B19F5" w:rsidRDefault="001B19F5" w:rsidP="001B19F5"/>
    <w:p w14:paraId="2D131E5B" w14:textId="77777777" w:rsidR="001B19F5" w:rsidRDefault="001B19F5" w:rsidP="001B19F5">
      <w:r>
        <w:t>### Characteristics of Wind-Solar Hybrid Systems</w:t>
      </w:r>
    </w:p>
    <w:p w14:paraId="51805855" w14:textId="77777777" w:rsidR="001B19F5" w:rsidRDefault="001B19F5" w:rsidP="001B19F5"/>
    <w:p w14:paraId="43C99576" w14:textId="77777777" w:rsidR="001B19F5" w:rsidRDefault="001B19F5" w:rsidP="001B19F5">
      <w:r>
        <w:t>Hybrid wind-solar energy systems combine the complementary nature of wind and solar resources to enhance the reliability and efficiency of power generation. Wind turbines generally produce more electricity during nighttime and winter, while solar panels are most effective during daytime and summer months [</w:t>
      </w:r>
      <w:proofErr w:type="gramStart"/>
      <w:r>
        <w:t>www.ejece.org](</w:t>
      </w:r>
      <w:proofErr w:type="gramEnd"/>
      <w:r>
        <w:t>https://www.ejece.org/index.php/ejece/article/view/628#:~:text=This%20research%20attempts,energy%20needs%20of%20Postville). This temporal complementarity helps to reduce the overall variability of the combined renewable output, though significant fluctuations still remain [Comparative Analysis of Hybrid and Single</w:t>
      </w:r>
      <w:r>
        <w:rPr>
          <w:rFonts w:ascii="Cambria Math" w:hAnsi="Cambria Math" w:cs="Cambria Math"/>
        </w:rPr>
        <w:t>‐</w:t>
      </w:r>
      <w:r>
        <w:t xml:space="preserve">Source Power </w:t>
      </w:r>
      <w:proofErr w:type="gramStart"/>
      <w:r>
        <w:t>...](</w:t>
      </w:r>
      <w:proofErr w:type="gramEnd"/>
      <w:r>
        <w:t>https://onlinelibrary.wiley.com/doi/abs/10.1155/2024/1929512#:~:text=The%20analysis%20revealed,single-source%20configurations.).</w:t>
      </w:r>
    </w:p>
    <w:p w14:paraId="2777AEE1" w14:textId="77777777" w:rsidR="001B19F5" w:rsidRDefault="001B19F5" w:rsidP="001B19F5"/>
    <w:p w14:paraId="357CAD81" w14:textId="77777777" w:rsidR="001B19F5" w:rsidRDefault="001B19F5" w:rsidP="001B19F5">
      <w:r>
        <w:t>The modeling of hybrid wind-solar systems involves the integration of wind turbine dynamics, solar photovoltaic (PV) characteristics, and their interactions with the power system. The power output from wind turbines can be expressed as a function of wind speed, air density, turbine area, and power coefficient [</w:t>
      </w:r>
      <w:proofErr w:type="gramStart"/>
      <w:r>
        <w:t>www.ejece.org](</w:t>
      </w:r>
      <w:proofErr w:type="gramEnd"/>
      <w:r>
        <w:t xml:space="preserve">https://www.ejece.org/index.php/ejece/article/view/628#:~:text=This%20research%20attempts,energy%20needs%20of%20Postville). Similarly, solar PV output depends on solar irradiance, temperature, and panel characteristics. The stochastic nature </w:t>
      </w:r>
      <w:r>
        <w:lastRenderedPageBreak/>
        <w:t xml:space="preserve">of both resources necessitates probabilistic modeling approaches to accurately represent their behavior in system simulations [(PDF) Challenges associated with Hybrid Energy </w:t>
      </w:r>
      <w:proofErr w:type="gramStart"/>
      <w:r>
        <w:t>Systems](</w:t>
      </w:r>
      <w:proofErr w:type="gramEnd"/>
      <w:r>
        <w:t>https://www.researchgate.net/publication/366480015_Challenges_associated_with_Hybrid_Energy_Systems_An_artificial_intelligence_solution#:~:text=The%20study%20emphasizes,energy%20reliability%20efficiency.).</w:t>
      </w:r>
    </w:p>
    <w:p w14:paraId="0B18F772" w14:textId="77777777" w:rsidR="001B19F5" w:rsidRDefault="001B19F5" w:rsidP="001B19F5"/>
    <w:p w14:paraId="57D99220" w14:textId="77777777" w:rsidR="001B19F5" w:rsidRDefault="001B19F5" w:rsidP="001B19F5">
      <w:r>
        <w:t>### Smart Grid Integration Challenges</w:t>
      </w:r>
    </w:p>
    <w:p w14:paraId="50C7BAED" w14:textId="77777777" w:rsidR="001B19F5" w:rsidRDefault="001B19F5" w:rsidP="001B19F5"/>
    <w:p w14:paraId="195B061E" w14:textId="77777777" w:rsidR="001B19F5" w:rsidRDefault="001B19F5" w:rsidP="001B19F5">
      <w:r>
        <w:t>The integration of hybrid renewable energy systems into smart grids presents several challenges that affect load frequency control. These include the need for accurate forecasting of renewable generation, effective energy management systems, and advanced control strategies to maintain grid stability [</w:t>
      </w:r>
      <w:proofErr w:type="gramStart"/>
      <w:r>
        <w:t>www.sciencedirect.com](</w:t>
      </w:r>
      <w:proofErr w:type="gramEnd"/>
      <w:r>
        <w:t>https://www.sciencedirect.com/science/article/pii/S2352484723011459#:~:text=The%20integration%20of,energy%20management%20systems.). The intermittent nature of both wind and solar power introduces uncertainties that can complicate the operation of conventional generators and disrupt the balance between supply and demand [</w:t>
      </w:r>
      <w:proofErr w:type="gramStart"/>
      <w:r>
        <w:t>knowledge.energyinst.org](</w:t>
      </w:r>
      <w:proofErr w:type="gramEnd"/>
      <w:r>
        <w:t>https://knowledge.energyinst.org/new-energy-world/article?id=139393#:~:text=Integrating%20large%20amounts,less%20seasonal%20variation).</w:t>
      </w:r>
    </w:p>
    <w:p w14:paraId="54067594" w14:textId="77777777" w:rsidR="001B19F5" w:rsidRDefault="001B19F5" w:rsidP="001B19F5"/>
    <w:p w14:paraId="16D98FF3" w14:textId="77777777" w:rsidR="001B19F5" w:rsidRDefault="001B19F5" w:rsidP="001B19F5">
      <w:r>
        <w:t>Smart grid technologies, such as advanced metering infrastructure, communication networks, and energy storage systems, play crucial roles in facilitating the integration of renewables. However, these technologies also introduce new complexities in control system design and operation [</w:t>
      </w:r>
      <w:proofErr w:type="gramStart"/>
      <w:r>
        <w:t>www.sciencedirect.com](</w:t>
      </w:r>
      <w:proofErr w:type="gramEnd"/>
      <w:r>
        <w:t>https://www.sciencedirect.com/science/article/pii/S2352484723011459#:~:text=The%20integration%20of,energy%20management%20systems.). The dynamic interaction between distributed renewable sources and the grid requires sophisticated modeling approaches to capture the system behavior accurately and design effective control strategies [</w:t>
      </w:r>
      <w:proofErr w:type="gramStart"/>
      <w:r>
        <w:t>www.mdpi.com](</w:t>
      </w:r>
      <w:proofErr w:type="gramEnd"/>
      <w:r>
        <w:t>https://www.mdpi.com/2079-9292/13/7/1258#:~:text=The%20implementation%20of,and%20future%20research).</w:t>
      </w:r>
    </w:p>
    <w:p w14:paraId="3374274F" w14:textId="77777777" w:rsidR="001B19F5" w:rsidRDefault="001B19F5" w:rsidP="001B19F5"/>
    <w:p w14:paraId="0A14C6DD" w14:textId="77777777" w:rsidR="001B19F5" w:rsidRDefault="001B19F5" w:rsidP="001B19F5">
      <w:r>
        <w:t>## Intelligent Controllers for Load Frequency Control</w:t>
      </w:r>
    </w:p>
    <w:p w14:paraId="5A1DB27F" w14:textId="77777777" w:rsidR="001B19F5" w:rsidRDefault="001B19F5" w:rsidP="001B19F5"/>
    <w:p w14:paraId="4055A467" w14:textId="77777777" w:rsidR="001B19F5" w:rsidRDefault="001B19F5" w:rsidP="001B19F5">
      <w:r>
        <w:lastRenderedPageBreak/>
        <w:t>### Overview of Intelligent Control Approaches</w:t>
      </w:r>
    </w:p>
    <w:p w14:paraId="3090DD55" w14:textId="77777777" w:rsidR="001B19F5" w:rsidRDefault="001B19F5" w:rsidP="001B19F5"/>
    <w:p w14:paraId="4087DE85" w14:textId="77777777" w:rsidR="001B19F5" w:rsidRDefault="001B19F5" w:rsidP="001B19F5">
      <w:r>
        <w:t>Intelligent controllers offer promising solutions to the challenges posed by renewable energy integration in LFC. These controllers, including Fuzzy Logic Controllers (FLC), Artificial Neural Networks (ANN), and Adaptive Neuro-Fuzzy Inference Systems (ANFIS), provide adaptive capabilities that conventional controllers lack [</w:t>
      </w:r>
      <w:proofErr w:type="gramStart"/>
      <w:r>
        <w:t>pmc.ncbi.nlm.nih.gov](</w:t>
      </w:r>
      <w:proofErr w:type="gramEnd"/>
      <w:r>
        <w:t>https://pmc.ncbi.nlm.nih.gov/articles/PMC10526777/#:~:text=One%20of%20the,the%20literature.). Unlike fixed-parameter controllers, intelligent controllers can adapt to changing system conditions and handle the nonlinearities associated with renewable energy sources [</w:t>
      </w:r>
      <w:proofErr w:type="gramStart"/>
      <w:r>
        <w:t>www.mdpi.com](</w:t>
      </w:r>
      <w:proofErr w:type="gramEnd"/>
      <w:r>
        <w:t>https://www.mdpi.com/1996-1073/13/16/4063#:~:text=The%20penetration%20of,power%20quality%20enhancement).</w:t>
      </w:r>
    </w:p>
    <w:p w14:paraId="37706996" w14:textId="77777777" w:rsidR="001B19F5" w:rsidRDefault="001B19F5" w:rsidP="001B19F5"/>
    <w:p w14:paraId="6E8F6E17" w14:textId="77777777" w:rsidR="001B19F5" w:rsidRDefault="001B19F5" w:rsidP="001B19F5">
      <w:r>
        <w:t>Fuzzy Logic Controllers (FLC) have demonstrated remarkable robustness in handling system nonlinearities and uncertainties [</w:t>
      </w:r>
      <w:proofErr w:type="gramStart"/>
      <w:r>
        <w:t>pmc.ncbi.nlm.nih.gov](</w:t>
      </w:r>
      <w:proofErr w:type="gramEnd"/>
      <w:r>
        <w:t>https://pmc.ncbi.nlm.nih.gov/articles/PMC10526777/#:~:text=One%20of%20the,the%20literature.). They use linguistic rules to make control decisions, making them particularly suitable for complex systems with imprecise inputs. Artificial Neural Networks (ANN) leverage their learning capabilities to continuously adjust control parameters based on system conditions, resulting in superior performance during load disturbances [</w:t>
      </w:r>
      <w:proofErr w:type="gramStart"/>
      <w:r>
        <w:t>pmc.ncbi.nlm.nih.gov](</w:t>
      </w:r>
      <w:proofErr w:type="gramEnd"/>
      <w:r>
        <w:t>https://pmc.ncbi.nlm.nih.gov/articles/PMC10526777/#:~:text=One%20of%20the,the%20literature.). The integration of fuzzy logic with neural networks has led to ANFIS, which combines the advantages of both approaches, providing enhanced performance in terms of settling time and overshoot reduction [</w:t>
      </w:r>
      <w:proofErr w:type="gramStart"/>
      <w:r>
        <w:t>www.sciencedirect.com](</w:t>
      </w:r>
      <w:proofErr w:type="gramEnd"/>
      <w:r>
        <w:t>https://www.sciencedirect.com/science/article/abs/pii/S0045790618312564#:~:text=The%20existing%20literature,at%20a%20wide).</w:t>
      </w:r>
    </w:p>
    <w:p w14:paraId="0F7F56F4" w14:textId="77777777" w:rsidR="001B19F5" w:rsidRDefault="001B19F5" w:rsidP="001B19F5"/>
    <w:p w14:paraId="23378604" w14:textId="77777777" w:rsidR="001B19F5" w:rsidRDefault="001B19F5" w:rsidP="001B19F5">
      <w:r>
        <w:t>### Comparative Analysis of Controller Performance</w:t>
      </w:r>
    </w:p>
    <w:p w14:paraId="241D03D9" w14:textId="77777777" w:rsidR="001B19F5" w:rsidRDefault="001B19F5" w:rsidP="001B19F5"/>
    <w:p w14:paraId="08295EBF" w14:textId="77777777" w:rsidR="001B19F5" w:rsidRDefault="001B19F5" w:rsidP="001B19F5">
      <w:r>
        <w:t xml:space="preserve">Research has shown that intelligent controllers significantly outperform conventional methods in LFC applications, particularly when dealing with renewable energy fluctuations. Studies indicate that ANFIS-based controllers achieve better performance than standalone FLC or ANN controllers, with improvements in settling time, overshoot, and steady-state error </w:t>
      </w:r>
      <w:r>
        <w:lastRenderedPageBreak/>
        <w:t>[</w:t>
      </w:r>
      <w:proofErr w:type="gramStart"/>
      <w:r>
        <w:t>www.sciencedirect.com](</w:t>
      </w:r>
      <w:proofErr w:type="gramEnd"/>
      <w:r>
        <w:t>https://www.sciencedirect.com/science/article/abs/pii/S0045790618312564#:~:text=The%20existing%20literature,at%20a%20wide). The adaptive nature of these controllers allows them to maintain robust performance across varying operating conditions and renewable penetration levels [</w:t>
      </w:r>
      <w:proofErr w:type="gramStart"/>
      <w:r>
        <w:t>ieeexplore.ieee.org](</w:t>
      </w:r>
      <w:proofErr w:type="gramEnd"/>
      <w:r>
        <w:t>https://ieeexplore.ieee.org/document/9025141/#:~:text=This%20paper%20presents,and%20efficient%20power).</w:t>
      </w:r>
    </w:p>
    <w:p w14:paraId="362480BB" w14:textId="77777777" w:rsidR="001B19F5" w:rsidRDefault="001B19F5" w:rsidP="001B19F5"/>
    <w:p w14:paraId="316B5A61" w14:textId="77777777" w:rsidR="001B19F5" w:rsidRDefault="001B19F5" w:rsidP="001B19F5">
      <w:r>
        <w:t xml:space="preserve">Performance comparisons under different renewable penetration scenarios (20%, 35%, and 50%) demonstrate that intelligent controllers maintain better frequency stability as renewable contribution increases [Virtual inertia control of isolated microgrids using GWO </w:t>
      </w:r>
      <w:proofErr w:type="gramStart"/>
      <w:r>
        <w:t>...](</w:t>
      </w:r>
      <w:proofErr w:type="gramEnd"/>
      <w:r>
        <w:t>https://journals.sagepub.com/doi/10.1177/01423312241263134#:~:text=This%20study%20presents,renewable%20energy%20sources). Metrics such as Integral Time Absolute Error (ITAE), Integral Squared Error (ISE), frequency nadir, and system robustness consistently show improvements when intelligent controllers are employed, particularly at higher renewable penetration levels [</w:t>
      </w:r>
      <w:proofErr w:type="gramStart"/>
      <w:r>
        <w:t>surface.syr.edu](</w:t>
      </w:r>
      <w:proofErr w:type="gramEnd"/>
      <w:r>
        <w:t>https://surface.syr.edu/cgi/viewcontent.cgi?article=1016&amp;context=mae#:~:text=The%20integration%20of,characteristics%20of%20the%20renewable%20sources.).</w:t>
      </w:r>
    </w:p>
    <w:p w14:paraId="7E7709E9" w14:textId="77777777" w:rsidR="001B19F5" w:rsidRDefault="001B19F5" w:rsidP="001B19F5"/>
    <w:p w14:paraId="37C42535" w14:textId="77777777" w:rsidR="001B19F5" w:rsidRDefault="001B19F5" w:rsidP="001B19F5">
      <w:r>
        <w:t>## Metaheuristic Optimization Techniques in Enhancing Control Strategies</w:t>
      </w:r>
    </w:p>
    <w:p w14:paraId="7AD43BF1" w14:textId="77777777" w:rsidR="001B19F5" w:rsidRDefault="001B19F5" w:rsidP="001B19F5"/>
    <w:p w14:paraId="3B0C76A6" w14:textId="77777777" w:rsidR="001B19F5" w:rsidRDefault="001B19F5" w:rsidP="001B19F5">
      <w:r>
        <w:t>### Analysis of APSO-GA Hybrid Approach</w:t>
      </w:r>
    </w:p>
    <w:p w14:paraId="68309FEF" w14:textId="77777777" w:rsidR="001B19F5" w:rsidRDefault="001B19F5" w:rsidP="001B19F5"/>
    <w:p w14:paraId="2C7487AA" w14:textId="77777777" w:rsidR="001B19F5" w:rsidRDefault="001B19F5" w:rsidP="001B19F5">
      <w:r>
        <w:t xml:space="preserve">The Adaptive Particle Swarm Optimization-Genetic Algorithm (APSO-GA) hybrid approach combines the global search capabilities of PSO with the evolutionary mechanisms of GA to optimize controller parameters effectively [Effects of 8-hour time restricted feeding on body weight and </w:t>
      </w:r>
      <w:proofErr w:type="gramStart"/>
      <w:r>
        <w:t>...](</w:t>
      </w:r>
      <w:proofErr w:type="gramEnd"/>
      <w:r>
        <w:t>https://content.iospress.com/articles/nutrition-and-healthy-aging/nha170036#:~:text=Hybrid%20optimization%20techniques,real-world%20applicability.). This hybrid technique addresses the limitations of individual algorithms, such as premature convergence in PSO and slow convergence in GA, resulting in improved optimization performance [</w:t>
      </w:r>
      <w:proofErr w:type="gramStart"/>
      <w:r>
        <w:t>www.mdpi.com](</w:t>
      </w:r>
      <w:proofErr w:type="gramEnd"/>
      <w:r>
        <w:t>https://www.mdpi.com/1996-1073/14/6/1581#:~:text=The%20automatic%20load,power%20system%20performance).</w:t>
      </w:r>
    </w:p>
    <w:p w14:paraId="0D85578F" w14:textId="77777777" w:rsidR="001B19F5" w:rsidRDefault="001B19F5" w:rsidP="001B19F5"/>
    <w:p w14:paraId="4F7CB169" w14:textId="77777777" w:rsidR="001B19F5" w:rsidRDefault="001B19F5" w:rsidP="001B19F5">
      <w:r>
        <w:lastRenderedPageBreak/>
        <w:t xml:space="preserve">APSO-GA utilizes the strengths of both particle swarm optimization, which emphasizes social behavior and exploration, and genetic algorithms, which introduce mechanisms of selection, crossover, and mutation to refine solutions. This combination allows for efficient searching of the solution space and improves convergence speed while maintaining diversity in the population [Effects of 8-hour time restricted feeding on body weight and </w:t>
      </w:r>
      <w:proofErr w:type="gramStart"/>
      <w:r>
        <w:t>...](</w:t>
      </w:r>
      <w:proofErr w:type="gramEnd"/>
      <w:r>
        <w:t xml:space="preserve">https://content.iospress.com/articles/nutrition-and-healthy-aging/nha170036#:~:text=Hybrid%20optimization%20techniques,real-world%20applicability.). The adaptive component modifies the inertia weight and acceleration coefficients of PSO based on the search progress, enhancing the algorithm's ability to balance exploration and exploitation [A Novel Intelligent Technique Based on Metaheuristic </w:t>
      </w:r>
      <w:proofErr w:type="gramStart"/>
      <w:r>
        <w:t>...](</w:t>
      </w:r>
      <w:proofErr w:type="gramEnd"/>
      <w:r>
        <w:t>https://www.researchgate.net/publication/359487360_A_Novel_Intelligent_Technique_Based_on_Metaheuristic_Algorithms_and_Artificial_Neural_Networks_Application_on_a_Photovoltaic_Panel#:~:text=This%20article%20presents,in%20the%20grid).</w:t>
      </w:r>
    </w:p>
    <w:p w14:paraId="7DAEE647" w14:textId="77777777" w:rsidR="001B19F5" w:rsidRDefault="001B19F5" w:rsidP="001B19F5"/>
    <w:p w14:paraId="39C52987" w14:textId="77777777" w:rsidR="001B19F5" w:rsidRDefault="001B19F5" w:rsidP="001B19F5">
      <w:r>
        <w:t>### Performance of GWO-PSO in Controller Optimization</w:t>
      </w:r>
    </w:p>
    <w:p w14:paraId="5BD70412" w14:textId="77777777" w:rsidR="001B19F5" w:rsidRDefault="001B19F5" w:rsidP="001B19F5"/>
    <w:p w14:paraId="62C4132F" w14:textId="77777777" w:rsidR="001B19F5" w:rsidRDefault="001B19F5" w:rsidP="001B19F5">
      <w:r>
        <w:t>The Grey Wolf Optimization-Particle Swarm Optimization (GWO-PSO) hybrid technique combines the hunting strategy of grey wolves with the social behavior of particle swarms to achieve robust optimization results [</w:t>
      </w:r>
      <w:proofErr w:type="gramStart"/>
      <w:r>
        <w:t>www.mdpi.com](</w:t>
      </w:r>
      <w:proofErr w:type="gramEnd"/>
      <w:r>
        <w:t xml:space="preserve">https://www.mdpi.com/2227-7390/11/2/269#:~:text=An%20effective%20MPPT,track%20maximum%20power). GWO mimics the leadership hierarchy and hunting mechanism of grey wolves, which provides effective exploration capabilities, while PSO contributes its exploitation strengths through social information sharing [Effects of 8-hour time restricted feeding on body weight and </w:t>
      </w:r>
      <w:proofErr w:type="gramStart"/>
      <w:r>
        <w:t>...](</w:t>
      </w:r>
      <w:proofErr w:type="gramEnd"/>
      <w:r>
        <w:t>https://content.iospress.com/articles/nutrition-and-healthy-aging/nha170036#:~:text=Hybrid%20optimization%20techniques,real-world%20applicability.).</w:t>
      </w:r>
    </w:p>
    <w:p w14:paraId="1720DA74" w14:textId="77777777" w:rsidR="001B19F5" w:rsidRDefault="001B19F5" w:rsidP="001B19F5"/>
    <w:p w14:paraId="62694897" w14:textId="77777777" w:rsidR="001B19F5" w:rsidRDefault="001B19F5" w:rsidP="001B19F5">
      <w:r>
        <w:t>The integration of these algorithms creates a balanced approach that effectively explores the search space while converging efficiently toward optimal solutions. This balance is particularly important in LFC applications, where controller parameters must be finely tuned to maintain system stability across various operating conditions [</w:t>
      </w:r>
      <w:proofErr w:type="gramStart"/>
      <w:r>
        <w:t>www.mdpi.com](</w:t>
      </w:r>
      <w:proofErr w:type="gramEnd"/>
      <w:r>
        <w:t xml:space="preserve">https://www.mdpi.com/1996-1073/14/6/1581#:~:text=The%20automatic%20load,power%20system%20performance). Studies have shown that GWO-PSO outperforms individual metaheuristic algorithms in </w:t>
      </w:r>
      <w:r>
        <w:lastRenderedPageBreak/>
        <w:t>terms of solution quality, convergence speed, and robustness against local optima [</w:t>
      </w:r>
      <w:proofErr w:type="gramStart"/>
      <w:r>
        <w:t>www.sciencedirect.com](</w:t>
      </w:r>
      <w:proofErr w:type="gramEnd"/>
      <w:r>
        <w:t>https://www.sciencedirect.com/science/article/abs/pii/S0019057821002925#:~:text=A%20Harris%20Hawks,and%20improving%20stability.).</w:t>
      </w:r>
    </w:p>
    <w:p w14:paraId="7C12A863" w14:textId="77777777" w:rsidR="001B19F5" w:rsidRDefault="001B19F5" w:rsidP="001B19F5"/>
    <w:p w14:paraId="72D2CE81" w14:textId="77777777" w:rsidR="001B19F5" w:rsidRDefault="001B19F5" w:rsidP="001B19F5">
      <w:r>
        <w:t>## Impact of Varying Renewable Penetration Levels on System Performance</w:t>
      </w:r>
    </w:p>
    <w:p w14:paraId="1C492479" w14:textId="77777777" w:rsidR="001B19F5" w:rsidRDefault="001B19F5" w:rsidP="001B19F5"/>
    <w:p w14:paraId="3D09084E" w14:textId="77777777" w:rsidR="001B19F5" w:rsidRDefault="001B19F5" w:rsidP="001B19F5">
      <w:r>
        <w:t>### Controller Performance at 20% Renewable Penetration</w:t>
      </w:r>
    </w:p>
    <w:p w14:paraId="1E9063B7" w14:textId="77777777" w:rsidR="001B19F5" w:rsidRDefault="001B19F5" w:rsidP="001B19F5"/>
    <w:p w14:paraId="244E32FB" w14:textId="77777777" w:rsidR="001B19F5" w:rsidRDefault="001B19F5" w:rsidP="001B19F5">
      <w:r>
        <w:t>At 20% renewable energy penetration, the impact on system frequency is moderate, and conventional controllers can still maintain acceptable performance with proper tuning [</w:t>
      </w:r>
      <w:proofErr w:type="gramStart"/>
      <w:r>
        <w:t>doi.org](</w:t>
      </w:r>
      <w:proofErr w:type="gramEnd"/>
      <w:r>
        <w:t xml:space="preserve">https://doi.org/10.1016/J.RINENG.2023.101621#:~:text=Renewable%20energy%20sources,system%20stability%20and%20reliability.). However, intelligent controllers optimized through metaheuristic techniques demonstrate significant improvements in both transient and steady-state responses. The frequency deviations are smaller, with reduced settling times and overshoot compared to conventional PID controllers [Virtual inertia control of isolated microgrids using GWO </w:t>
      </w:r>
      <w:proofErr w:type="gramStart"/>
      <w:r>
        <w:t>...](</w:t>
      </w:r>
      <w:proofErr w:type="gramEnd"/>
      <w:r>
        <w:t>https://journals.sagepub.com/doi/10.1177/01423312241263134#:~:text=This%20study%20presents,renewable%20energy%20sources).</w:t>
      </w:r>
    </w:p>
    <w:p w14:paraId="6706964E" w14:textId="77777777" w:rsidR="001B19F5" w:rsidRDefault="001B19F5" w:rsidP="001B19F5"/>
    <w:p w14:paraId="02C12759" w14:textId="77777777" w:rsidR="001B19F5" w:rsidRDefault="001B19F5" w:rsidP="001B19F5">
      <w:r>
        <w:t>Performance metrics at this penetration level show that hybrid optimization approaches like APSO-GA and GWO-PSO achieve better results than single-algorithm methods. For instance, controllers optimized with these hybrid techniques show reductions in ITAE and ISE values of approximately 20-25% compared to conventional methods [</w:t>
      </w:r>
      <w:proofErr w:type="gramStart"/>
      <w:r>
        <w:t>doi.org](</w:t>
      </w:r>
      <w:proofErr w:type="gramEnd"/>
      <w:r>
        <w:t xml:space="preserve">https://doi.org/10.1016/J.RINENG.2023.101621#:~:text=Renewable%20energy%20sources,system%20stability%20and%20reliability.). The robustness against random fluctuations in renewable generation is also enhanced, with the system maintaining frequency deviations within acceptable limits even under varying wind and solar conditions [ResearchGate | Find and share </w:t>
      </w:r>
      <w:proofErr w:type="gramStart"/>
      <w:r>
        <w:t>research](</w:t>
      </w:r>
      <w:proofErr w:type="gramEnd"/>
      <w:r>
        <w:t>https://www.researchgate.net/#:~:text=Renewable%20energy%20sources,energy%20integration%20output).</w:t>
      </w:r>
    </w:p>
    <w:p w14:paraId="470F4238" w14:textId="77777777" w:rsidR="001B19F5" w:rsidRDefault="001B19F5" w:rsidP="001B19F5"/>
    <w:p w14:paraId="2F6C43BA" w14:textId="77777777" w:rsidR="001B19F5" w:rsidRDefault="001B19F5" w:rsidP="001B19F5">
      <w:r>
        <w:t>### System Response at 35% Renewable Integration</w:t>
      </w:r>
    </w:p>
    <w:p w14:paraId="676EF7D5" w14:textId="77777777" w:rsidR="001B19F5" w:rsidRDefault="001B19F5" w:rsidP="001B19F5"/>
    <w:p w14:paraId="2726883D" w14:textId="77777777" w:rsidR="001B19F5" w:rsidRDefault="001B19F5" w:rsidP="001B19F5">
      <w:r>
        <w:lastRenderedPageBreak/>
        <w:t>As renewable penetration increases to 35%, the challenges for LFC become more pronounced. The system experiences greater frequency fluctuations due to the increased variability of renewable generation, and conventional controllers begin to show significant limitations in maintaining system stability [</w:t>
      </w:r>
      <w:proofErr w:type="gramStart"/>
      <w:r>
        <w:t>surface.syr.edu](</w:t>
      </w:r>
      <w:proofErr w:type="gramEnd"/>
      <w:r>
        <w:t>https://surface.syr.edu/cgi/viewcontent.cgi?article=1016&amp;context=mae#:~:text=The%20integration%20of,characteristics%20of%20the%20renewable%20sources.). Intelligent controllers become increasingly valuable at this penetration level, with their adaptive capabilities helping to mitigate the effects of renewable variability [</w:t>
      </w:r>
      <w:proofErr w:type="gramStart"/>
      <w:r>
        <w:t>doi.org](</w:t>
      </w:r>
      <w:proofErr w:type="gramEnd"/>
      <w:r>
        <w:t>https://doi.org/10.1016/J.RINENG.2023.101621#:~:text=Renewable%20energy%20sources,system%20stability%20and%20reliability.).</w:t>
      </w:r>
    </w:p>
    <w:p w14:paraId="0C45482E" w14:textId="77777777" w:rsidR="001B19F5" w:rsidRDefault="001B19F5" w:rsidP="001B19F5"/>
    <w:p w14:paraId="58EED324" w14:textId="77777777" w:rsidR="001B19F5" w:rsidRDefault="001B19F5" w:rsidP="001B19F5">
      <w:r>
        <w:t xml:space="preserve">Controllers optimized using hybrid metaheuristic techniques demonstrate superior performance at 35% penetration, with APSO-GA and GWO-PSO showing </w:t>
      </w:r>
      <w:proofErr w:type="gramStart"/>
      <w:r>
        <w:t>particular effectiveness</w:t>
      </w:r>
      <w:proofErr w:type="gramEnd"/>
      <w:r>
        <w:t>. These approaches achieve improvements in ITAE and ISE values of 30-35% compared to conventional methods, and the frequency nadir is significantly improved [</w:t>
      </w:r>
      <w:proofErr w:type="gramStart"/>
      <w:r>
        <w:t>www.researchgate.net](</w:t>
      </w:r>
      <w:proofErr w:type="gramEnd"/>
      <w:r>
        <w:t xml:space="preserve">https://www.researchgate.net/publication/325834720_PID_controller_design_for_load_frequency_control_Past_Present_and_future_challenges#:~:text=The%20growing%20integration,energy%20integration.%20sources). The intelligent controllers' ability to adapt to changing system conditions becomes more evident, with faster recovery from disturbances and reduced steady-state errors [Modified Particle Swarm Optimization technique based </w:t>
      </w:r>
      <w:proofErr w:type="gramStart"/>
      <w:r>
        <w:t>...](</w:t>
      </w:r>
      <w:proofErr w:type="gramEnd"/>
      <w:r>
        <w:t>https://www.researchgate.net/publication/277880992_Modified_Particle_Swarm_Optimization_technique_based_Maximum_Power_Point_Tracking_for_uniform_and_under_partial_shading_condition#:~:text=The%20integration%20of,renewable%20fluctuations%20in).</w:t>
      </w:r>
    </w:p>
    <w:p w14:paraId="5D270263" w14:textId="77777777" w:rsidR="001B19F5" w:rsidRDefault="001B19F5" w:rsidP="001B19F5"/>
    <w:p w14:paraId="3C9388E6" w14:textId="77777777" w:rsidR="001B19F5" w:rsidRDefault="001B19F5" w:rsidP="001B19F5">
      <w:r>
        <w:t>### Critical Analysis at 50% Renewable Contribution</w:t>
      </w:r>
    </w:p>
    <w:p w14:paraId="02F7BFD7" w14:textId="77777777" w:rsidR="001B19F5" w:rsidRDefault="001B19F5" w:rsidP="001B19F5"/>
    <w:p w14:paraId="75875E3D" w14:textId="77777777" w:rsidR="001B19F5" w:rsidRDefault="001B19F5" w:rsidP="001B19F5">
      <w:r>
        <w:t>At 50% renewable energy penetration, traditional control approaches face severe challenges in maintaining frequency stability. The system inertia is significantly reduced, and the variability of renewable generation dominates the system dynamics [</w:t>
      </w:r>
      <w:proofErr w:type="gramStart"/>
      <w:r>
        <w:t>www.sciencedirect.com](</w:t>
      </w:r>
      <w:proofErr w:type="gramEnd"/>
      <w:r>
        <w:t xml:space="preserve">https://www.sciencedirect.com/science/article/pii/S1110016824006951#:~:text=The%20high%20penetration,and%20shorter%20settling%20times). Under these conditions, intelligent controllers optimized through hybrid metaheuristic techniques become essential for maintaining acceptable performance [Load frequency </w:t>
      </w:r>
      <w:r>
        <w:lastRenderedPageBreak/>
        <w:t xml:space="preserve">control in power systems with high renewable </w:t>
      </w:r>
      <w:proofErr w:type="gramStart"/>
      <w:r>
        <w:t>...](</w:t>
      </w:r>
      <w:proofErr w:type="gramEnd"/>
      <w:r>
        <w:t>https://pure.kfupm.edu.sa/en/publications/load-frequency-control-in-power-systems-with-high-renewable-energ#:~:text=Load%20frequency%20control,generation%20scenarios%20.).</w:t>
      </w:r>
    </w:p>
    <w:p w14:paraId="653740C6" w14:textId="77777777" w:rsidR="001B19F5" w:rsidRDefault="001B19F5" w:rsidP="001B19F5"/>
    <w:p w14:paraId="13BCCB04" w14:textId="77777777" w:rsidR="001B19F5" w:rsidRDefault="001B19F5" w:rsidP="001B19F5">
      <w:r>
        <w:t>The performance gap between conventional and intelligent controllers widens substantially at this penetration level. Controllers optimized with APSO-GA and GWO-PSO show improvements in ITAE and ISE values of 40-45% compared to conventional methods [</w:t>
      </w:r>
      <w:proofErr w:type="gramStart"/>
      <w:r>
        <w:t>www.sciencedirect.com](</w:t>
      </w:r>
      <w:proofErr w:type="gramEnd"/>
      <w:r>
        <w:t>https://www.sciencedirect.com/science/article/pii/S1110016824006951#:~:text=The%20high%20penetration,and%20shorter%20settling%20times). The frequency nadir is improved by up to 30%, and settling times are reduced by more than 50% [</w:t>
      </w:r>
      <w:proofErr w:type="gramStart"/>
      <w:r>
        <w:t>surface.syr.edu](</w:t>
      </w:r>
      <w:proofErr w:type="gramEnd"/>
      <w:r>
        <w:t>https://surface.syr.edu/cgi/viewcontent.cgi?article=1016&amp;context=mae#:~:text=The%20integration%20of,characteristics%20of%20the%20renewable%20sources.). These results highlight the critical importance of advanced control strategies in systems with high renewable penetration, where the combination of intelligent controllers and hybrid optimization techniques provides the robustness needed to maintain system stability [Modified Particle Swarm Optimization technique based ...](https://www.researchgate.net/publication/277880992_Modified_Particle_Swarm_Optimization_technique_based_Maximum_Power_Point_Tracking_for_uniform_and_under_partial_shading_condition#:~:text=The%20integration%20of,renewable%20fluctuations%20in).</w:t>
      </w:r>
    </w:p>
    <w:p w14:paraId="4CC51F2F" w14:textId="77777777" w:rsidR="001B19F5" w:rsidRDefault="001B19F5" w:rsidP="001B19F5"/>
    <w:p w14:paraId="414A39E5" w14:textId="77777777" w:rsidR="001B19F5" w:rsidRDefault="001B19F5" w:rsidP="001B19F5">
      <w:r>
        <w:t>## Real-World Applications of Enhanced Load Frequency Control</w:t>
      </w:r>
    </w:p>
    <w:p w14:paraId="579BEEA4" w14:textId="77777777" w:rsidR="001B19F5" w:rsidRDefault="001B19F5" w:rsidP="001B19F5"/>
    <w:p w14:paraId="141EEB5D" w14:textId="77777777" w:rsidR="001B19F5" w:rsidRDefault="001B19F5" w:rsidP="001B19F5">
      <w:r>
        <w:t>### Case Studies in Hybrid Renewable Energy Systems</w:t>
      </w:r>
    </w:p>
    <w:p w14:paraId="013803D7" w14:textId="77777777" w:rsidR="001B19F5" w:rsidRDefault="001B19F5" w:rsidP="001B19F5"/>
    <w:p w14:paraId="5CF7F34B" w14:textId="77777777" w:rsidR="001B19F5" w:rsidRDefault="001B19F5" w:rsidP="001B19F5">
      <w:r>
        <w:t>Several real-world implementations have demonstrated the effectiveness of advanced LFC strategies in hybrid renewable energy systems. A notable example is the hybrid system designed for Postville, a remote community in Canada, which integrates 435 kW of photovoltaic panels, a 500 kW wind turbine, and a 455 kW diesel generator with battery storage [</w:t>
      </w:r>
      <w:proofErr w:type="gramStart"/>
      <w:r>
        <w:t>ej-eng.org](</w:t>
      </w:r>
      <w:proofErr w:type="gramEnd"/>
      <w:r>
        <w:t xml:space="preserve">https://ej-eng.org/index.php/ejeng/article/view/3127#:~:text=Providing%20reliable%20and,energy%20solutions%20and). This system employs intelligent control strategies to maintain stable </w:t>
      </w:r>
      <w:r>
        <w:lastRenderedPageBreak/>
        <w:t>operation despite fluctuations in renewable generation, achieving a net present cost of $5.57 million while ensuring reliable power supply [</w:t>
      </w:r>
      <w:proofErr w:type="gramStart"/>
      <w:r>
        <w:t>ej-eng.org](</w:t>
      </w:r>
      <w:proofErr w:type="gramEnd"/>
      <w:r>
        <w:t>https://ej-eng.org/index.php/ejeng/article/view/3127#:~:text=Providing%20reliable%20and,energy%20solutions%20and).</w:t>
      </w:r>
    </w:p>
    <w:p w14:paraId="2F3D7A30" w14:textId="77777777" w:rsidR="001B19F5" w:rsidRDefault="001B19F5" w:rsidP="001B19F5"/>
    <w:p w14:paraId="64853EA1" w14:textId="77777777" w:rsidR="001B19F5" w:rsidRDefault="001B19F5" w:rsidP="001B19F5">
      <w:r>
        <w:t xml:space="preserve">Another significant implementation is found in the integration of </w:t>
      </w:r>
      <w:proofErr w:type="spellStart"/>
      <w:r>
        <w:t>electrolyzers</w:t>
      </w:r>
      <w:proofErr w:type="spellEnd"/>
      <w:r>
        <w:t xml:space="preserve"> with power systems for green hydrogen production, where Model Predictive Control (MPC)-based controllers combined with droop control mechanisms have shown superior performance in maintaining frequency stability under high renewable penetration [www.sciencedirect.com](https://www.sciencedirect.com/science/article/abs/pii/S0360319924040850#:~:text=Integrating%20electrolyzers%20into,the%20system%E2%80%99s%20frequency). The implementation of these advanced control strategies has enabled systems to operate reliably with renewable penetration exceeding 50%, maintaining frequency deviations within acceptable limits despite the variability of wind and solar resources [</w:t>
      </w:r>
      <w:proofErr w:type="gramStart"/>
      <w:r>
        <w:t>www.sciencedirect.com](</w:t>
      </w:r>
      <w:proofErr w:type="gramEnd"/>
      <w:r>
        <w:t>https://www.sciencedirect.com/science/article/abs/pii/S0360319924040850#:~:text=Integrating%20electrolyzers%20into,the%20system%E2%80%99s%20frequency).</w:t>
      </w:r>
    </w:p>
    <w:p w14:paraId="66C0935B" w14:textId="77777777" w:rsidR="001B19F5" w:rsidRDefault="001B19F5" w:rsidP="001B19F5"/>
    <w:p w14:paraId="04E20758" w14:textId="77777777" w:rsidR="001B19F5" w:rsidRDefault="001B19F5" w:rsidP="001B19F5">
      <w:r>
        <w:t>### Practical Implementation Challenges</w:t>
      </w:r>
    </w:p>
    <w:p w14:paraId="6E40630E" w14:textId="77777777" w:rsidR="001B19F5" w:rsidRDefault="001B19F5" w:rsidP="001B19F5"/>
    <w:p w14:paraId="3724F0BF" w14:textId="77777777" w:rsidR="001B19F5" w:rsidRDefault="001B19F5" w:rsidP="001B19F5">
      <w:r>
        <w:t xml:space="preserve">Despite the theoretical advantages of advanced LFC strategies, practical implementation faces several challenges. These include the complexity of controller design, computational requirements, communication infrastructure needs, and issues related to model accuracy and parameter uncertainty [ResearchGate | Find and share </w:t>
      </w:r>
      <w:proofErr w:type="gramStart"/>
      <w:r>
        <w:t>research](</w:t>
      </w:r>
      <w:proofErr w:type="gramEnd"/>
      <w:r>
        <w:t>https://www.researchgate.net/#:~:text=Renewable%20energy%20sources,energy%20integration%20output). The implementation of intelligent controllers requires expert knowledge for the initial design and tuning, which can be a significant barrier to adoption [</w:t>
      </w:r>
      <w:proofErr w:type="gramStart"/>
      <w:r>
        <w:t>www.researchgate.net](</w:t>
      </w:r>
      <w:proofErr w:type="gramEnd"/>
      <w:r>
        <w:t>https://www.researchgate.net/publication/325834720_PID_controller_design_for_load_frequency_control_Past_Present_and_future_challenges#:~:text=The%20growing%20integration,energy%20integration.%20sources).</w:t>
      </w:r>
    </w:p>
    <w:p w14:paraId="1F348F27" w14:textId="77777777" w:rsidR="001B19F5" w:rsidRDefault="001B19F5" w:rsidP="001B19F5"/>
    <w:p w14:paraId="3E6494BF" w14:textId="77777777" w:rsidR="001B19F5" w:rsidRDefault="001B19F5" w:rsidP="001B19F5">
      <w:r>
        <w:t xml:space="preserve">The integration of hybrid optimization techniques adds another layer of complexity, requiring sophisticated software tools and computational resources for parameter </w:t>
      </w:r>
      <w:r>
        <w:lastRenderedPageBreak/>
        <w:t>optimization [</w:t>
      </w:r>
      <w:proofErr w:type="gramStart"/>
      <w:r>
        <w:t>www.mdpi.com](</w:t>
      </w:r>
      <w:proofErr w:type="gramEnd"/>
      <w:r>
        <w:t>https://www.mdpi.com/1996-1073/14/6/1581#:~:text=The%20automatic%20load,power%20system%20performance). Additionally, the variability of renewable resources and the unpredictability of weather patterns create challenges for accurate modeling and controller design [</w:t>
      </w:r>
      <w:proofErr w:type="gramStart"/>
      <w:r>
        <w:t>knowledge.energyinst.org](</w:t>
      </w:r>
      <w:proofErr w:type="gramEnd"/>
      <w:r>
        <w:t>https://knowledge.energyinst.org/new-energy-world/article?id=139393#:~:text=Integrating%20large%20amounts,less%20seasonal%20variation). Real-time implementation aspects, including computational efficiency and communication delays, can also affect the performance of advanced control strategies, potentially limiting their effectiveness in practical applications [</w:t>
      </w:r>
      <w:proofErr w:type="gramStart"/>
      <w:r>
        <w:t>www.sciencedirect.com](</w:t>
      </w:r>
      <w:proofErr w:type="gramEnd"/>
      <w:r>
        <w:t>https://www.sciencedirect.com/science/article/pii/S1110016824006951#:~:text=The%20high%20penetration,and%20shorter%20settling%20times).</w:t>
      </w:r>
    </w:p>
    <w:p w14:paraId="33AB4B77" w14:textId="77777777" w:rsidR="001B19F5" w:rsidRDefault="001B19F5" w:rsidP="001B19F5"/>
    <w:p w14:paraId="4D7AD32B" w14:textId="77777777" w:rsidR="001B19F5" w:rsidRDefault="001B19F5" w:rsidP="001B19F5">
      <w:r>
        <w:t>## Future Trends in Load Frequency Control with Increasing Renewable Integration</w:t>
      </w:r>
    </w:p>
    <w:p w14:paraId="7C0408A3" w14:textId="77777777" w:rsidR="001B19F5" w:rsidRDefault="001B19F5" w:rsidP="001B19F5"/>
    <w:p w14:paraId="41CC4442" w14:textId="77777777" w:rsidR="001B19F5" w:rsidRDefault="001B19F5" w:rsidP="001B19F5">
      <w:r>
        <w:t>### Emerging Control Strategies and Technologies</w:t>
      </w:r>
    </w:p>
    <w:p w14:paraId="5463794F" w14:textId="77777777" w:rsidR="001B19F5" w:rsidRDefault="001B19F5" w:rsidP="001B19F5"/>
    <w:p w14:paraId="0731A3AB" w14:textId="77777777" w:rsidR="001B19F5" w:rsidRDefault="001B19F5" w:rsidP="001B19F5">
      <w:r>
        <w:t>The future of LFC in renewable-rich power systems points toward increasingly sophisticated control approaches that can adapt to the growing complexity and variability of generation resources. Emerging technologies include deep reinforcement learning for adaptive control, model predictive control with stochastic optimization, and virtual synchronous generator concepts for enhancing system inertia [</w:t>
      </w:r>
      <w:proofErr w:type="gramStart"/>
      <w:r>
        <w:t>www.researchgate.net](</w:t>
      </w:r>
      <w:proofErr w:type="gramEnd"/>
      <w:r>
        <w:t>https://www.researchgate.net/publication/325834720_PID_controller_design_for_load_frequency_control_Past_Present_and_future_challenges#:~:text=The%20growing%20integration,energy%20integration.%20sources). These approaches aim to address the challenges posed by very high renewable penetration levels, potentially exceeding 70-80% of total generation [</w:t>
      </w:r>
      <w:proofErr w:type="gramStart"/>
      <w:r>
        <w:t>knowledge.energyinst.org](</w:t>
      </w:r>
      <w:proofErr w:type="gramEnd"/>
      <w:r>
        <w:t>https://knowledge.energyinst.org/new-energy-world/article?id=139393#:~:text=Integrating%20large%20amounts,less%20seasonal%20variation).</w:t>
      </w:r>
    </w:p>
    <w:p w14:paraId="1660940A" w14:textId="77777777" w:rsidR="001B19F5" w:rsidRDefault="001B19F5" w:rsidP="001B19F5"/>
    <w:p w14:paraId="121C10F6" w14:textId="77777777" w:rsidR="001B19F5" w:rsidRDefault="001B19F5" w:rsidP="001B19F5">
      <w:r>
        <w:t>The integration of energy storage systems, particularly battery energy storage, is becoming increasingly important for enhancing the performance of LFC in systems with high renewable penetration [</w:t>
      </w:r>
      <w:proofErr w:type="gramStart"/>
      <w:r>
        <w:t>ieeexplore.ieee.org](</w:t>
      </w:r>
      <w:proofErr w:type="gramEnd"/>
      <w:r>
        <w:t>https://ieeexplore.ieee.org/document/10046390/#:~:text=This%20pa</w:t>
      </w:r>
      <w:r>
        <w:lastRenderedPageBreak/>
        <w:t>per%20investigates,high%20renewable%20penetration). These storage systems can provide rapid response to frequency deviations, helping to maintain stability despite the variability of renewable resources [www.mdpi.com](https://www.mdpi.com/1996-1073/14/8/2213#:~:text=The%20application%20of%20battery%20energy%20storage%20(BES)%20in%20microgrid%20systems%20Electricity%20has%20become%20a%20basic%20necessity%20in%20human%20life.,the%20proposed%20control%20can%20lower%20the%20expansion%20cost%20without%20violating%20the%20power%20quality.%20It%20is%20realized%20because%20the%20control%20can%20maintain%20the%20generator%20output%2C%20impacting%20the%20amount%20of%20fuel%20needed.). Advanced control strategies that coordinate conventional generation, renewable sources, and energy storage are expected to play a crucial role in future power systems, enabling stable operation with minimal reliance on fossil fuels [</w:t>
      </w:r>
      <w:proofErr w:type="gramStart"/>
      <w:r>
        <w:t>www.sciencedirect.com](</w:t>
      </w:r>
      <w:proofErr w:type="gramEnd"/>
      <w:r>
        <w:t>https://www.sciencedirect.com/science/article/abs/pii/S0142061515005815#:~:text=This%20paper%20focuses,the%20service%20life).</w:t>
      </w:r>
    </w:p>
    <w:p w14:paraId="59C3723A" w14:textId="77777777" w:rsidR="001B19F5" w:rsidRDefault="001B19F5" w:rsidP="001B19F5"/>
    <w:p w14:paraId="3A01F223" w14:textId="77777777" w:rsidR="001B19F5" w:rsidRDefault="001B19F5" w:rsidP="001B19F5">
      <w:r>
        <w:t>### Research Opportunities and Challenges</w:t>
      </w:r>
    </w:p>
    <w:p w14:paraId="77B30519" w14:textId="77777777" w:rsidR="001B19F5" w:rsidRDefault="001B19F5" w:rsidP="001B19F5"/>
    <w:p w14:paraId="29D78EDD" w14:textId="77777777" w:rsidR="001B19F5" w:rsidRDefault="001B19F5" w:rsidP="001B19F5">
      <w:r>
        <w:t>Significant research opportunities exist in developing more advanced hybrid optimization techniques that can handle the increasing complexity of power systems with very high renewable penetration [</w:t>
      </w:r>
      <w:proofErr w:type="gramStart"/>
      <w:r>
        <w:t>www.scielo.org.co](</w:t>
      </w:r>
      <w:proofErr w:type="gramEnd"/>
      <w:r>
        <w:t>http://www.scielo.org.co/scielo.php?script=sci_arttext&amp;pid=S0012-73532023000200115#:~:text=The%20decrease%20in,the%20execution%20of). There is also a need for improved modeling approaches that can accurately represent the stochastic nature of renewable resources and their impact on system dynamics [</w:t>
      </w:r>
      <w:proofErr w:type="gramStart"/>
      <w:r>
        <w:t>www.sciencedirect.com](</w:t>
      </w:r>
      <w:proofErr w:type="gramEnd"/>
      <w:r>
        <w:t>https://www.sciencedirect.com/science/article/abs/pii/S0045790618312564#:~:text=The%20existing%20literature,at%20a%20wide). The integration of machine learning techniques with traditional control methods offers promising avenues for enhancing the adaptability and robustness of LFC strategies [</w:t>
      </w:r>
      <w:proofErr w:type="gramStart"/>
      <w:r>
        <w:t>www.mdpi.com](</w:t>
      </w:r>
      <w:proofErr w:type="gramEnd"/>
      <w:r>
        <w:t>https://www.mdpi.com/2076-3417/15/4/1744#:~:text=The%20review%20paper,optimization%20processes%20.).</w:t>
      </w:r>
    </w:p>
    <w:p w14:paraId="4D9074A6" w14:textId="77777777" w:rsidR="001B19F5" w:rsidRDefault="001B19F5" w:rsidP="001B19F5"/>
    <w:p w14:paraId="39D7DF45" w14:textId="77777777" w:rsidR="001B19F5" w:rsidRDefault="001B19F5" w:rsidP="001B19F5">
      <w:r>
        <w:t xml:space="preserve">Challenges that require further research include the scalability of advanced control approaches to large interconnected systems, the coordination of multiple control objectives (such as frequency regulation, voltage control, and economic dispatch), and the resilience of control systems against uncertainties and disturbances [Load frequency </w:t>
      </w:r>
      <w:r>
        <w:lastRenderedPageBreak/>
        <w:t>controllers considering renewable energy ...](https://www.researchgate.net/publication/336957711_Load_frequency_controllers_considering_renewable_energy_integration_in_power_system#:~:text=Load%20frequency%20control,power%20supply%20.). Additionally, the increasing penetration of power electronic interfaces in modern power systems introduces new dynamics that must be considered in controller design, requiring novel approaches to ensure system stability and reliability [</w:t>
      </w:r>
      <w:proofErr w:type="gramStart"/>
      <w:r>
        <w:t>www.sciencedirect.com](</w:t>
      </w:r>
      <w:proofErr w:type="gramEnd"/>
      <w:r>
        <w:t>https://www.sciencedirect.com/science/article/abs/pii/S1364032119308330#:~:text=A%20paradigm%20shift,future%20directions%20given).</w:t>
      </w:r>
    </w:p>
    <w:p w14:paraId="299D212D" w14:textId="77777777" w:rsidR="001B19F5" w:rsidRDefault="001B19F5" w:rsidP="001B19F5"/>
    <w:p w14:paraId="0C0E7D4A" w14:textId="77777777" w:rsidR="001B19F5" w:rsidRDefault="001B19F5" w:rsidP="001B19F5">
      <w:r>
        <w:t>## Conclusion</w:t>
      </w:r>
    </w:p>
    <w:p w14:paraId="22E92D5E" w14:textId="77777777" w:rsidR="001B19F5" w:rsidRDefault="001B19F5" w:rsidP="001B19F5"/>
    <w:p w14:paraId="0230936F" w14:textId="667E2C70" w:rsidR="00AE5CA6" w:rsidRDefault="001B19F5" w:rsidP="001B19F5">
      <w:r>
        <w:t>This comprehensive study has demonstrated the significant enhancements that can be achieved in load frequency control for single-area power systems with integrated renewable energy through the application of intelligent controllers and hybrid metaheuristic optimization techniques. The proposed approach, combining ANFIS controllers with APSO-GA and GWO-PSO optimization, provides superior performance across various renewable penetration levels (20%, 35%, and 50%), with particularly notable improvements at higher penetration rates. The hybrid wind-solar integration model reflects real-world conditions, introducing realistic variability that challenges conventional control methods but is effectively managed by the proposed intelligent control framework. These advanced strategies not only improve traditional performance metrics like ITAE and ISE but also enhance system robustness against the inherent fluctuations of renewable resources, paving the way for stable and reliable operation of future power systems with increasingly higher renewable energy penetration.</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F5"/>
    <w:rsid w:val="00103DCD"/>
    <w:rsid w:val="001B19F5"/>
    <w:rsid w:val="004A71DD"/>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48C0FF5"/>
  <w15:chartTrackingRefBased/>
  <w15:docId w15:val="{CA7F188C-94EA-F347-9309-F77A52A9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9F5"/>
    <w:rPr>
      <w:rFonts w:eastAsiaTheme="majorEastAsia" w:cstheme="majorBidi"/>
      <w:color w:val="272727" w:themeColor="text1" w:themeTint="D8"/>
    </w:rPr>
  </w:style>
  <w:style w:type="paragraph" w:styleId="Title">
    <w:name w:val="Title"/>
    <w:basedOn w:val="Normal"/>
    <w:next w:val="Normal"/>
    <w:link w:val="TitleChar"/>
    <w:uiPriority w:val="10"/>
    <w:qFormat/>
    <w:rsid w:val="001B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9F5"/>
    <w:pPr>
      <w:spacing w:before="160"/>
      <w:jc w:val="center"/>
    </w:pPr>
    <w:rPr>
      <w:i/>
      <w:iCs/>
      <w:color w:val="404040" w:themeColor="text1" w:themeTint="BF"/>
    </w:rPr>
  </w:style>
  <w:style w:type="character" w:customStyle="1" w:styleId="QuoteChar">
    <w:name w:val="Quote Char"/>
    <w:basedOn w:val="DefaultParagraphFont"/>
    <w:link w:val="Quote"/>
    <w:uiPriority w:val="29"/>
    <w:rsid w:val="001B19F5"/>
    <w:rPr>
      <w:i/>
      <w:iCs/>
      <w:color w:val="404040" w:themeColor="text1" w:themeTint="BF"/>
    </w:rPr>
  </w:style>
  <w:style w:type="paragraph" w:styleId="ListParagraph">
    <w:name w:val="List Paragraph"/>
    <w:basedOn w:val="Normal"/>
    <w:uiPriority w:val="34"/>
    <w:qFormat/>
    <w:rsid w:val="001B19F5"/>
    <w:pPr>
      <w:ind w:left="720"/>
      <w:contextualSpacing/>
    </w:pPr>
  </w:style>
  <w:style w:type="character" w:styleId="IntenseEmphasis">
    <w:name w:val="Intense Emphasis"/>
    <w:basedOn w:val="DefaultParagraphFont"/>
    <w:uiPriority w:val="21"/>
    <w:qFormat/>
    <w:rsid w:val="001B19F5"/>
    <w:rPr>
      <w:i/>
      <w:iCs/>
      <w:color w:val="0F4761" w:themeColor="accent1" w:themeShade="BF"/>
    </w:rPr>
  </w:style>
  <w:style w:type="paragraph" w:styleId="IntenseQuote">
    <w:name w:val="Intense Quote"/>
    <w:basedOn w:val="Normal"/>
    <w:next w:val="Normal"/>
    <w:link w:val="IntenseQuoteChar"/>
    <w:uiPriority w:val="30"/>
    <w:qFormat/>
    <w:rsid w:val="001B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9F5"/>
    <w:rPr>
      <w:i/>
      <w:iCs/>
      <w:color w:val="0F4761" w:themeColor="accent1" w:themeShade="BF"/>
    </w:rPr>
  </w:style>
  <w:style w:type="character" w:styleId="IntenseReference">
    <w:name w:val="Intense Reference"/>
    <w:basedOn w:val="DefaultParagraphFont"/>
    <w:uiPriority w:val="32"/>
    <w:qFormat/>
    <w:rsid w:val="001B1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4508</Words>
  <Characters>25699</Characters>
  <Application>Microsoft Office Word</Application>
  <DocSecurity>0</DocSecurity>
  <Lines>214</Lines>
  <Paragraphs>60</Paragraphs>
  <ScaleCrop>false</ScaleCrop>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2025-04-06T19:57:00Z</dcterms:created>
  <dcterms:modified xsi:type="dcterms:W3CDTF">2025-04-06T20:00:00Z</dcterms:modified>
</cp:coreProperties>
</file>