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FEE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0" w:afterAutospacing="0" w:line="28" w:lineRule="atLeast"/>
        <w:ind w:left="0" w:right="0" w:firstLine="0"/>
        <w:rPr>
          <w:rFonts w:ascii="PingFang SC" w:hAnsi="PingFang SC" w:eastAsia="PingFang SC" w:cs="PingFang SC"/>
          <w:i w:val="0"/>
          <w:iCs w:val="0"/>
          <w:caps w:val="0"/>
          <w:spacing w:val="11"/>
          <w:sz w:val="44"/>
          <w:szCs w:val="44"/>
        </w:rPr>
      </w:pPr>
      <w:bookmarkStart w:id="0" w:name="_GoBack"/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sz w:val="44"/>
          <w:szCs w:val="44"/>
          <w:bdr w:val="none" w:color="auto" w:sz="0" w:space="0"/>
          <w:shd w:val="clear" w:fill="FFFFFF"/>
        </w:rPr>
        <w:t>YouWare说明AI创始人需要神性</w:t>
      </w:r>
    </w:p>
    <w:bookmarkEnd w:id="0"/>
    <w:p w14:paraId="5D2E79F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right="160"/>
        <w:jc w:val="both"/>
      </w:pPr>
    </w:p>
    <w:p w14:paraId="50B6B4F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我最近在和合伙人开发一款写作产品（上周没有更新orz），顺便试用了一下前段时间很火的YouWare。</w:t>
      </w:r>
    </w:p>
    <w:p w14:paraId="132A6AC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感受是，</w:t>
      </w: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YouWare是一个不错的产品经理沟通器。但这玩意怎么能到2-3亿美元估值的？</w:t>
      </w:r>
    </w:p>
    <w:p w14:paraId="00679F4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一种说法是，Kimi幕后人物往YouWare里放了钱，占了不小比例的股份，而明超平天使轮主要接触的也是月之暗面的股东，没有聊其他机构的投资人。</w:t>
      </w:r>
    </w:p>
    <w:p w14:paraId="2829EE0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b w:val="0"/>
          <w:bCs w:val="0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当然，这些只是表象。</w:t>
      </w: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要理解这笔投资，</w:t>
      </w:r>
      <w:r>
        <w:rPr>
          <w:rStyle w:val="1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你得跳出产品的理性分析，相信AI创始人的神性。</w:t>
      </w:r>
    </w:p>
    <w:p w14:paraId="03A3224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b w:val="0"/>
          <w:bCs w:val="0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我们先讲产品，再讲神性。</w:t>
      </w:r>
    </w:p>
    <w:p w14:paraId="219EBEB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我的使用过程是，把demo网页截图传给YouWare，直接告诉它，换成第一代Mac电脑的复古电子风格。然后沟通了几轮字体、配色这些细节后，YouWare确实给出了一个看得过去的网页。</w:t>
      </w:r>
    </w:p>
    <w:p w14:paraId="56E57D6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24DB60A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36" w:lineRule="atLeast"/>
        <w:ind w:left="160" w:right="160" w:firstLine="0"/>
        <w:jc w:val="right"/>
        <w:rPr>
          <w:rFonts w:hint="default" w:ascii="Optima-Regular" w:hAnsi="Optima-Regular" w:eastAsia="Optima-Regular" w:cs="Optima-Regular"/>
          <w:i w:val="0"/>
          <w:iCs w:val="0"/>
          <w:caps w:val="0"/>
          <w:spacing w:val="11"/>
          <w:sz w:val="34"/>
          <w:szCs w:val="34"/>
        </w:rPr>
      </w:pPr>
    </w:p>
    <w:p w14:paraId="4C7430A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我把这个网页发给合伙人，确实比我用嘴说，要直观清晰。</w:t>
      </w:r>
    </w:p>
    <w:p w14:paraId="300224A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作为一个不会写代码的人，我觉得YouWare还是有点价值。但是，合伙人知道其估值的反应是，「可能钱是真的没地方去了」。</w:t>
      </w:r>
    </w:p>
    <w:p w14:paraId="7AFC7B8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我很怀疑，要是明超平在字节跳动做了 YouWare，职级都升不了一级😭</w:t>
      </w:r>
    </w:p>
    <w:p w14:paraId="51E6DB1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我们具体讲讲这个产品。</w:t>
      </w:r>
    </w:p>
    <w:p w14:paraId="15008D6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YouWare最大的问题，是明超平没有想明白交互。这是非常典型的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spacing w:val="10"/>
          <w:sz w:val="32"/>
          <w:szCs w:val="32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spacing w:val="10"/>
          <w:sz w:val="32"/>
          <w:szCs w:val="32"/>
          <w:u w:val="none"/>
          <w:bdr w:val="none" w:color="auto" w:sz="0" w:space="0"/>
          <w:shd w:val="clear" w:fill="FFFFFF"/>
        </w:rPr>
        <w:instrText xml:space="preserve"> HYPERLINK "https://mp.weixin.qq.com/s?__biz=Mzk4ODYxNDE2OQ==&amp;mid=2247483694&amp;idx=1&amp;sn=d15e3e7ea2e4118fb8ae9dc02d504dcb&amp;scene=21" \l "wechat_redirect" \t "/Users/punkchou/Documents\\x/_blank" </w:instrTex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spacing w:val="10"/>
          <w:sz w:val="32"/>
          <w:szCs w:val="32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20"/>
          <w:rFonts w:hint="default" w:ascii="Optima-Regular" w:hAnsi="Optima-Regular" w:eastAsia="Optima-Regular" w:cs="Optima-Regular"/>
          <w:i w:val="0"/>
          <w:iCs w:val="0"/>
          <w:caps w:val="0"/>
          <w:spacing w:val="10"/>
          <w:sz w:val="32"/>
          <w:szCs w:val="32"/>
          <w:u w:val="none"/>
          <w:bdr w:val="none" w:color="auto" w:sz="0" w:space="0"/>
          <w:shd w:val="clear" w:fill="FFFFFF"/>
        </w:rPr>
        <w:t>「一句话生成」AI产品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spacing w:val="10"/>
          <w:sz w:val="32"/>
          <w:szCs w:val="32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。</w:t>
      </w:r>
    </w:p>
    <w:p w14:paraId="4307099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我之前专门锐评过这类产品。生成类AI要想产出足够准确、能用的内容，必须依赖用户提供大量、原创的信息输入。如果只输入一两句话，AI生成的一定是平庸、模糊、随机拟合的信息垃圾。</w:t>
      </w:r>
    </w:p>
    <w:p w14:paraId="0A5956F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让AI生成一个真正可用的网页，需要非常具体、大量的交互，需要对接前后端的代码。这些工作，不可能让用户通过几句话就完成。</w:t>
      </w:r>
    </w:p>
    <w:p w14:paraId="7280A85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当然，你也可以说，YouWare不提供工具价值，而是提供情绪价值，做社区。</w:t>
      </w:r>
    </w:p>
    <w:p w14:paraId="01F9E5D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明超平就把YouWare比作用手机拍照。他说，未来人们用编程创作，就像用手机摄像头拍照。</w:t>
      </w:r>
    </w:p>
    <w:p w14:paraId="1310A35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这个类比完全不成立。</w:t>
      </w:r>
    </w:p>
    <w:p w14:paraId="6725365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AI生成的内容，特别是一两句话让AI生成的内容，缺少最关键的要素——</w:t>
      </w:r>
      <w:r>
        <w:rPr>
          <w:rStyle w:val="1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人的自我表达。</w:t>
      </w:r>
    </w:p>
    <w:p w14:paraId="17C7DC1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大家愿意分享手机拍的照片，是因为拍照的过程体现了自己的审美。大家给你点赞，是在认可你的主体性。</w:t>
      </w:r>
    </w:p>
    <w:p w14:paraId="58F0562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但你用YouWare做出来一个好看的网页，别人并不会觉得你厉害，顶多觉得这个Agent的能力不错。</w:t>
      </w:r>
    </w:p>
    <w:p w14:paraId="1B9F706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没有自我表达，就无法成为社交资本。没有社交资本，就没有人愿意分享。大家愿意看的是与你这个人相关的东西。你发一张风景照和发一张自拍，肯定是自拍的点赞量更高。</w:t>
      </w:r>
    </w:p>
    <w:p w14:paraId="7D9E2A9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这就是为什么，</w:t>
      </w:r>
      <w:r>
        <w:rPr>
          <w:rFonts w:hint="default" w:ascii="Optima-Regular" w:hAnsi="Optima-Regular" w:eastAsia="Optima-Regular" w:cs="Optima-Regular"/>
          <w:b w:val="0"/>
          <w:bCs w:val="0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我只在自媒体上看到过明超平的采访，却没有在我日常关注的任何社交平台上，看到用户分享用YouWare生成的作品。</w:t>
      </w:r>
    </w:p>
    <w:p w14:paraId="53FEE94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不只是中文互联网，在英文互联网上也一样。Product Hunt上，YouWare只有6个点赞（我点的第六个，支持创业者👊🔥💻）。YouTube上，也只有几期几千播放的介绍视频，评论区还在吐槽博主接推广……</w:t>
      </w:r>
    </w:p>
    <w:p w14:paraId="380887C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这就足够说明问题了：YouWare的产品逻辑，完全跑不通。</w:t>
      </w:r>
    </w:p>
    <w:p w14:paraId="403874E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明超平做的事情，实际上是在2025年做一个千禧年初流行的建站工具。</w:t>
      </w:r>
    </w:p>
    <w:p w14:paraId="6474B55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这引出了我们真正的问题：一个产品逻辑跑不通、真实价值有限的工具，为什么能拿到2-3亿美元的估值？</w:t>
      </w:r>
    </w:p>
    <w:p w14:paraId="450F813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答案是神性。</w:t>
      </w:r>
    </w:p>
    <w:p w14:paraId="77086D2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在这里，我郑重提出</w:t>
      </w: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AI创始人神性论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。</w:t>
      </w:r>
    </w:p>
    <w:p w14:paraId="38F3A70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b w:val="0"/>
          <w:bCs w:val="0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要理解今天AI创业的种种奇观，不能只用产品和商业的理性逻辑。你得理解这个神学体系，体系里角色分工明确：</w:t>
      </w:r>
    </w:p>
    <w:p w14:paraId="08F0720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神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：他们被光环笼罩，是信仰的源头，负责创造宏大叙事。</w:t>
      </w:r>
    </w:p>
    <w:p w14:paraId="25B9B90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祭司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：AI自媒体。他们使用这些神创造的工具，写出各种看似高深的内容，供奉给社交网络。这些内容就是祭品，传播就是布道，不断巩固神的地位。</w:t>
      </w:r>
    </w:p>
    <w:p w14:paraId="0B02D73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信徒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：投资人。他们供奉资金，假装相信自己会去往应许之地。</w:t>
      </w:r>
    </w:p>
    <w:p w14:paraId="6E83459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这是一个完美的自循环：神创造叙事，祭司放大叙事，信徒用钱投票，最终把神推上更高的神坛。</w:t>
      </w:r>
    </w:p>
    <w:p w14:paraId="3959D7F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所以，明超平能在没有任何产品的时候，就轻松融到千万美元。因为投资人相信的不是产品，而是创始人身上的光环，是对「前Kimi产品经理」这个身份的信仰。</w:t>
      </w:r>
    </w:p>
    <w:p w14:paraId="5A0A471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他们投的不是YouWare，是在赌明超平成为下一个杨圣的可能性。</w:t>
      </w:r>
    </w:p>
    <w:p w14:paraId="7519AB9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AI创业者不应该提供任何具体的产品，而是要创造神性。让投资人和自媒体相信你是神，或者相信你能成为神。</w:t>
      </w:r>
    </w:p>
    <w:p w14:paraId="170750A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在神性面前，产品本身只是一个微不足道的道具。</w:t>
      </w:r>
    </w:p>
    <w:p w14:paraId="4377E9D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  <w14:ligatures w14:val="standardContextual"/>
        </w:rPr>
        <w:t>相信相信的力量朋友们。</w:t>
      </w:r>
    </w:p>
    <w:p w14:paraId="50CAFC6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（本文配图由ChatGPT o3生成，Gemini 2.5 Pro和正在开发的Proma辅助写作。）</w:t>
      </w:r>
    </w:p>
    <w:p w14:paraId="66F48C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Optima-Regular">
    <w:panose1 w:val="02000503060000020004"/>
    <w:charset w:val="00"/>
    <w:family w:val="auto"/>
    <w:pitch w:val="default"/>
    <w:sig w:usb0="80000067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DBC"/>
    <w:rsid w:val="001E71E8"/>
    <w:rsid w:val="003A42BD"/>
    <w:rsid w:val="00555ABF"/>
    <w:rsid w:val="00705F32"/>
    <w:rsid w:val="0099192D"/>
    <w:rsid w:val="00B85DBC"/>
    <w:rsid w:val="00C945D1"/>
    <w:rsid w:val="5EBE2005"/>
    <w:rsid w:val="6F7F3CB0"/>
    <w:rsid w:val="FEFDEE9E"/>
    <w:rsid w:val="FFF69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1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30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Strong"/>
    <w:basedOn w:val="17"/>
    <w:qFormat/>
    <w:uiPriority w:val="22"/>
    <w:rPr>
      <w:b/>
    </w:rPr>
  </w:style>
  <w:style w:type="character" w:styleId="19">
    <w:name w:val="Emphasis"/>
    <w:basedOn w:val="17"/>
    <w:qFormat/>
    <w:uiPriority w:val="20"/>
    <w:rPr>
      <w:i/>
    </w:rPr>
  </w:style>
  <w:style w:type="character" w:styleId="20">
    <w:name w:val="Hyperlink"/>
    <w:basedOn w:val="17"/>
    <w:semiHidden/>
    <w:unhideWhenUsed/>
    <w:uiPriority w:val="99"/>
    <w:rPr>
      <w:color w:val="0000FF"/>
      <w:u w:val="single"/>
    </w:rPr>
  </w:style>
  <w:style w:type="character" w:customStyle="1" w:styleId="21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2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5">
    <w:name w:val="标题 5 字符"/>
    <w:basedOn w:val="17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6">
    <w:name w:val="标题 6 字符"/>
    <w:basedOn w:val="17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7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7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7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明显引用 字符"/>
    <w:basedOn w:val="17"/>
    <w:link w:val="36"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9">
    <w:name w:val="页眉 字符"/>
    <w:basedOn w:val="17"/>
    <w:link w:val="12"/>
    <w:uiPriority w:val="99"/>
    <w:rPr>
      <w:sz w:val="18"/>
      <w:szCs w:val="18"/>
    </w:rPr>
  </w:style>
  <w:style w:type="character" w:customStyle="1" w:styleId="40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463</Words>
  <Characters>487</Characters>
  <Lines>21</Lines>
  <Paragraphs>27</Paragraphs>
  <TotalTime>14</TotalTime>
  <ScaleCrop>false</ScaleCrop>
  <LinksUpToDate>false</LinksUpToDate>
  <CharactersWithSpaces>923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2025-08-19T22:27:00Z</dcterms:created>
  <dc:creator>qiang fu</dc:creator>
  <cp:lastModifiedBy>朋克周</cp:lastModifiedBy>
  <dcterms:modified xsi:type="dcterms:W3CDTF">2025-08-28T13:15:24Z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4DB95C05C572C397DCF2A3680E194A79_42</vt:lpwstr>
  </property>
</Properties>
</file>