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7F89" w14:textId="2A0B51E4" w:rsidR="0080536A" w:rsidRDefault="0080536A">
      <w:r>
        <w:t>Anthos technical overview</w:t>
      </w:r>
    </w:p>
    <w:p w14:paraId="3E410FCF" w14:textId="77777777" w:rsidR="0080536A" w:rsidRDefault="0080536A"/>
    <w:p w14:paraId="5C9713B0" w14:textId="222AC02F" w:rsidR="0080536A" w:rsidRDefault="0080536A">
      <w:r>
        <w:t>Anthos is Google’s cloud-centric container platform for running modern apps anywhere consistently at a scale. This guide provides an overview of how Anthos works and how it can help you deliver manageable, scalable, reliable applications.</w:t>
      </w:r>
    </w:p>
    <w:p w14:paraId="055C5BAC" w14:textId="77777777" w:rsidR="0080536A" w:rsidRDefault="0080536A"/>
    <w:p w14:paraId="762AAA2D" w14:textId="0FA011DE" w:rsidR="0080536A" w:rsidRDefault="0080536A">
      <w:r>
        <w:t>Why Anthos?</w:t>
      </w:r>
    </w:p>
    <w:p w14:paraId="6CC69A31" w14:textId="77777777" w:rsidR="0080536A" w:rsidRDefault="0080536A"/>
    <w:p w14:paraId="636422A5" w14:textId="1D7481B6" w:rsidR="0080536A" w:rsidRDefault="0080536A">
      <w:r>
        <w:t>Typically, as organizations embrace cloud-native technologies like containers, container orchestration, and service meshes, they reach a point where a single cluster is no longer sufficient. There are variety of reasons why organization choose to deploy multiple clusters to achieve their technical and business objectives: for example, separating production from non-production environments, varying regulatory restrictions, or separating services across tiers, locales, or teams. However, using multiple clusters has its own difficulties and overheads in terms of consistent configuration, security, and management – for example, manually configuring one cluster at a time risks breakages, and it can be challenging to see exactly where errors are happening.</w:t>
      </w:r>
    </w:p>
    <w:p w14:paraId="4E4089C1" w14:textId="77777777" w:rsidR="0080536A" w:rsidRDefault="0080536A"/>
    <w:p w14:paraId="75718B0C" w14:textId="3B6F4E2C" w:rsidR="00481789" w:rsidRDefault="0080536A">
      <w:r>
        <w:t>Things can become even more complex (and expensive) when the clusters aren’t all in one place. Many organizations using Google Cloud also want or need to run workloads in their own data centers, factory floors</w:t>
      </w:r>
      <w:r w:rsidR="00481789">
        <w:t>, retail stores, and even in other public clouds- but they don’t want to build new container platforms themselves in all these.</w:t>
      </w:r>
    </w:p>
    <w:sectPr w:rsidR="0048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6A"/>
    <w:rsid w:val="00481789"/>
    <w:rsid w:val="0080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BCA17"/>
  <w15:chartTrackingRefBased/>
  <w15:docId w15:val="{32BB9215-754B-DE44-98D4-39C7380E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2023-03-20T22:25:00Z</dcterms:created>
  <dcterms:modified xsi:type="dcterms:W3CDTF">2023-03-20T22:44:00Z</dcterms:modified>
</cp:coreProperties>
</file>