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70FB" w14:textId="77777777" w:rsidR="00315BB6" w:rsidRPr="00E4750C" w:rsidRDefault="00315BB6" w:rsidP="00315BB6">
      <w:pPr>
        <w:tabs>
          <w:tab w:val="right" w:pos="10224"/>
        </w:tabs>
        <w:rPr>
          <w:rFonts w:ascii="Arial" w:hAnsi="Arial" w:cs="Arial"/>
          <w:sz w:val="20"/>
          <w:szCs w:val="20"/>
        </w:rPr>
      </w:pPr>
    </w:p>
    <w:p w14:paraId="7EE22871" w14:textId="77777777" w:rsidR="00315BB6" w:rsidRPr="009C73DB" w:rsidRDefault="00E4750C" w:rsidP="00E4750C">
      <w:pPr>
        <w:tabs>
          <w:tab w:val="right" w:pos="10224"/>
        </w:tabs>
        <w:jc w:val="center"/>
        <w:rPr>
          <w:rFonts w:ascii="Arial" w:hAnsi="Arial" w:cs="Arial"/>
          <w:b/>
          <w:sz w:val="32"/>
          <w:szCs w:val="32"/>
          <w:lang w:val="es-ES_tradnl"/>
        </w:rPr>
      </w:pPr>
      <w:r w:rsidRPr="009C73DB">
        <w:rPr>
          <w:rFonts w:ascii="Arial" w:hAnsi="Arial" w:cs="Arial"/>
          <w:b/>
          <w:sz w:val="32"/>
          <w:szCs w:val="32"/>
          <w:lang w:val="es-ES_tradnl"/>
        </w:rPr>
        <w:t>Michael Madison, MBA, CFE, BPI</w:t>
      </w:r>
    </w:p>
    <w:p w14:paraId="45368065" w14:textId="77777777" w:rsidR="00315BB6" w:rsidRPr="00466F7E" w:rsidRDefault="00315BB6" w:rsidP="00466F7E">
      <w:pPr>
        <w:pBdr>
          <w:bottom w:val="single" w:sz="4" w:space="1" w:color="auto"/>
        </w:pBdr>
        <w:tabs>
          <w:tab w:val="right" w:pos="10224"/>
        </w:tabs>
        <w:rPr>
          <w:rFonts w:ascii="Arial" w:hAnsi="Arial" w:cs="Arial"/>
          <w:b/>
          <w:sz w:val="20"/>
          <w:szCs w:val="20"/>
        </w:rPr>
      </w:pPr>
      <w:r w:rsidRPr="00466F7E">
        <w:rPr>
          <w:rFonts w:ascii="Arial" w:hAnsi="Arial" w:cs="Arial"/>
          <w:b/>
          <w:sz w:val="20"/>
          <w:szCs w:val="20"/>
        </w:rPr>
        <w:t>Lexington, TX</w:t>
      </w:r>
      <w:r w:rsidR="009C314A" w:rsidRPr="00466F7E">
        <w:rPr>
          <w:rFonts w:ascii="Arial" w:hAnsi="Arial" w:cs="Arial"/>
          <w:b/>
          <w:sz w:val="20"/>
          <w:szCs w:val="20"/>
        </w:rPr>
        <w:tab/>
        <w:t>512-</w:t>
      </w:r>
      <w:r w:rsidR="00720AC1">
        <w:rPr>
          <w:rFonts w:ascii="Arial" w:hAnsi="Arial" w:cs="Arial"/>
          <w:b/>
          <w:sz w:val="20"/>
          <w:szCs w:val="20"/>
        </w:rPr>
        <w:t>694-</w:t>
      </w:r>
      <w:r w:rsidR="009C314A" w:rsidRPr="00466F7E">
        <w:rPr>
          <w:rFonts w:ascii="Arial" w:hAnsi="Arial" w:cs="Arial"/>
          <w:b/>
          <w:sz w:val="20"/>
          <w:szCs w:val="20"/>
        </w:rPr>
        <w:t>2329</w:t>
      </w:r>
    </w:p>
    <w:p w14:paraId="56E87A95" w14:textId="77777777" w:rsidR="00315BB6" w:rsidRPr="00466F7E" w:rsidRDefault="00913CAB" w:rsidP="00466F7E">
      <w:pPr>
        <w:pBdr>
          <w:bottom w:val="single" w:sz="4" w:space="1" w:color="auto"/>
        </w:pBdr>
        <w:tabs>
          <w:tab w:val="right" w:pos="10224"/>
        </w:tabs>
        <w:rPr>
          <w:rFonts w:ascii="Arial" w:hAnsi="Arial" w:cs="Arial"/>
          <w:b/>
          <w:sz w:val="20"/>
          <w:szCs w:val="20"/>
        </w:rPr>
      </w:pPr>
      <w:r w:rsidRPr="00466F7E">
        <w:rPr>
          <w:rFonts w:ascii="Arial" w:hAnsi="Arial" w:cs="Arial"/>
          <w:b/>
          <w:sz w:val="20"/>
          <w:szCs w:val="20"/>
        </w:rPr>
        <w:t xml:space="preserve">mtmadison2@gmail.com </w:t>
      </w:r>
      <w:r w:rsidRPr="00466F7E">
        <w:rPr>
          <w:rFonts w:ascii="Arial" w:hAnsi="Arial" w:cs="Arial"/>
          <w:b/>
          <w:sz w:val="20"/>
          <w:szCs w:val="20"/>
        </w:rPr>
        <w:tab/>
      </w:r>
      <w:r w:rsidR="00315BB6" w:rsidRPr="00466F7E">
        <w:rPr>
          <w:rFonts w:ascii="Arial" w:hAnsi="Arial" w:cs="Arial"/>
          <w:b/>
          <w:sz w:val="20"/>
          <w:szCs w:val="20"/>
        </w:rPr>
        <w:t>linkedin.com/in/michael-madison-0a73725</w:t>
      </w:r>
    </w:p>
    <w:p w14:paraId="2FB38271" w14:textId="77777777" w:rsidR="00315BB6" w:rsidRDefault="00315BB6" w:rsidP="00315BB6">
      <w:pPr>
        <w:tabs>
          <w:tab w:val="right" w:pos="10224"/>
        </w:tabs>
        <w:rPr>
          <w:rFonts w:ascii="Arial" w:hAnsi="Arial" w:cs="Arial"/>
          <w:sz w:val="20"/>
          <w:szCs w:val="20"/>
        </w:rPr>
      </w:pPr>
    </w:p>
    <w:p w14:paraId="149FFA80" w14:textId="77777777" w:rsidR="00B34013" w:rsidRPr="00E4750C" w:rsidRDefault="00B34013" w:rsidP="00315BB6">
      <w:pPr>
        <w:tabs>
          <w:tab w:val="right" w:pos="10224"/>
        </w:tabs>
        <w:rPr>
          <w:rFonts w:ascii="Arial" w:hAnsi="Arial" w:cs="Arial"/>
          <w:sz w:val="20"/>
          <w:szCs w:val="20"/>
        </w:rPr>
      </w:pPr>
    </w:p>
    <w:p w14:paraId="5859C4FC" w14:textId="77777777" w:rsidR="00720AC1" w:rsidRDefault="00720AC1" w:rsidP="00DC3DE4">
      <w:pPr>
        <w:tabs>
          <w:tab w:val="right" w:pos="10224"/>
        </w:tabs>
        <w:jc w:val="center"/>
        <w:rPr>
          <w:rFonts w:ascii="Arial" w:hAnsi="Arial" w:cs="Arial"/>
          <w:b/>
          <w:caps/>
          <w:sz w:val="20"/>
          <w:szCs w:val="20"/>
        </w:rPr>
      </w:pPr>
    </w:p>
    <w:p w14:paraId="06E6D224" w14:textId="35917F18" w:rsidR="00315BB6" w:rsidRDefault="00DC3DE4" w:rsidP="00DC3DE4">
      <w:pPr>
        <w:tabs>
          <w:tab w:val="right" w:pos="10224"/>
        </w:tabs>
        <w:jc w:val="center"/>
        <w:rPr>
          <w:rFonts w:ascii="Arial" w:hAnsi="Arial" w:cs="Arial"/>
          <w:b/>
          <w:caps/>
          <w:sz w:val="20"/>
          <w:szCs w:val="20"/>
        </w:rPr>
      </w:pPr>
      <w:r w:rsidRPr="00DC3DE4">
        <w:rPr>
          <w:rFonts w:ascii="Arial" w:hAnsi="Arial" w:cs="Arial"/>
          <w:b/>
          <w:caps/>
          <w:sz w:val="20"/>
          <w:szCs w:val="20"/>
        </w:rPr>
        <w:t>Ethics</w:t>
      </w:r>
      <w:r w:rsidR="00D50AB1">
        <w:rPr>
          <w:rFonts w:ascii="Arial" w:hAnsi="Arial" w:cs="Arial"/>
          <w:b/>
          <w:caps/>
          <w:sz w:val="20"/>
          <w:szCs w:val="20"/>
        </w:rPr>
        <w:t xml:space="preserve"> | </w:t>
      </w:r>
      <w:r w:rsidR="00845281">
        <w:rPr>
          <w:rFonts w:ascii="Arial" w:hAnsi="Arial" w:cs="Arial"/>
          <w:b/>
          <w:caps/>
          <w:sz w:val="20"/>
          <w:szCs w:val="20"/>
        </w:rPr>
        <w:t xml:space="preserve">Fraud | </w:t>
      </w:r>
      <w:r w:rsidR="00D50AB1">
        <w:rPr>
          <w:rFonts w:ascii="Arial" w:hAnsi="Arial" w:cs="Arial"/>
          <w:b/>
          <w:caps/>
          <w:sz w:val="20"/>
          <w:szCs w:val="20"/>
        </w:rPr>
        <w:t xml:space="preserve">Compliance| </w:t>
      </w:r>
      <w:r w:rsidR="00845281">
        <w:rPr>
          <w:rFonts w:ascii="Arial" w:hAnsi="Arial" w:cs="Arial"/>
          <w:b/>
          <w:caps/>
          <w:sz w:val="20"/>
          <w:szCs w:val="20"/>
        </w:rPr>
        <w:t xml:space="preserve">HR | </w:t>
      </w:r>
      <w:r w:rsidR="00D50AB1">
        <w:rPr>
          <w:rFonts w:ascii="Arial" w:hAnsi="Arial" w:cs="Arial"/>
          <w:b/>
          <w:caps/>
          <w:sz w:val="20"/>
          <w:szCs w:val="20"/>
        </w:rPr>
        <w:t>Business Operations</w:t>
      </w:r>
      <w:r w:rsidRPr="00DC3DE4">
        <w:rPr>
          <w:rFonts w:ascii="Arial" w:hAnsi="Arial" w:cs="Arial"/>
          <w:b/>
          <w:caps/>
          <w:sz w:val="20"/>
          <w:szCs w:val="20"/>
        </w:rPr>
        <w:t xml:space="preserve"> MANAGER</w:t>
      </w:r>
    </w:p>
    <w:p w14:paraId="60185357" w14:textId="77777777" w:rsidR="00DC3DE4" w:rsidRPr="00DC3DE4" w:rsidRDefault="00DC3DE4" w:rsidP="00DC3DE4">
      <w:pPr>
        <w:tabs>
          <w:tab w:val="right" w:pos="10224"/>
        </w:tabs>
        <w:jc w:val="center"/>
        <w:rPr>
          <w:rFonts w:ascii="Arial" w:hAnsi="Arial" w:cs="Arial"/>
          <w:caps/>
          <w:sz w:val="20"/>
          <w:szCs w:val="20"/>
        </w:rPr>
      </w:pPr>
    </w:p>
    <w:p w14:paraId="20422D83" w14:textId="7241369A" w:rsidR="00315BB6" w:rsidRPr="00E4750C" w:rsidRDefault="00315BB6" w:rsidP="00DA5B3A">
      <w:pPr>
        <w:tabs>
          <w:tab w:val="right" w:pos="10224"/>
        </w:tabs>
        <w:rPr>
          <w:rFonts w:ascii="Arial" w:hAnsi="Arial" w:cs="Arial"/>
          <w:sz w:val="20"/>
          <w:szCs w:val="20"/>
        </w:rPr>
      </w:pPr>
      <w:r w:rsidRPr="00E4750C">
        <w:rPr>
          <w:rFonts w:ascii="Arial" w:hAnsi="Arial" w:cs="Arial"/>
          <w:sz w:val="20"/>
          <w:szCs w:val="20"/>
        </w:rPr>
        <w:t>Dedicated</w:t>
      </w:r>
      <w:r w:rsidR="00E54EDA">
        <w:rPr>
          <w:rFonts w:ascii="Arial" w:hAnsi="Arial" w:cs="Arial"/>
          <w:sz w:val="20"/>
          <w:szCs w:val="20"/>
        </w:rPr>
        <w:t>, intellectually curious</w:t>
      </w:r>
      <w:r w:rsidRPr="00E4750C">
        <w:rPr>
          <w:rFonts w:ascii="Arial" w:hAnsi="Arial" w:cs="Arial"/>
          <w:sz w:val="20"/>
          <w:szCs w:val="20"/>
        </w:rPr>
        <w:t xml:space="preserve"> </w:t>
      </w:r>
      <w:r w:rsidR="00060F19">
        <w:rPr>
          <w:rFonts w:ascii="Arial" w:hAnsi="Arial" w:cs="Arial"/>
          <w:sz w:val="20"/>
          <w:szCs w:val="20"/>
        </w:rPr>
        <w:t>ethics</w:t>
      </w:r>
      <w:r w:rsidR="00D50AB1">
        <w:rPr>
          <w:rFonts w:ascii="Arial" w:hAnsi="Arial" w:cs="Arial"/>
          <w:sz w:val="20"/>
          <w:szCs w:val="20"/>
        </w:rPr>
        <w:t>,</w:t>
      </w:r>
      <w:r w:rsidR="00060F19">
        <w:rPr>
          <w:rFonts w:ascii="Arial" w:hAnsi="Arial" w:cs="Arial"/>
          <w:sz w:val="20"/>
          <w:szCs w:val="20"/>
        </w:rPr>
        <w:t xml:space="preserve"> compliance</w:t>
      </w:r>
      <w:r w:rsidR="00D50AB1">
        <w:rPr>
          <w:rFonts w:ascii="Arial" w:hAnsi="Arial" w:cs="Arial"/>
          <w:sz w:val="20"/>
          <w:szCs w:val="20"/>
        </w:rPr>
        <w:t>, and business operations</w:t>
      </w:r>
      <w:r w:rsidR="00060F19">
        <w:rPr>
          <w:rFonts w:ascii="Arial" w:hAnsi="Arial" w:cs="Arial"/>
          <w:sz w:val="20"/>
          <w:szCs w:val="20"/>
        </w:rPr>
        <w:t xml:space="preserve"> manager</w:t>
      </w:r>
      <w:r w:rsidR="00EE3705">
        <w:rPr>
          <w:rFonts w:ascii="Arial" w:hAnsi="Arial" w:cs="Arial"/>
          <w:sz w:val="20"/>
          <w:szCs w:val="20"/>
        </w:rPr>
        <w:t xml:space="preserve"> with extensive experience in continuous improvement, leadership, and ethics and complia</w:t>
      </w:r>
      <w:r w:rsidR="00DA5B3A">
        <w:rPr>
          <w:rFonts w:ascii="Arial" w:hAnsi="Arial" w:cs="Arial"/>
          <w:sz w:val="20"/>
          <w:szCs w:val="20"/>
        </w:rPr>
        <w:t>nce processes. Proven ability to</w:t>
      </w:r>
      <w:r w:rsidR="00EE3705">
        <w:rPr>
          <w:rFonts w:ascii="Arial" w:hAnsi="Arial" w:cs="Arial"/>
          <w:sz w:val="20"/>
          <w:szCs w:val="20"/>
        </w:rPr>
        <w:t xml:space="preserve"> lead and implement </w:t>
      </w:r>
      <w:r w:rsidRPr="00E4750C">
        <w:rPr>
          <w:rFonts w:ascii="Arial" w:hAnsi="Arial" w:cs="Arial"/>
          <w:sz w:val="20"/>
          <w:szCs w:val="20"/>
        </w:rPr>
        <w:t xml:space="preserve">initiatives. </w:t>
      </w:r>
      <w:r w:rsidR="00DA5B3A">
        <w:rPr>
          <w:rFonts w:ascii="Arial" w:hAnsi="Arial" w:cs="Arial"/>
          <w:sz w:val="20"/>
          <w:szCs w:val="20"/>
        </w:rPr>
        <w:t xml:space="preserve">Partners with cross-functional teams to identify needs and implement </w:t>
      </w:r>
      <w:r w:rsidR="00DA5B3A" w:rsidRPr="00DA5B3A">
        <w:rPr>
          <w:rFonts w:ascii="Arial" w:hAnsi="Arial" w:cs="Arial"/>
          <w:sz w:val="20"/>
          <w:szCs w:val="20"/>
        </w:rPr>
        <w:t>training programs</w:t>
      </w:r>
      <w:r w:rsidR="00DA5B3A">
        <w:rPr>
          <w:rFonts w:ascii="Arial" w:hAnsi="Arial" w:cs="Arial"/>
          <w:sz w:val="20"/>
          <w:szCs w:val="20"/>
        </w:rPr>
        <w:t xml:space="preserve"> that drive growth, and comply with regulatory and internal requirements.</w:t>
      </w:r>
      <w:r w:rsidRPr="00E4750C">
        <w:rPr>
          <w:rFonts w:ascii="Arial" w:hAnsi="Arial" w:cs="Arial"/>
          <w:sz w:val="20"/>
          <w:szCs w:val="20"/>
        </w:rPr>
        <w:t xml:space="preserve"> </w:t>
      </w:r>
      <w:r w:rsidR="009C73DB" w:rsidRPr="00EF10DA">
        <w:rPr>
          <w:rFonts w:ascii="Arial" w:hAnsi="Arial" w:cs="Arial"/>
          <w:sz w:val="20"/>
          <w:szCs w:val="20"/>
        </w:rPr>
        <w:t>Adapts quickly to business requirements, while exercising sound judgment and providing exceptional work product.</w:t>
      </w:r>
    </w:p>
    <w:p w14:paraId="25D8CC90" w14:textId="77777777" w:rsidR="00315BB6" w:rsidRPr="00E4750C" w:rsidRDefault="00315BB6" w:rsidP="00315BB6">
      <w:pPr>
        <w:tabs>
          <w:tab w:val="right" w:pos="10224"/>
        </w:tabs>
        <w:rPr>
          <w:rFonts w:ascii="Arial" w:hAnsi="Arial" w:cs="Arial"/>
          <w:sz w:val="20"/>
          <w:szCs w:val="20"/>
        </w:rPr>
      </w:pPr>
    </w:p>
    <w:p w14:paraId="092C7F37" w14:textId="77777777" w:rsidR="00E4750C" w:rsidRPr="00E4750C" w:rsidRDefault="00E4750C" w:rsidP="00E4750C">
      <w:pPr>
        <w:tabs>
          <w:tab w:val="left" w:pos="1935"/>
        </w:tabs>
        <w:jc w:val="center"/>
        <w:rPr>
          <w:rFonts w:ascii="Arial" w:eastAsia="Times New Roman" w:hAnsi="Arial" w:cs="Arial"/>
          <w:b/>
          <w:color w:val="000000"/>
          <w:sz w:val="20"/>
          <w:szCs w:val="20"/>
        </w:rPr>
      </w:pPr>
      <w:r w:rsidRPr="00E4750C">
        <w:rPr>
          <w:rFonts w:ascii="Arial" w:eastAsia="Times New Roman" w:hAnsi="Arial" w:cs="Arial"/>
          <w:b/>
          <w:color w:val="000000"/>
          <w:sz w:val="20"/>
          <w:szCs w:val="20"/>
        </w:rPr>
        <w:t>KEY AREAS OF EXPERTISE</w:t>
      </w:r>
    </w:p>
    <w:p w14:paraId="0B191EBA" w14:textId="77777777" w:rsidR="00E4750C" w:rsidRPr="00E4750C" w:rsidRDefault="00E4750C" w:rsidP="00E4750C">
      <w:pPr>
        <w:tabs>
          <w:tab w:val="left" w:pos="1935"/>
        </w:tabs>
        <w:rPr>
          <w:rFonts w:ascii="Arial" w:eastAsia="Times New Roman" w:hAnsi="Arial" w:cs="Arial"/>
          <w:color w:val="000000"/>
          <w:sz w:val="20"/>
          <w:szCs w:val="20"/>
        </w:rPr>
      </w:pPr>
    </w:p>
    <w:p w14:paraId="5DBC6C75" w14:textId="6F1D5298" w:rsidR="00E4750C" w:rsidRPr="00E4750C" w:rsidRDefault="00E4750C" w:rsidP="00E4750C">
      <w:pPr>
        <w:tabs>
          <w:tab w:val="left" w:pos="1080"/>
          <w:tab w:val="left" w:pos="3600"/>
          <w:tab w:val="left" w:pos="6120"/>
        </w:tabs>
        <w:rPr>
          <w:rFonts w:ascii="Arial" w:eastAsia="Times New Roman" w:hAnsi="Arial" w:cs="Arial"/>
          <w:bCs/>
          <w:sz w:val="20"/>
          <w:szCs w:val="20"/>
          <w:u w:color="000000"/>
        </w:rPr>
      </w:pPr>
      <w:r w:rsidRPr="00E4750C">
        <w:rPr>
          <w:rFonts w:ascii="Arial" w:eastAsia="Times New Roman" w:hAnsi="Arial" w:cs="Arial"/>
          <w:bCs/>
          <w:sz w:val="20"/>
          <w:szCs w:val="20"/>
          <w:u w:color="000000"/>
        </w:rPr>
        <w:tab/>
        <w:t xml:space="preserve">• </w:t>
      </w:r>
      <w:r w:rsidR="00E54EDA">
        <w:rPr>
          <w:rFonts w:ascii="Arial" w:eastAsia="Times New Roman" w:hAnsi="Arial" w:cs="Arial"/>
          <w:bCs/>
          <w:sz w:val="20"/>
          <w:szCs w:val="20"/>
          <w:u w:color="000000"/>
        </w:rPr>
        <w:t>Project Management</w:t>
      </w:r>
      <w:r w:rsidR="00B60890">
        <w:rPr>
          <w:rFonts w:ascii="Arial" w:eastAsia="Times New Roman" w:hAnsi="Arial" w:cs="Arial"/>
          <w:bCs/>
          <w:sz w:val="20"/>
          <w:szCs w:val="20"/>
          <w:u w:color="000000"/>
        </w:rPr>
        <w:tab/>
        <w:t xml:space="preserve">• </w:t>
      </w:r>
      <w:r w:rsidR="001D6594">
        <w:rPr>
          <w:rFonts w:ascii="Arial" w:eastAsia="Times New Roman" w:hAnsi="Arial" w:cs="Arial"/>
          <w:bCs/>
          <w:sz w:val="20"/>
          <w:szCs w:val="20"/>
          <w:u w:color="000000"/>
        </w:rPr>
        <w:t>Team Leadership</w:t>
      </w:r>
      <w:r w:rsidRPr="00E4750C">
        <w:rPr>
          <w:rFonts w:ascii="Arial" w:eastAsia="Times New Roman" w:hAnsi="Arial" w:cs="Arial"/>
          <w:bCs/>
          <w:sz w:val="20"/>
          <w:szCs w:val="20"/>
          <w:u w:color="000000"/>
        </w:rPr>
        <w:tab/>
        <w:t xml:space="preserve">• </w:t>
      </w:r>
      <w:r w:rsidR="00F40DB0">
        <w:rPr>
          <w:rFonts w:ascii="Arial" w:eastAsia="Times New Roman" w:hAnsi="Arial" w:cs="Arial"/>
          <w:bCs/>
          <w:sz w:val="20"/>
          <w:szCs w:val="20"/>
          <w:u w:color="000000"/>
        </w:rPr>
        <w:t>Compliance</w:t>
      </w:r>
    </w:p>
    <w:p w14:paraId="3D290D84" w14:textId="6BD329BA" w:rsidR="00EF10DA" w:rsidRPr="00E4750C" w:rsidRDefault="00B60890" w:rsidP="00E4750C">
      <w:pPr>
        <w:tabs>
          <w:tab w:val="left" w:pos="1080"/>
          <w:tab w:val="left" w:pos="3600"/>
          <w:tab w:val="left" w:pos="6120"/>
        </w:tabs>
        <w:rPr>
          <w:rFonts w:ascii="Arial" w:eastAsia="Times New Roman" w:hAnsi="Arial" w:cs="Arial"/>
          <w:bCs/>
          <w:sz w:val="20"/>
          <w:szCs w:val="20"/>
          <w:u w:color="000000"/>
        </w:rPr>
      </w:pPr>
      <w:r>
        <w:rPr>
          <w:rFonts w:ascii="Arial" w:eastAsia="Times New Roman" w:hAnsi="Arial" w:cs="Arial"/>
          <w:bCs/>
          <w:sz w:val="20"/>
          <w:szCs w:val="20"/>
          <w:u w:color="000000"/>
        </w:rPr>
        <w:tab/>
        <w:t xml:space="preserve">• </w:t>
      </w:r>
      <w:r w:rsidR="00F40DB0">
        <w:rPr>
          <w:rFonts w:ascii="Arial" w:eastAsia="Times New Roman" w:hAnsi="Arial" w:cs="Arial"/>
          <w:bCs/>
          <w:sz w:val="20"/>
          <w:szCs w:val="20"/>
          <w:u w:color="000000"/>
        </w:rPr>
        <w:t>Data Analytics</w:t>
      </w:r>
      <w:r>
        <w:rPr>
          <w:rFonts w:ascii="Arial" w:eastAsia="Times New Roman" w:hAnsi="Arial" w:cs="Arial"/>
          <w:bCs/>
          <w:sz w:val="20"/>
          <w:szCs w:val="20"/>
          <w:u w:color="000000"/>
        </w:rPr>
        <w:tab/>
        <w:t xml:space="preserve">• </w:t>
      </w:r>
      <w:r w:rsidR="00F40DB0">
        <w:rPr>
          <w:rFonts w:ascii="Arial" w:eastAsia="Times New Roman" w:hAnsi="Arial" w:cs="Arial"/>
          <w:bCs/>
          <w:sz w:val="20"/>
          <w:szCs w:val="20"/>
          <w:u w:color="000000"/>
        </w:rPr>
        <w:t>Training</w:t>
      </w:r>
      <w:r w:rsidR="00E4750C" w:rsidRPr="00E4750C">
        <w:rPr>
          <w:rFonts w:ascii="Arial" w:eastAsia="Times New Roman" w:hAnsi="Arial" w:cs="Arial"/>
          <w:bCs/>
          <w:sz w:val="20"/>
          <w:szCs w:val="20"/>
          <w:u w:color="000000"/>
        </w:rPr>
        <w:tab/>
        <w:t>•</w:t>
      </w:r>
      <w:r w:rsidR="00F40DB0">
        <w:rPr>
          <w:rFonts w:ascii="Arial" w:eastAsia="Times New Roman" w:hAnsi="Arial" w:cs="Arial"/>
          <w:bCs/>
          <w:sz w:val="20"/>
          <w:szCs w:val="20"/>
          <w:u w:color="000000"/>
        </w:rPr>
        <w:t xml:space="preserve"> Process Improvement</w:t>
      </w:r>
    </w:p>
    <w:p w14:paraId="41EBF5AA" w14:textId="77777777" w:rsidR="007A566D" w:rsidRPr="00E4750C" w:rsidRDefault="007A566D" w:rsidP="00315BB6">
      <w:pPr>
        <w:tabs>
          <w:tab w:val="right" w:pos="10224"/>
        </w:tabs>
        <w:rPr>
          <w:rFonts w:ascii="Arial" w:hAnsi="Arial" w:cs="Arial"/>
          <w:sz w:val="20"/>
          <w:szCs w:val="20"/>
        </w:rPr>
      </w:pPr>
    </w:p>
    <w:p w14:paraId="143C56C6" w14:textId="77777777" w:rsidR="00315BB6" w:rsidRPr="00E4750C" w:rsidRDefault="00315BB6" w:rsidP="007A566D">
      <w:pPr>
        <w:tabs>
          <w:tab w:val="right" w:pos="10224"/>
        </w:tabs>
        <w:jc w:val="center"/>
        <w:rPr>
          <w:rFonts w:ascii="Arial" w:hAnsi="Arial" w:cs="Arial"/>
          <w:b/>
          <w:sz w:val="20"/>
          <w:szCs w:val="20"/>
        </w:rPr>
      </w:pPr>
      <w:r w:rsidRPr="00E4750C">
        <w:rPr>
          <w:rFonts w:ascii="Arial" w:hAnsi="Arial" w:cs="Arial"/>
          <w:b/>
          <w:sz w:val="20"/>
          <w:szCs w:val="20"/>
        </w:rPr>
        <w:t>EXPERIENCE</w:t>
      </w:r>
    </w:p>
    <w:p w14:paraId="69D99F80" w14:textId="77777777" w:rsidR="00315BB6" w:rsidRPr="00E4750C" w:rsidRDefault="00315BB6" w:rsidP="00315BB6">
      <w:pPr>
        <w:tabs>
          <w:tab w:val="right" w:pos="10224"/>
        </w:tabs>
        <w:rPr>
          <w:rFonts w:ascii="Arial" w:hAnsi="Arial" w:cs="Arial"/>
          <w:sz w:val="20"/>
          <w:szCs w:val="20"/>
        </w:rPr>
      </w:pPr>
    </w:p>
    <w:p w14:paraId="5CC8ECD5" w14:textId="77777777" w:rsidR="00315BB6" w:rsidRPr="00E4750C" w:rsidRDefault="00315BB6" w:rsidP="00315BB6">
      <w:pPr>
        <w:tabs>
          <w:tab w:val="right" w:pos="10224"/>
        </w:tabs>
        <w:rPr>
          <w:rFonts w:ascii="Arial" w:hAnsi="Arial" w:cs="Arial"/>
          <w:sz w:val="20"/>
          <w:szCs w:val="20"/>
        </w:rPr>
      </w:pPr>
      <w:r w:rsidRPr="00E4750C">
        <w:rPr>
          <w:rFonts w:ascii="Arial" w:hAnsi="Arial" w:cs="Arial"/>
          <w:b/>
          <w:sz w:val="20"/>
          <w:szCs w:val="20"/>
        </w:rPr>
        <w:t>Dell Technologies, Inc.</w:t>
      </w:r>
      <w:r w:rsidRPr="00E4750C">
        <w:rPr>
          <w:rFonts w:ascii="Arial" w:hAnsi="Arial" w:cs="Arial"/>
          <w:sz w:val="20"/>
          <w:szCs w:val="20"/>
        </w:rPr>
        <w:t>, Round Rock TX</w:t>
      </w:r>
      <w:r w:rsidRPr="00E4750C">
        <w:rPr>
          <w:rFonts w:ascii="Arial" w:hAnsi="Arial" w:cs="Arial"/>
          <w:sz w:val="20"/>
          <w:szCs w:val="20"/>
        </w:rPr>
        <w:tab/>
      </w:r>
      <w:r w:rsidRPr="00E4750C">
        <w:rPr>
          <w:rFonts w:ascii="Arial" w:hAnsi="Arial" w:cs="Arial"/>
          <w:b/>
          <w:sz w:val="20"/>
          <w:szCs w:val="20"/>
        </w:rPr>
        <w:t>2001 - 2022</w:t>
      </w:r>
    </w:p>
    <w:p w14:paraId="23328079" w14:textId="77777777" w:rsidR="00315BB6" w:rsidRPr="00E4750C" w:rsidRDefault="00315BB6" w:rsidP="00315BB6">
      <w:pPr>
        <w:tabs>
          <w:tab w:val="right" w:pos="10224"/>
        </w:tabs>
        <w:rPr>
          <w:rFonts w:ascii="Arial" w:hAnsi="Arial" w:cs="Arial"/>
          <w:sz w:val="20"/>
          <w:szCs w:val="20"/>
        </w:rPr>
      </w:pPr>
      <w:r w:rsidRPr="00E4750C">
        <w:rPr>
          <w:rFonts w:ascii="Arial" w:hAnsi="Arial" w:cs="Arial"/>
          <w:b/>
          <w:sz w:val="20"/>
          <w:szCs w:val="20"/>
        </w:rPr>
        <w:t>Senior Manager, Channel Compliance</w:t>
      </w:r>
      <w:r w:rsidRPr="00E4750C">
        <w:rPr>
          <w:rFonts w:ascii="Arial" w:hAnsi="Arial" w:cs="Arial"/>
          <w:sz w:val="20"/>
          <w:szCs w:val="20"/>
        </w:rPr>
        <w:t>, 2018 - 2022</w:t>
      </w:r>
    </w:p>
    <w:p w14:paraId="6377544F" w14:textId="77777777" w:rsidR="00315BB6" w:rsidRPr="00E4750C" w:rsidRDefault="00315BB6" w:rsidP="00315BB6">
      <w:pPr>
        <w:tabs>
          <w:tab w:val="right" w:pos="10224"/>
        </w:tabs>
        <w:rPr>
          <w:rFonts w:ascii="Arial" w:hAnsi="Arial" w:cs="Arial"/>
          <w:sz w:val="20"/>
          <w:szCs w:val="20"/>
        </w:rPr>
      </w:pPr>
      <w:r w:rsidRPr="00E4750C">
        <w:rPr>
          <w:rFonts w:ascii="Arial" w:hAnsi="Arial" w:cs="Arial"/>
          <w:sz w:val="20"/>
          <w:szCs w:val="20"/>
        </w:rPr>
        <w:t xml:space="preserve">Managed day-to-day operations of Latin and North America, including a deep focus on anti-trust risk, investigating employee misconduct, enforcing contract terms with distributors and partners, and grey market product identification and corrective action. </w:t>
      </w:r>
    </w:p>
    <w:p w14:paraId="73EA36EF" w14:textId="77777777" w:rsidR="00315BB6" w:rsidRPr="00E4750C" w:rsidRDefault="00315BB6" w:rsidP="00315BB6">
      <w:pPr>
        <w:tabs>
          <w:tab w:val="right" w:pos="10224"/>
        </w:tabs>
        <w:rPr>
          <w:rFonts w:ascii="Arial" w:hAnsi="Arial" w:cs="Arial"/>
          <w:sz w:val="20"/>
          <w:szCs w:val="20"/>
        </w:rPr>
      </w:pPr>
    </w:p>
    <w:p w14:paraId="7B4A5FAA"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Oversaw all aspects of hiring and staffing to successfully execute on strategic planning and other initiatives. </w:t>
      </w:r>
    </w:p>
    <w:p w14:paraId="6F44EBE0"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Quality controlled and coached the team pertaining to all aspects of work regarding internal investigations and other activities. </w:t>
      </w:r>
    </w:p>
    <w:p w14:paraId="4219D89A"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Recognized for operational expertise and team enablement for clearing 9-month case backlog upon assuming management of the team. </w:t>
      </w:r>
    </w:p>
    <w:p w14:paraId="749758E5"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Trained and up</w:t>
      </w:r>
      <w:r w:rsidR="000C7FAC" w:rsidRPr="00E4750C">
        <w:rPr>
          <w:rFonts w:ascii="Arial" w:hAnsi="Arial" w:cs="Arial"/>
          <w:sz w:val="20"/>
          <w:szCs w:val="20"/>
        </w:rPr>
        <w:t>-skilled existing staff through the</w:t>
      </w:r>
      <w:r w:rsidRPr="00E4750C">
        <w:rPr>
          <w:rFonts w:ascii="Arial" w:hAnsi="Arial" w:cs="Arial"/>
          <w:sz w:val="20"/>
          <w:szCs w:val="20"/>
        </w:rPr>
        <w:t xml:space="preserve"> implementation of a training and development program and standardized training </w:t>
      </w:r>
      <w:r w:rsidR="000C7FAC" w:rsidRPr="00E4750C">
        <w:rPr>
          <w:rFonts w:ascii="Arial" w:hAnsi="Arial" w:cs="Arial"/>
          <w:sz w:val="20"/>
          <w:szCs w:val="20"/>
        </w:rPr>
        <w:t>for the global escalations team, which grew the overall Americas T</w:t>
      </w:r>
      <w:r w:rsidRPr="00E4750C">
        <w:rPr>
          <w:rFonts w:ascii="Arial" w:hAnsi="Arial" w:cs="Arial"/>
          <w:sz w:val="20"/>
          <w:szCs w:val="20"/>
        </w:rPr>
        <w:t>eam by 50%.</w:t>
      </w:r>
    </w:p>
    <w:p w14:paraId="6D3A37EF"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Spearheaded global tool transition to consolidate tool infrastructure into single source case management system.</w:t>
      </w:r>
    </w:p>
    <w:p w14:paraId="6D80B7A5" w14:textId="77777777" w:rsidR="00315BB6" w:rsidRPr="00E4750C" w:rsidRDefault="00315BB6" w:rsidP="008D610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Developed and delivered supplemental training for sales representatives including personal delivery of training to </w:t>
      </w:r>
      <w:r w:rsidR="00E8437E">
        <w:rPr>
          <w:rFonts w:ascii="Arial" w:hAnsi="Arial" w:cs="Arial"/>
          <w:sz w:val="20"/>
          <w:szCs w:val="20"/>
        </w:rPr>
        <w:t>over 1000</w:t>
      </w:r>
      <w:r w:rsidRPr="00E4750C">
        <w:rPr>
          <w:rFonts w:ascii="Arial" w:hAnsi="Arial" w:cs="Arial"/>
          <w:sz w:val="20"/>
          <w:szCs w:val="20"/>
        </w:rPr>
        <w:t xml:space="preserve"> representatives and team delivery to almost 3000 sales agents.</w:t>
      </w:r>
    </w:p>
    <w:p w14:paraId="7E121D77" w14:textId="77777777" w:rsidR="00315BB6" w:rsidRPr="00E4750C" w:rsidRDefault="00315BB6" w:rsidP="00315BB6">
      <w:pPr>
        <w:tabs>
          <w:tab w:val="right" w:pos="10224"/>
        </w:tabs>
        <w:rPr>
          <w:rFonts w:ascii="Arial" w:hAnsi="Arial" w:cs="Arial"/>
          <w:sz w:val="20"/>
          <w:szCs w:val="20"/>
        </w:rPr>
      </w:pPr>
    </w:p>
    <w:p w14:paraId="1801470F" w14:textId="77777777" w:rsidR="00315BB6" w:rsidRPr="00E4750C" w:rsidRDefault="00315BB6" w:rsidP="00315BB6">
      <w:pPr>
        <w:tabs>
          <w:tab w:val="right" w:pos="10224"/>
        </w:tabs>
        <w:rPr>
          <w:rFonts w:ascii="Arial" w:hAnsi="Arial" w:cs="Arial"/>
          <w:sz w:val="20"/>
          <w:szCs w:val="20"/>
        </w:rPr>
      </w:pPr>
      <w:r w:rsidRPr="00E4750C">
        <w:rPr>
          <w:rFonts w:ascii="Arial" w:hAnsi="Arial" w:cs="Arial"/>
          <w:b/>
          <w:sz w:val="20"/>
          <w:szCs w:val="20"/>
        </w:rPr>
        <w:t>Eth</w:t>
      </w:r>
      <w:r w:rsidR="007A566D" w:rsidRPr="00E4750C">
        <w:rPr>
          <w:rFonts w:ascii="Arial" w:hAnsi="Arial" w:cs="Arial"/>
          <w:b/>
          <w:sz w:val="20"/>
          <w:szCs w:val="20"/>
        </w:rPr>
        <w:t>ics and Compliance Investigator</w:t>
      </w:r>
      <w:r w:rsidR="007A566D" w:rsidRPr="00E4750C">
        <w:rPr>
          <w:rFonts w:ascii="Arial" w:hAnsi="Arial" w:cs="Arial"/>
          <w:sz w:val="20"/>
          <w:szCs w:val="20"/>
        </w:rPr>
        <w:t>,</w:t>
      </w:r>
      <w:r w:rsidRPr="00E4750C">
        <w:rPr>
          <w:rFonts w:ascii="Arial" w:hAnsi="Arial" w:cs="Arial"/>
          <w:sz w:val="20"/>
          <w:szCs w:val="20"/>
        </w:rPr>
        <w:t xml:space="preserve"> 2013 - 2018</w:t>
      </w:r>
    </w:p>
    <w:p w14:paraId="040FC26D" w14:textId="77777777" w:rsidR="00315BB6" w:rsidRPr="00E4750C" w:rsidRDefault="002C77C4" w:rsidP="00315BB6">
      <w:pPr>
        <w:tabs>
          <w:tab w:val="right" w:pos="10224"/>
        </w:tabs>
        <w:rPr>
          <w:rFonts w:ascii="Arial" w:hAnsi="Arial" w:cs="Arial"/>
          <w:sz w:val="20"/>
          <w:szCs w:val="20"/>
        </w:rPr>
      </w:pPr>
      <w:r w:rsidRPr="00E4750C">
        <w:rPr>
          <w:rFonts w:ascii="Arial" w:hAnsi="Arial" w:cs="Arial"/>
          <w:sz w:val="20"/>
          <w:szCs w:val="20"/>
        </w:rPr>
        <w:t xml:space="preserve">Oversaw the </w:t>
      </w:r>
      <w:r w:rsidR="00315BB6" w:rsidRPr="00E4750C">
        <w:rPr>
          <w:rFonts w:ascii="Arial" w:hAnsi="Arial" w:cs="Arial"/>
          <w:sz w:val="20"/>
          <w:szCs w:val="20"/>
        </w:rPr>
        <w:t>personal portfolio management of high value/high complexity investigations within North America involving financial fraud, code of conduct, sexual harassment, discrimination, and cases involving substantial legal risk.</w:t>
      </w:r>
    </w:p>
    <w:p w14:paraId="6BA27702" w14:textId="77777777" w:rsidR="007A566D" w:rsidRPr="00E4750C" w:rsidRDefault="007A566D" w:rsidP="00315BB6">
      <w:pPr>
        <w:tabs>
          <w:tab w:val="right" w:pos="10224"/>
        </w:tabs>
        <w:rPr>
          <w:rFonts w:ascii="Arial" w:hAnsi="Arial" w:cs="Arial"/>
          <w:sz w:val="20"/>
          <w:szCs w:val="20"/>
        </w:rPr>
      </w:pPr>
    </w:p>
    <w:p w14:paraId="52BC7665" w14:textId="77777777" w:rsidR="00315BB6" w:rsidRPr="00E4750C" w:rsidRDefault="00315BB6" w:rsidP="00343D7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Leveraged source systems for evidence, conducted interviews, reviewed and documented case findings</w:t>
      </w:r>
    </w:p>
    <w:p w14:paraId="2316E579" w14:textId="77777777" w:rsidR="00315BB6" w:rsidRPr="00E4750C" w:rsidRDefault="00315BB6" w:rsidP="00343D7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Presented all case findings to Leadership Team and worked cross-functionally with Legal, HR and Corporate Security to drive changes and ameliorate deficiencies.</w:t>
      </w:r>
    </w:p>
    <w:p w14:paraId="406E1232" w14:textId="77777777" w:rsidR="00315BB6" w:rsidRPr="00E4750C" w:rsidRDefault="00315BB6" w:rsidP="00343D7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Acted as the leader for new analytics team focused on T&amp;E (travel and entertainment), vendor fraud and retaliation detection within the legal department.</w:t>
      </w:r>
    </w:p>
    <w:p w14:paraId="59BCEDB1" w14:textId="77777777" w:rsidR="00315BB6" w:rsidRPr="00E4750C" w:rsidRDefault="00315BB6" w:rsidP="00343D7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Acted as primary consultant to Global Audit analytics program regarding fraud, waste, abuse, and policy non-compliance by translating core requirements to the Data Science team to build out programming to assess potential violations</w:t>
      </w:r>
    </w:p>
    <w:p w14:paraId="3FF77DDC" w14:textId="77777777" w:rsidR="00315BB6" w:rsidRPr="00E4750C" w:rsidRDefault="00315BB6" w:rsidP="00343D73">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Designed and implemented remedial activities to address the root causes that gave rise to misconduct as well as internal transformational change projects to increase speed and efficiency of case execution and reduced case cycle time by 20%. </w:t>
      </w:r>
    </w:p>
    <w:p w14:paraId="14A4439B" w14:textId="77777777" w:rsidR="00996B00" w:rsidRDefault="00E4750C" w:rsidP="00996B00">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Partnered with Audit leadership on academic exercises with the University of Texas and Guest Lecturer at UT for the MPA program once a semester.</w:t>
      </w:r>
    </w:p>
    <w:p w14:paraId="7CC24D3F" w14:textId="77777777" w:rsidR="00996B00" w:rsidRPr="00996B00" w:rsidRDefault="00996B00" w:rsidP="00996B00">
      <w:pPr>
        <w:numPr>
          <w:ilvl w:val="0"/>
          <w:numId w:val="16"/>
        </w:numPr>
        <w:tabs>
          <w:tab w:val="right" w:pos="10224"/>
        </w:tabs>
        <w:ind w:left="360" w:hanging="360"/>
        <w:rPr>
          <w:rFonts w:ascii="Arial" w:hAnsi="Arial" w:cs="Arial"/>
          <w:sz w:val="20"/>
          <w:szCs w:val="20"/>
        </w:rPr>
      </w:pPr>
      <w:r w:rsidRPr="00996B00">
        <w:rPr>
          <w:rFonts w:ascii="Arial" w:hAnsi="Arial" w:cs="Arial"/>
          <w:sz w:val="20"/>
          <w:szCs w:val="20"/>
        </w:rPr>
        <w:t>Assisted in hiring and training of new junior staff.</w:t>
      </w:r>
    </w:p>
    <w:p w14:paraId="451A7614" w14:textId="77777777" w:rsidR="00E4750C" w:rsidRPr="00466F7E" w:rsidRDefault="00E4750C" w:rsidP="0092401C">
      <w:pPr>
        <w:pBdr>
          <w:bottom w:val="single" w:sz="4" w:space="1" w:color="auto"/>
        </w:pBdr>
        <w:tabs>
          <w:tab w:val="right" w:pos="6660"/>
          <w:tab w:val="right" w:pos="10224"/>
        </w:tabs>
        <w:rPr>
          <w:rFonts w:ascii="Arial" w:hAnsi="Arial" w:cs="Arial"/>
          <w:b/>
          <w:sz w:val="20"/>
          <w:szCs w:val="20"/>
        </w:rPr>
      </w:pPr>
      <w:r w:rsidRPr="00466F7E">
        <w:rPr>
          <w:rFonts w:ascii="Arial" w:hAnsi="Arial" w:cs="Arial"/>
          <w:b/>
          <w:sz w:val="24"/>
          <w:szCs w:val="24"/>
        </w:rPr>
        <w:lastRenderedPageBreak/>
        <w:t>Michael Madison, MBA, CFE, BPI</w:t>
      </w:r>
      <w:r w:rsidR="00466F7E" w:rsidRPr="00466F7E">
        <w:rPr>
          <w:rFonts w:ascii="Arial" w:hAnsi="Arial" w:cs="Arial"/>
          <w:sz w:val="20"/>
          <w:szCs w:val="20"/>
        </w:rPr>
        <w:tab/>
        <w:t>mtmadison2@gmail.com</w:t>
      </w:r>
      <w:r w:rsidR="00466F7E">
        <w:rPr>
          <w:rFonts w:ascii="Arial" w:hAnsi="Arial" w:cs="Arial"/>
          <w:sz w:val="20"/>
          <w:szCs w:val="20"/>
        </w:rPr>
        <w:tab/>
        <w:t>Page Two</w:t>
      </w:r>
    </w:p>
    <w:p w14:paraId="2330B16A" w14:textId="77777777" w:rsidR="00E4750C" w:rsidRPr="00466F7E" w:rsidRDefault="00E4750C" w:rsidP="00412406">
      <w:pPr>
        <w:tabs>
          <w:tab w:val="right" w:pos="10224"/>
        </w:tabs>
        <w:rPr>
          <w:rFonts w:ascii="Arial" w:hAnsi="Arial" w:cs="Arial"/>
          <w:sz w:val="20"/>
          <w:szCs w:val="20"/>
        </w:rPr>
      </w:pPr>
    </w:p>
    <w:p w14:paraId="1E12E250" w14:textId="77777777" w:rsidR="00466F7E" w:rsidRDefault="00466F7E" w:rsidP="00412406">
      <w:pPr>
        <w:tabs>
          <w:tab w:val="right" w:pos="10224"/>
        </w:tabs>
        <w:rPr>
          <w:rFonts w:ascii="Arial" w:hAnsi="Arial" w:cs="Arial"/>
          <w:b/>
          <w:sz w:val="20"/>
          <w:szCs w:val="20"/>
        </w:rPr>
      </w:pPr>
    </w:p>
    <w:p w14:paraId="5580D062" w14:textId="77777777" w:rsidR="00E4750C" w:rsidRPr="00466F7E" w:rsidRDefault="00E4750C" w:rsidP="00412406">
      <w:pPr>
        <w:tabs>
          <w:tab w:val="right" w:pos="10224"/>
        </w:tabs>
        <w:rPr>
          <w:rFonts w:ascii="Arial" w:hAnsi="Arial" w:cs="Arial"/>
          <w:sz w:val="20"/>
          <w:szCs w:val="20"/>
        </w:rPr>
      </w:pPr>
      <w:r w:rsidRPr="00466F7E">
        <w:rPr>
          <w:rFonts w:ascii="Arial" w:hAnsi="Arial" w:cs="Arial"/>
          <w:b/>
          <w:sz w:val="20"/>
          <w:szCs w:val="20"/>
        </w:rPr>
        <w:t>Dell Technologies, Inc.</w:t>
      </w:r>
      <w:r w:rsidRPr="00466F7E">
        <w:rPr>
          <w:rFonts w:ascii="Arial" w:hAnsi="Arial" w:cs="Arial"/>
          <w:sz w:val="20"/>
          <w:szCs w:val="20"/>
        </w:rPr>
        <w:t>, Round Rock TX</w:t>
      </w:r>
      <w:r w:rsidRPr="00466F7E">
        <w:rPr>
          <w:rFonts w:ascii="Arial" w:hAnsi="Arial" w:cs="Arial"/>
          <w:sz w:val="20"/>
          <w:szCs w:val="20"/>
        </w:rPr>
        <w:tab/>
      </w:r>
      <w:r w:rsidRPr="00466F7E">
        <w:rPr>
          <w:rFonts w:ascii="Arial" w:hAnsi="Arial" w:cs="Arial"/>
          <w:b/>
          <w:sz w:val="20"/>
          <w:szCs w:val="20"/>
        </w:rPr>
        <w:t>2001 - 2022</w:t>
      </w:r>
    </w:p>
    <w:p w14:paraId="49C717B8" w14:textId="77777777" w:rsidR="00315BB6" w:rsidRPr="00E4750C" w:rsidRDefault="00315BB6" w:rsidP="00315BB6">
      <w:pPr>
        <w:tabs>
          <w:tab w:val="right" w:pos="10224"/>
        </w:tabs>
        <w:rPr>
          <w:rFonts w:ascii="Arial" w:hAnsi="Arial" w:cs="Arial"/>
          <w:sz w:val="20"/>
          <w:szCs w:val="20"/>
        </w:rPr>
      </w:pPr>
      <w:r w:rsidRPr="00E4750C">
        <w:rPr>
          <w:rFonts w:ascii="Arial" w:hAnsi="Arial" w:cs="Arial"/>
          <w:b/>
          <w:sz w:val="20"/>
          <w:szCs w:val="20"/>
        </w:rPr>
        <w:t>Global Portfolio Manager – Fraud Investigations, Global Audit</w:t>
      </w:r>
      <w:r w:rsidR="002C77C4" w:rsidRPr="00E4750C">
        <w:rPr>
          <w:rFonts w:ascii="Arial" w:hAnsi="Arial" w:cs="Arial"/>
          <w:sz w:val="20"/>
          <w:szCs w:val="20"/>
        </w:rPr>
        <w:t>,</w:t>
      </w:r>
      <w:r w:rsidRPr="00E4750C">
        <w:rPr>
          <w:rFonts w:ascii="Arial" w:hAnsi="Arial" w:cs="Arial"/>
          <w:sz w:val="20"/>
          <w:szCs w:val="20"/>
        </w:rPr>
        <w:t xml:space="preserve"> 2008 - 2013</w:t>
      </w:r>
    </w:p>
    <w:p w14:paraId="75E5B8B2" w14:textId="77777777" w:rsidR="00315BB6" w:rsidRPr="00E4750C" w:rsidRDefault="00315BB6" w:rsidP="00315BB6">
      <w:pPr>
        <w:tabs>
          <w:tab w:val="right" w:pos="10224"/>
        </w:tabs>
        <w:rPr>
          <w:rFonts w:ascii="Arial" w:hAnsi="Arial" w:cs="Arial"/>
          <w:sz w:val="20"/>
          <w:szCs w:val="20"/>
        </w:rPr>
      </w:pPr>
      <w:r w:rsidRPr="00E4750C">
        <w:rPr>
          <w:rFonts w:ascii="Arial" w:hAnsi="Arial" w:cs="Arial"/>
          <w:sz w:val="20"/>
          <w:szCs w:val="20"/>
        </w:rPr>
        <w:t xml:space="preserve">Led team of investigators in cases of misconduct, involving financial fraud and managerial misconduct along with various other Ethics related activities. </w:t>
      </w:r>
    </w:p>
    <w:p w14:paraId="08EB701D" w14:textId="77777777" w:rsidR="007A566D" w:rsidRPr="00E4750C" w:rsidRDefault="007A566D" w:rsidP="00315BB6">
      <w:pPr>
        <w:tabs>
          <w:tab w:val="right" w:pos="10224"/>
        </w:tabs>
        <w:rPr>
          <w:rFonts w:ascii="Arial" w:hAnsi="Arial" w:cs="Arial"/>
          <w:sz w:val="20"/>
          <w:szCs w:val="20"/>
        </w:rPr>
      </w:pPr>
    </w:p>
    <w:p w14:paraId="4B38CE4B" w14:textId="77777777" w:rsidR="00315BB6" w:rsidRPr="00E4750C" w:rsidRDefault="00315BB6" w:rsidP="00C34285">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Identified evidence from source systems, conducted interviews, documented cases and presented out on findings to Executive team, including L2 Senior Executives. </w:t>
      </w:r>
    </w:p>
    <w:p w14:paraId="5D4EF134" w14:textId="77777777" w:rsidR="00315BB6" w:rsidRPr="00E4750C" w:rsidRDefault="00315BB6" w:rsidP="00C34285">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Spearheaded efforts to redesign the fraud team to align with strategic goals of the department while assisting with the hiring and training of six global investigative staff (Brazil, India, Malaysia, UK, and China) to facilitate department expansion.  </w:t>
      </w:r>
    </w:p>
    <w:p w14:paraId="38884F8D" w14:textId="77777777" w:rsidR="00315BB6" w:rsidRPr="00E4750C" w:rsidRDefault="00315BB6" w:rsidP="00C34285">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Consulted on the design and oversaw the implementation and continued execution of the rotational audit program</w:t>
      </w:r>
      <w:r w:rsidR="00BD6587">
        <w:rPr>
          <w:rFonts w:ascii="Arial" w:hAnsi="Arial" w:cs="Arial"/>
          <w:sz w:val="20"/>
          <w:szCs w:val="20"/>
        </w:rPr>
        <w:t>, which successfully rotated</w:t>
      </w:r>
      <w:r w:rsidRPr="00E4750C">
        <w:rPr>
          <w:rFonts w:ascii="Arial" w:hAnsi="Arial" w:cs="Arial"/>
          <w:sz w:val="20"/>
          <w:szCs w:val="20"/>
        </w:rPr>
        <w:t xml:space="preserve"> several audit staff and summer interns through the fraud program.</w:t>
      </w:r>
    </w:p>
    <w:p w14:paraId="6060B122" w14:textId="77777777" w:rsidR="00315BB6" w:rsidRPr="00E4750C" w:rsidRDefault="00315BB6" w:rsidP="00C34285">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 xml:space="preserve">Assisted in the development of foundational framework for “academic audit” in which students from the University of Texas MPA program would perform audit activities in a controlled environment. </w:t>
      </w:r>
    </w:p>
    <w:p w14:paraId="7878482E" w14:textId="77777777" w:rsidR="00315BB6" w:rsidRPr="00E4750C" w:rsidRDefault="00315BB6" w:rsidP="00C34285">
      <w:pPr>
        <w:numPr>
          <w:ilvl w:val="0"/>
          <w:numId w:val="16"/>
        </w:numPr>
        <w:tabs>
          <w:tab w:val="right" w:pos="10224"/>
        </w:tabs>
        <w:ind w:left="360" w:hanging="360"/>
        <w:rPr>
          <w:rFonts w:ascii="Arial" w:hAnsi="Arial" w:cs="Arial"/>
          <w:sz w:val="20"/>
          <w:szCs w:val="20"/>
        </w:rPr>
      </w:pPr>
      <w:r w:rsidRPr="00E4750C">
        <w:rPr>
          <w:rFonts w:ascii="Arial" w:hAnsi="Arial" w:cs="Arial"/>
          <w:sz w:val="20"/>
          <w:szCs w:val="20"/>
        </w:rPr>
        <w:t>Spearheaded strategic initiative to revitalize proactive fraud engagements (Deterrence Audits) within the department; assumed role as Engagement Manager for first audit to baseline activity and help develop best practices.</w:t>
      </w:r>
    </w:p>
    <w:p w14:paraId="3975FCF4" w14:textId="77777777" w:rsidR="00315BB6" w:rsidRPr="00E4750C" w:rsidRDefault="00315BB6" w:rsidP="00315BB6">
      <w:pPr>
        <w:tabs>
          <w:tab w:val="right" w:pos="10224"/>
        </w:tabs>
        <w:rPr>
          <w:rFonts w:ascii="Arial" w:hAnsi="Arial" w:cs="Arial"/>
          <w:sz w:val="20"/>
          <w:szCs w:val="20"/>
        </w:rPr>
      </w:pPr>
    </w:p>
    <w:p w14:paraId="7E75FA5F" w14:textId="77777777" w:rsidR="00315BB6" w:rsidRPr="00E4750C" w:rsidRDefault="00315BB6" w:rsidP="00457DFB">
      <w:pPr>
        <w:tabs>
          <w:tab w:val="right" w:pos="10224"/>
        </w:tabs>
        <w:jc w:val="center"/>
        <w:rPr>
          <w:rFonts w:ascii="Arial" w:hAnsi="Arial" w:cs="Arial"/>
          <w:b/>
          <w:sz w:val="20"/>
          <w:szCs w:val="20"/>
        </w:rPr>
      </w:pPr>
      <w:r w:rsidRPr="00E4750C">
        <w:rPr>
          <w:rFonts w:ascii="Arial" w:hAnsi="Arial" w:cs="Arial"/>
          <w:b/>
          <w:sz w:val="20"/>
          <w:szCs w:val="20"/>
        </w:rPr>
        <w:t xml:space="preserve">ADDITIONAL </w:t>
      </w:r>
      <w:r w:rsidR="00457DFB" w:rsidRPr="00E4750C">
        <w:rPr>
          <w:rFonts w:ascii="Arial" w:hAnsi="Arial" w:cs="Arial"/>
          <w:b/>
          <w:sz w:val="20"/>
          <w:szCs w:val="20"/>
        </w:rPr>
        <w:t xml:space="preserve">RELEVANT </w:t>
      </w:r>
      <w:r w:rsidRPr="00E4750C">
        <w:rPr>
          <w:rFonts w:ascii="Arial" w:hAnsi="Arial" w:cs="Arial"/>
          <w:b/>
          <w:sz w:val="20"/>
          <w:szCs w:val="20"/>
        </w:rPr>
        <w:t>EXPERIENCE</w:t>
      </w:r>
    </w:p>
    <w:p w14:paraId="0F1317A2" w14:textId="77777777" w:rsidR="00315BB6" w:rsidRPr="00E4750C" w:rsidRDefault="00315BB6" w:rsidP="00315BB6">
      <w:pPr>
        <w:tabs>
          <w:tab w:val="right" w:pos="10224"/>
        </w:tabs>
        <w:rPr>
          <w:rFonts w:ascii="Arial" w:hAnsi="Arial" w:cs="Arial"/>
          <w:sz w:val="20"/>
          <w:szCs w:val="20"/>
        </w:rPr>
      </w:pPr>
    </w:p>
    <w:p w14:paraId="6A7E64E9" w14:textId="77777777" w:rsidR="00315BB6" w:rsidRPr="00E4750C" w:rsidRDefault="00315BB6" w:rsidP="00315BB6">
      <w:pPr>
        <w:tabs>
          <w:tab w:val="right" w:pos="10224"/>
        </w:tabs>
        <w:rPr>
          <w:rFonts w:ascii="Arial" w:hAnsi="Arial" w:cs="Arial"/>
          <w:sz w:val="20"/>
          <w:szCs w:val="20"/>
        </w:rPr>
      </w:pPr>
      <w:r w:rsidRPr="00B007FF">
        <w:rPr>
          <w:rFonts w:ascii="Arial" w:hAnsi="Arial" w:cs="Arial"/>
          <w:b/>
          <w:sz w:val="20"/>
          <w:szCs w:val="20"/>
        </w:rPr>
        <w:t>Project Ma</w:t>
      </w:r>
      <w:r w:rsidR="00B007FF">
        <w:rPr>
          <w:rFonts w:ascii="Arial" w:hAnsi="Arial" w:cs="Arial"/>
          <w:b/>
          <w:sz w:val="20"/>
          <w:szCs w:val="20"/>
        </w:rPr>
        <w:t>nager and</w:t>
      </w:r>
      <w:r w:rsidR="00457DFB" w:rsidRPr="00B007FF">
        <w:rPr>
          <w:rFonts w:ascii="Arial" w:hAnsi="Arial" w:cs="Arial"/>
          <w:b/>
          <w:sz w:val="20"/>
          <w:szCs w:val="20"/>
        </w:rPr>
        <w:t xml:space="preserve"> Technical Roles</w:t>
      </w:r>
      <w:r w:rsidR="00B007FF">
        <w:rPr>
          <w:rFonts w:ascii="Arial" w:hAnsi="Arial" w:cs="Arial"/>
          <w:sz w:val="20"/>
          <w:szCs w:val="20"/>
        </w:rPr>
        <w:t xml:space="preserve"> at </w:t>
      </w:r>
      <w:r w:rsidR="00B007FF" w:rsidRPr="00E4750C">
        <w:rPr>
          <w:rFonts w:ascii="Arial" w:hAnsi="Arial" w:cs="Arial"/>
          <w:sz w:val="20"/>
          <w:szCs w:val="20"/>
        </w:rPr>
        <w:t>Dell Technologies</w:t>
      </w:r>
      <w:r w:rsidR="00056B67">
        <w:rPr>
          <w:rFonts w:ascii="Arial" w:hAnsi="Arial" w:cs="Arial"/>
          <w:sz w:val="20"/>
          <w:szCs w:val="20"/>
        </w:rPr>
        <w:t>, Round Rock, TX</w:t>
      </w:r>
    </w:p>
    <w:p w14:paraId="0DF22E4B" w14:textId="77777777" w:rsidR="00B007FF" w:rsidRPr="00E4750C" w:rsidRDefault="00B007FF" w:rsidP="00B007FF">
      <w:pPr>
        <w:tabs>
          <w:tab w:val="right" w:pos="10224"/>
        </w:tabs>
        <w:rPr>
          <w:rFonts w:ascii="Arial" w:hAnsi="Arial" w:cs="Arial"/>
          <w:sz w:val="20"/>
          <w:szCs w:val="20"/>
        </w:rPr>
      </w:pPr>
      <w:r w:rsidRPr="00B007FF">
        <w:rPr>
          <w:rFonts w:ascii="Arial" w:hAnsi="Arial" w:cs="Arial"/>
          <w:b/>
          <w:sz w:val="20"/>
          <w:szCs w:val="20"/>
        </w:rPr>
        <w:t>Guest Lecturer</w:t>
      </w:r>
      <w:r>
        <w:rPr>
          <w:rFonts w:ascii="Arial" w:hAnsi="Arial" w:cs="Arial"/>
          <w:sz w:val="20"/>
          <w:szCs w:val="20"/>
        </w:rPr>
        <w:t xml:space="preserve"> at </w:t>
      </w:r>
      <w:r w:rsidRPr="00E4750C">
        <w:rPr>
          <w:rFonts w:ascii="Arial" w:hAnsi="Arial" w:cs="Arial"/>
          <w:sz w:val="20"/>
          <w:szCs w:val="20"/>
        </w:rPr>
        <w:t>University of Austin, Texas</w:t>
      </w:r>
    </w:p>
    <w:p w14:paraId="1EE69916" w14:textId="77777777" w:rsidR="00315BB6" w:rsidRPr="00E4750C" w:rsidRDefault="00315BB6" w:rsidP="00315BB6">
      <w:pPr>
        <w:tabs>
          <w:tab w:val="right" w:pos="10224"/>
        </w:tabs>
        <w:rPr>
          <w:rFonts w:ascii="Arial" w:hAnsi="Arial" w:cs="Arial"/>
          <w:sz w:val="20"/>
          <w:szCs w:val="20"/>
        </w:rPr>
      </w:pPr>
    </w:p>
    <w:p w14:paraId="0F8BB06B" w14:textId="77777777" w:rsidR="002C77C4" w:rsidRPr="00E4750C" w:rsidRDefault="002C77C4" w:rsidP="002C77C4">
      <w:pPr>
        <w:tabs>
          <w:tab w:val="right" w:pos="10224"/>
        </w:tabs>
        <w:jc w:val="center"/>
        <w:rPr>
          <w:rFonts w:ascii="Arial" w:hAnsi="Arial" w:cs="Arial"/>
          <w:b/>
          <w:sz w:val="20"/>
          <w:szCs w:val="20"/>
        </w:rPr>
      </w:pPr>
      <w:r w:rsidRPr="00E4750C">
        <w:rPr>
          <w:rFonts w:ascii="Arial" w:hAnsi="Arial" w:cs="Arial"/>
          <w:b/>
          <w:sz w:val="20"/>
          <w:szCs w:val="20"/>
        </w:rPr>
        <w:t>EDUCATION</w:t>
      </w:r>
    </w:p>
    <w:p w14:paraId="7CFBC106" w14:textId="77777777" w:rsidR="002C77C4" w:rsidRPr="00E4750C" w:rsidRDefault="002C77C4" w:rsidP="00315BB6">
      <w:pPr>
        <w:tabs>
          <w:tab w:val="right" w:pos="10224"/>
        </w:tabs>
        <w:rPr>
          <w:rFonts w:ascii="Arial" w:hAnsi="Arial" w:cs="Arial"/>
          <w:sz w:val="20"/>
          <w:szCs w:val="20"/>
        </w:rPr>
      </w:pPr>
    </w:p>
    <w:p w14:paraId="6129004F" w14:textId="24A8828C" w:rsidR="00457DFB" w:rsidRPr="00AD44E9" w:rsidRDefault="00457DFB" w:rsidP="00FD3620">
      <w:pPr>
        <w:tabs>
          <w:tab w:val="right" w:pos="10224"/>
        </w:tabs>
        <w:jc w:val="center"/>
        <w:rPr>
          <w:rFonts w:ascii="Arial" w:hAnsi="Arial" w:cs="Arial"/>
          <w:b/>
          <w:sz w:val="20"/>
          <w:szCs w:val="20"/>
        </w:rPr>
      </w:pPr>
      <w:r w:rsidRPr="00AD44E9">
        <w:rPr>
          <w:rFonts w:ascii="Arial" w:hAnsi="Arial" w:cs="Arial"/>
          <w:b/>
          <w:sz w:val="20"/>
          <w:szCs w:val="20"/>
        </w:rPr>
        <w:t>Master of Business</w:t>
      </w:r>
      <w:r w:rsidR="00085E1B">
        <w:rPr>
          <w:rFonts w:ascii="Arial" w:hAnsi="Arial" w:cs="Arial"/>
          <w:b/>
          <w:sz w:val="20"/>
          <w:szCs w:val="20"/>
        </w:rPr>
        <w:t xml:space="preserve"> Administration</w:t>
      </w:r>
      <w:r w:rsidRPr="00AD44E9">
        <w:rPr>
          <w:rFonts w:ascii="Arial" w:hAnsi="Arial" w:cs="Arial"/>
          <w:b/>
          <w:sz w:val="20"/>
          <w:szCs w:val="20"/>
        </w:rPr>
        <w:t>, Finance</w:t>
      </w:r>
    </w:p>
    <w:p w14:paraId="7CFDBDB9" w14:textId="77777777" w:rsidR="00AD44E9" w:rsidRPr="00E4750C" w:rsidRDefault="00AD44E9" w:rsidP="00FD3620">
      <w:pPr>
        <w:tabs>
          <w:tab w:val="right" w:pos="10224"/>
        </w:tabs>
        <w:jc w:val="center"/>
        <w:rPr>
          <w:rFonts w:ascii="Arial" w:hAnsi="Arial" w:cs="Arial"/>
          <w:sz w:val="20"/>
          <w:szCs w:val="20"/>
        </w:rPr>
      </w:pPr>
      <w:r w:rsidRPr="00AD44E9">
        <w:rPr>
          <w:rFonts w:ascii="Arial" w:hAnsi="Arial" w:cs="Arial"/>
          <w:b/>
          <w:sz w:val="20"/>
          <w:szCs w:val="20"/>
        </w:rPr>
        <w:t>Bellevue University</w:t>
      </w:r>
      <w:r w:rsidRPr="00E4750C">
        <w:rPr>
          <w:rFonts w:ascii="Arial" w:hAnsi="Arial" w:cs="Arial"/>
          <w:sz w:val="20"/>
          <w:szCs w:val="20"/>
        </w:rPr>
        <w:t>, Bellevue N</w:t>
      </w:r>
      <w:r>
        <w:rPr>
          <w:rFonts w:ascii="Arial" w:hAnsi="Arial" w:cs="Arial"/>
          <w:sz w:val="20"/>
          <w:szCs w:val="20"/>
        </w:rPr>
        <w:t>E</w:t>
      </w:r>
    </w:p>
    <w:p w14:paraId="2D64590B" w14:textId="77777777" w:rsidR="00AD44E9" w:rsidRPr="00E4750C" w:rsidRDefault="00AD44E9" w:rsidP="00FD3620">
      <w:pPr>
        <w:tabs>
          <w:tab w:val="right" w:pos="10224"/>
        </w:tabs>
        <w:jc w:val="center"/>
        <w:rPr>
          <w:rFonts w:ascii="Arial" w:hAnsi="Arial" w:cs="Arial"/>
          <w:sz w:val="20"/>
          <w:szCs w:val="20"/>
        </w:rPr>
      </w:pPr>
    </w:p>
    <w:p w14:paraId="7DB8D821" w14:textId="77777777" w:rsidR="00457DFB" w:rsidRPr="00FD3620" w:rsidRDefault="00457DFB" w:rsidP="00FD3620">
      <w:pPr>
        <w:tabs>
          <w:tab w:val="right" w:pos="10224"/>
        </w:tabs>
        <w:jc w:val="center"/>
        <w:rPr>
          <w:rFonts w:ascii="Arial" w:hAnsi="Arial" w:cs="Arial"/>
          <w:b/>
          <w:sz w:val="20"/>
          <w:szCs w:val="20"/>
        </w:rPr>
      </w:pPr>
      <w:r w:rsidRPr="00FD3620">
        <w:rPr>
          <w:rFonts w:ascii="Arial" w:hAnsi="Arial" w:cs="Arial"/>
          <w:b/>
          <w:sz w:val="20"/>
          <w:szCs w:val="20"/>
        </w:rPr>
        <w:t>Bachelor of Science, Management</w:t>
      </w:r>
    </w:p>
    <w:p w14:paraId="374861B9" w14:textId="77777777" w:rsidR="00FD3620" w:rsidRPr="00E4750C" w:rsidRDefault="00FD3620" w:rsidP="00FD3620">
      <w:pPr>
        <w:tabs>
          <w:tab w:val="right" w:pos="10224"/>
        </w:tabs>
        <w:jc w:val="center"/>
        <w:rPr>
          <w:rFonts w:ascii="Arial" w:hAnsi="Arial" w:cs="Arial"/>
          <w:sz w:val="20"/>
          <w:szCs w:val="20"/>
        </w:rPr>
      </w:pPr>
      <w:r w:rsidRPr="00FD3620">
        <w:rPr>
          <w:rFonts w:ascii="Arial" w:hAnsi="Arial" w:cs="Arial"/>
          <w:b/>
          <w:sz w:val="20"/>
          <w:szCs w:val="20"/>
        </w:rPr>
        <w:t>Park University</w:t>
      </w:r>
      <w:r w:rsidRPr="00E4750C">
        <w:rPr>
          <w:rFonts w:ascii="Arial" w:hAnsi="Arial" w:cs="Arial"/>
          <w:sz w:val="20"/>
          <w:szCs w:val="20"/>
        </w:rPr>
        <w:t>, Parkville</w:t>
      </w:r>
      <w:r>
        <w:rPr>
          <w:rFonts w:ascii="Arial" w:hAnsi="Arial" w:cs="Arial"/>
          <w:sz w:val="20"/>
          <w:szCs w:val="20"/>
        </w:rPr>
        <w:t>, MO</w:t>
      </w:r>
    </w:p>
    <w:p w14:paraId="6ED9DA3C" w14:textId="77777777" w:rsidR="00457DFB" w:rsidRDefault="00457DFB" w:rsidP="00315BB6">
      <w:pPr>
        <w:tabs>
          <w:tab w:val="right" w:pos="10224"/>
        </w:tabs>
        <w:rPr>
          <w:rFonts w:ascii="Arial" w:hAnsi="Arial" w:cs="Arial"/>
          <w:sz w:val="20"/>
          <w:szCs w:val="20"/>
        </w:rPr>
      </w:pPr>
    </w:p>
    <w:p w14:paraId="36961C72" w14:textId="77777777" w:rsidR="00C36045" w:rsidRPr="00C36045" w:rsidRDefault="00C36045" w:rsidP="00B007FF">
      <w:pPr>
        <w:tabs>
          <w:tab w:val="right" w:pos="10224"/>
        </w:tabs>
        <w:jc w:val="center"/>
        <w:rPr>
          <w:rFonts w:ascii="Arial" w:hAnsi="Arial" w:cs="Arial"/>
          <w:b/>
          <w:sz w:val="20"/>
          <w:szCs w:val="20"/>
        </w:rPr>
      </w:pPr>
      <w:r w:rsidRPr="00C36045">
        <w:rPr>
          <w:rFonts w:ascii="Arial" w:hAnsi="Arial" w:cs="Arial"/>
          <w:b/>
          <w:sz w:val="20"/>
          <w:szCs w:val="20"/>
        </w:rPr>
        <w:t>CERTIFICATIONS</w:t>
      </w:r>
    </w:p>
    <w:p w14:paraId="37CE0394" w14:textId="77777777" w:rsidR="002C77C4" w:rsidRDefault="002C77C4" w:rsidP="00B007FF">
      <w:pPr>
        <w:tabs>
          <w:tab w:val="right" w:pos="10224"/>
        </w:tabs>
        <w:jc w:val="center"/>
        <w:rPr>
          <w:rFonts w:ascii="Arial" w:hAnsi="Arial" w:cs="Arial"/>
          <w:sz w:val="20"/>
          <w:szCs w:val="20"/>
        </w:rPr>
      </w:pPr>
    </w:p>
    <w:p w14:paraId="756C0726" w14:textId="77777777" w:rsidR="00296F33" w:rsidRPr="00E4750C" w:rsidRDefault="00296F33" w:rsidP="00B007FF">
      <w:pPr>
        <w:tabs>
          <w:tab w:val="right" w:pos="10224"/>
        </w:tabs>
        <w:jc w:val="center"/>
        <w:rPr>
          <w:rFonts w:ascii="Arial" w:hAnsi="Arial" w:cs="Arial"/>
          <w:sz w:val="20"/>
          <w:szCs w:val="20"/>
        </w:rPr>
      </w:pPr>
      <w:r w:rsidRPr="00E4750C">
        <w:rPr>
          <w:rFonts w:ascii="Arial" w:hAnsi="Arial" w:cs="Arial"/>
          <w:sz w:val="20"/>
          <w:szCs w:val="20"/>
        </w:rPr>
        <w:t>Certified Fraud Examiner</w:t>
      </w:r>
      <w:r w:rsidR="009C4876">
        <w:rPr>
          <w:rFonts w:ascii="Arial" w:hAnsi="Arial" w:cs="Arial"/>
          <w:sz w:val="20"/>
          <w:szCs w:val="20"/>
        </w:rPr>
        <w:t xml:space="preserve"> (CFE)</w:t>
      </w:r>
    </w:p>
    <w:p w14:paraId="4C5B3A76" w14:textId="31D16DBC" w:rsidR="00C36045" w:rsidRDefault="00296F33" w:rsidP="00B007FF">
      <w:pPr>
        <w:tabs>
          <w:tab w:val="right" w:pos="10224"/>
        </w:tabs>
        <w:jc w:val="center"/>
        <w:rPr>
          <w:rFonts w:ascii="Arial" w:hAnsi="Arial" w:cs="Arial"/>
          <w:sz w:val="20"/>
          <w:szCs w:val="20"/>
        </w:rPr>
      </w:pPr>
      <w:r w:rsidRPr="00E4750C">
        <w:rPr>
          <w:rFonts w:ascii="Arial" w:hAnsi="Arial" w:cs="Arial"/>
          <w:sz w:val="20"/>
          <w:szCs w:val="20"/>
        </w:rPr>
        <w:t>BPI (Six Sigma Variant) – Yellow Belt Certifi</w:t>
      </w:r>
      <w:r w:rsidR="00946B8C">
        <w:rPr>
          <w:rFonts w:ascii="Arial" w:hAnsi="Arial" w:cs="Arial"/>
          <w:sz w:val="20"/>
          <w:szCs w:val="20"/>
        </w:rPr>
        <w:t>ed and Green Belt Trained</w:t>
      </w:r>
    </w:p>
    <w:p w14:paraId="62DE8BDE" w14:textId="77777777" w:rsidR="00296F33" w:rsidRDefault="00296F33" w:rsidP="00315BB6">
      <w:pPr>
        <w:tabs>
          <w:tab w:val="right" w:pos="10224"/>
        </w:tabs>
        <w:rPr>
          <w:rFonts w:ascii="Arial" w:hAnsi="Arial" w:cs="Arial"/>
          <w:sz w:val="20"/>
          <w:szCs w:val="20"/>
        </w:rPr>
      </w:pPr>
    </w:p>
    <w:p w14:paraId="0EA8BD09" w14:textId="77777777" w:rsidR="009C4876" w:rsidRPr="009C4876" w:rsidRDefault="009C4876" w:rsidP="009C4876">
      <w:pPr>
        <w:tabs>
          <w:tab w:val="right" w:pos="10224"/>
        </w:tabs>
        <w:jc w:val="center"/>
        <w:rPr>
          <w:rFonts w:ascii="Arial" w:hAnsi="Arial" w:cs="Arial"/>
          <w:b/>
          <w:sz w:val="20"/>
          <w:szCs w:val="20"/>
        </w:rPr>
      </w:pPr>
      <w:r w:rsidRPr="009C4876">
        <w:rPr>
          <w:rFonts w:ascii="Arial" w:hAnsi="Arial" w:cs="Arial"/>
          <w:b/>
          <w:sz w:val="20"/>
          <w:szCs w:val="20"/>
        </w:rPr>
        <w:t>TRAINING FACILITATION</w:t>
      </w:r>
    </w:p>
    <w:p w14:paraId="7A68BFA2" w14:textId="77777777" w:rsidR="009C4876" w:rsidRDefault="009C4876" w:rsidP="009C4876">
      <w:pPr>
        <w:tabs>
          <w:tab w:val="right" w:pos="10224"/>
        </w:tabs>
        <w:jc w:val="center"/>
        <w:rPr>
          <w:rFonts w:ascii="Arial" w:hAnsi="Arial" w:cs="Arial"/>
          <w:sz w:val="20"/>
          <w:szCs w:val="20"/>
        </w:rPr>
      </w:pPr>
    </w:p>
    <w:p w14:paraId="1F8CA0FD" w14:textId="318A9417" w:rsidR="009C4876" w:rsidRPr="00E4750C" w:rsidRDefault="009C4876" w:rsidP="009C4876">
      <w:pPr>
        <w:tabs>
          <w:tab w:val="right" w:pos="10224"/>
        </w:tabs>
        <w:jc w:val="center"/>
        <w:rPr>
          <w:rFonts w:ascii="Arial" w:hAnsi="Arial" w:cs="Arial"/>
          <w:sz w:val="20"/>
          <w:szCs w:val="20"/>
        </w:rPr>
      </w:pPr>
      <w:r w:rsidRPr="00E4750C">
        <w:rPr>
          <w:rFonts w:ascii="Arial" w:hAnsi="Arial" w:cs="Arial"/>
          <w:sz w:val="20"/>
          <w:szCs w:val="20"/>
        </w:rPr>
        <w:t>Trainer, Dell Global Audit, Interview skills, Fraud Awareness and Professional Skepticism</w:t>
      </w:r>
      <w:r w:rsidR="00085E1B">
        <w:rPr>
          <w:rFonts w:ascii="Arial" w:hAnsi="Arial" w:cs="Arial"/>
          <w:sz w:val="20"/>
          <w:szCs w:val="20"/>
        </w:rPr>
        <w:t>, Tone at the Top</w:t>
      </w:r>
    </w:p>
    <w:p w14:paraId="7108DC8E" w14:textId="77777777" w:rsidR="009C4876" w:rsidRDefault="009C4876" w:rsidP="00315BB6">
      <w:pPr>
        <w:tabs>
          <w:tab w:val="right" w:pos="10224"/>
        </w:tabs>
        <w:rPr>
          <w:rFonts w:ascii="Arial" w:hAnsi="Arial" w:cs="Arial"/>
          <w:sz w:val="20"/>
          <w:szCs w:val="20"/>
        </w:rPr>
      </w:pPr>
    </w:p>
    <w:p w14:paraId="7C021AD5" w14:textId="77777777" w:rsidR="009C4876" w:rsidRPr="009C4876" w:rsidRDefault="009C4876" w:rsidP="009C4876">
      <w:pPr>
        <w:tabs>
          <w:tab w:val="right" w:pos="10224"/>
        </w:tabs>
        <w:jc w:val="center"/>
        <w:rPr>
          <w:rFonts w:ascii="Arial" w:hAnsi="Arial" w:cs="Arial"/>
          <w:b/>
          <w:sz w:val="20"/>
          <w:szCs w:val="20"/>
        </w:rPr>
      </w:pPr>
      <w:r w:rsidRPr="009C4876">
        <w:rPr>
          <w:rFonts w:ascii="Arial" w:hAnsi="Arial" w:cs="Arial"/>
          <w:b/>
          <w:sz w:val="20"/>
          <w:szCs w:val="20"/>
        </w:rPr>
        <w:t>PROFESSIONAL DEVELOPMENT</w:t>
      </w:r>
    </w:p>
    <w:p w14:paraId="77CC6944" w14:textId="77777777" w:rsidR="009C4876" w:rsidRDefault="009C4876" w:rsidP="00F356F0">
      <w:pPr>
        <w:tabs>
          <w:tab w:val="right" w:pos="10224"/>
        </w:tabs>
        <w:jc w:val="center"/>
        <w:rPr>
          <w:rFonts w:ascii="Arial" w:hAnsi="Arial" w:cs="Arial"/>
          <w:b/>
          <w:sz w:val="20"/>
          <w:szCs w:val="20"/>
        </w:rPr>
      </w:pPr>
    </w:p>
    <w:p w14:paraId="77EF5AB3" w14:textId="67A1ADBA" w:rsidR="009C4876" w:rsidRPr="00E4750C" w:rsidRDefault="00946B8C" w:rsidP="009C4876">
      <w:pPr>
        <w:tabs>
          <w:tab w:val="right" w:pos="10224"/>
        </w:tabs>
        <w:jc w:val="center"/>
        <w:rPr>
          <w:rFonts w:ascii="Arial" w:hAnsi="Arial" w:cs="Arial"/>
          <w:sz w:val="20"/>
          <w:szCs w:val="20"/>
        </w:rPr>
      </w:pPr>
      <w:r>
        <w:rPr>
          <w:rFonts w:ascii="Arial" w:hAnsi="Arial" w:cs="Arial"/>
          <w:sz w:val="20"/>
          <w:szCs w:val="20"/>
        </w:rPr>
        <w:t>IBM Data Science Professional Certificate – In Progress</w:t>
      </w:r>
    </w:p>
    <w:p w14:paraId="34776EC1" w14:textId="77777777" w:rsidR="009C4876" w:rsidRDefault="009C4876" w:rsidP="009C4876">
      <w:pPr>
        <w:tabs>
          <w:tab w:val="right" w:pos="10224"/>
        </w:tabs>
        <w:rPr>
          <w:rFonts w:ascii="Arial" w:hAnsi="Arial" w:cs="Arial"/>
          <w:b/>
          <w:sz w:val="20"/>
          <w:szCs w:val="20"/>
        </w:rPr>
      </w:pPr>
    </w:p>
    <w:p w14:paraId="64E0A0FA" w14:textId="77777777" w:rsidR="00C36045" w:rsidRPr="00F356F0" w:rsidRDefault="00C36045" w:rsidP="00F356F0">
      <w:pPr>
        <w:tabs>
          <w:tab w:val="right" w:pos="10224"/>
        </w:tabs>
        <w:jc w:val="center"/>
        <w:rPr>
          <w:rFonts w:ascii="Arial" w:hAnsi="Arial" w:cs="Arial"/>
          <w:b/>
          <w:sz w:val="20"/>
          <w:szCs w:val="20"/>
        </w:rPr>
      </w:pPr>
      <w:r w:rsidRPr="00F356F0">
        <w:rPr>
          <w:rFonts w:ascii="Arial" w:hAnsi="Arial" w:cs="Arial"/>
          <w:b/>
          <w:sz w:val="20"/>
          <w:szCs w:val="20"/>
        </w:rPr>
        <w:t>COMPETENCIES</w:t>
      </w:r>
    </w:p>
    <w:p w14:paraId="188C7FDF" w14:textId="77777777" w:rsidR="00C36045" w:rsidRPr="00F356F0" w:rsidRDefault="00C36045" w:rsidP="00F356F0">
      <w:pPr>
        <w:tabs>
          <w:tab w:val="right" w:pos="10224"/>
        </w:tabs>
        <w:jc w:val="center"/>
        <w:rPr>
          <w:rFonts w:ascii="Arial" w:hAnsi="Arial" w:cs="Arial"/>
          <w:b/>
          <w:sz w:val="20"/>
          <w:szCs w:val="20"/>
        </w:rPr>
      </w:pPr>
    </w:p>
    <w:p w14:paraId="61125AD0" w14:textId="77777777" w:rsidR="00F356F0" w:rsidRPr="00F356F0" w:rsidRDefault="00F356F0" w:rsidP="00F356F0">
      <w:pPr>
        <w:tabs>
          <w:tab w:val="right" w:pos="10224"/>
        </w:tabs>
        <w:jc w:val="center"/>
        <w:rPr>
          <w:rFonts w:ascii="Arial" w:hAnsi="Arial" w:cs="Arial"/>
          <w:b/>
          <w:sz w:val="20"/>
          <w:szCs w:val="20"/>
        </w:rPr>
      </w:pPr>
      <w:r w:rsidRPr="00F356F0">
        <w:rPr>
          <w:rFonts w:ascii="Arial" w:hAnsi="Arial" w:cs="Arial"/>
          <w:b/>
          <w:sz w:val="20"/>
          <w:szCs w:val="20"/>
        </w:rPr>
        <w:t>Core</w:t>
      </w:r>
    </w:p>
    <w:p w14:paraId="1832BE5F" w14:textId="5AEE77AF" w:rsidR="00315BB6" w:rsidRDefault="00315BB6" w:rsidP="00F356F0">
      <w:pPr>
        <w:tabs>
          <w:tab w:val="right" w:pos="10224"/>
        </w:tabs>
        <w:jc w:val="center"/>
        <w:rPr>
          <w:rFonts w:ascii="Arial" w:hAnsi="Arial" w:cs="Arial"/>
          <w:sz w:val="20"/>
          <w:szCs w:val="20"/>
        </w:rPr>
      </w:pPr>
      <w:r w:rsidRPr="00E4750C">
        <w:rPr>
          <w:rFonts w:ascii="Arial" w:hAnsi="Arial" w:cs="Arial"/>
          <w:sz w:val="20"/>
          <w:szCs w:val="20"/>
        </w:rPr>
        <w:t>Project Management</w:t>
      </w:r>
      <w:r w:rsidR="00C36045">
        <w:rPr>
          <w:rFonts w:ascii="Arial" w:hAnsi="Arial" w:cs="Arial"/>
          <w:sz w:val="20"/>
          <w:szCs w:val="20"/>
        </w:rPr>
        <w:t xml:space="preserve"> | </w:t>
      </w:r>
      <w:r w:rsidRPr="00E4750C">
        <w:rPr>
          <w:rFonts w:ascii="Arial" w:hAnsi="Arial" w:cs="Arial"/>
          <w:sz w:val="20"/>
          <w:szCs w:val="20"/>
        </w:rPr>
        <w:t>Business Operations</w:t>
      </w:r>
      <w:r w:rsidR="00C36045">
        <w:rPr>
          <w:rFonts w:ascii="Arial" w:hAnsi="Arial" w:cs="Arial"/>
          <w:sz w:val="20"/>
          <w:szCs w:val="20"/>
        </w:rPr>
        <w:t xml:space="preserve"> | </w:t>
      </w:r>
      <w:r w:rsidRPr="00E4750C">
        <w:rPr>
          <w:rFonts w:ascii="Arial" w:hAnsi="Arial" w:cs="Arial"/>
          <w:sz w:val="20"/>
          <w:szCs w:val="20"/>
        </w:rPr>
        <w:t>Fraud and Compliance</w:t>
      </w:r>
      <w:r w:rsidR="00C36045">
        <w:rPr>
          <w:rFonts w:ascii="Arial" w:hAnsi="Arial" w:cs="Arial"/>
          <w:sz w:val="20"/>
          <w:szCs w:val="20"/>
        </w:rPr>
        <w:t xml:space="preserve"> | </w:t>
      </w:r>
      <w:r w:rsidRPr="00E4750C">
        <w:rPr>
          <w:rFonts w:ascii="Arial" w:hAnsi="Arial" w:cs="Arial"/>
          <w:sz w:val="20"/>
          <w:szCs w:val="20"/>
        </w:rPr>
        <w:t>Teambuilding</w:t>
      </w:r>
      <w:r w:rsidR="00C36045">
        <w:rPr>
          <w:rFonts w:ascii="Arial" w:hAnsi="Arial" w:cs="Arial"/>
          <w:sz w:val="20"/>
          <w:szCs w:val="20"/>
        </w:rPr>
        <w:t xml:space="preserve"> | </w:t>
      </w:r>
      <w:r w:rsidRPr="00E4750C">
        <w:rPr>
          <w:rFonts w:ascii="Arial" w:hAnsi="Arial" w:cs="Arial"/>
          <w:sz w:val="20"/>
          <w:szCs w:val="20"/>
        </w:rPr>
        <w:t>Training</w:t>
      </w:r>
      <w:r w:rsidR="00C36045">
        <w:rPr>
          <w:rFonts w:ascii="Arial" w:hAnsi="Arial" w:cs="Arial"/>
          <w:sz w:val="20"/>
          <w:szCs w:val="20"/>
        </w:rPr>
        <w:t xml:space="preserve"> | </w:t>
      </w:r>
      <w:r w:rsidRPr="00E4750C">
        <w:rPr>
          <w:rFonts w:ascii="Arial" w:hAnsi="Arial" w:cs="Arial"/>
          <w:sz w:val="20"/>
          <w:szCs w:val="20"/>
        </w:rPr>
        <w:t xml:space="preserve">Thought Leadership </w:t>
      </w:r>
      <w:r w:rsidR="00C36045">
        <w:rPr>
          <w:rFonts w:ascii="Arial" w:hAnsi="Arial" w:cs="Arial"/>
          <w:sz w:val="20"/>
          <w:szCs w:val="20"/>
        </w:rPr>
        <w:t xml:space="preserve">| </w:t>
      </w:r>
      <w:r w:rsidRPr="00E4750C">
        <w:rPr>
          <w:rFonts w:ascii="Arial" w:hAnsi="Arial" w:cs="Arial"/>
          <w:sz w:val="20"/>
          <w:szCs w:val="20"/>
        </w:rPr>
        <w:t>Cross-functional Collaboration</w:t>
      </w:r>
      <w:r w:rsidR="00C36045">
        <w:rPr>
          <w:rFonts w:ascii="Arial" w:hAnsi="Arial" w:cs="Arial"/>
          <w:sz w:val="20"/>
          <w:szCs w:val="20"/>
        </w:rPr>
        <w:t xml:space="preserve"> | </w:t>
      </w:r>
      <w:r w:rsidRPr="00E4750C">
        <w:rPr>
          <w:rFonts w:ascii="Arial" w:hAnsi="Arial" w:cs="Arial"/>
          <w:sz w:val="20"/>
          <w:szCs w:val="20"/>
        </w:rPr>
        <w:t>Stakeholder Management</w:t>
      </w:r>
      <w:r w:rsidR="00C36045">
        <w:rPr>
          <w:rFonts w:ascii="Arial" w:hAnsi="Arial" w:cs="Arial"/>
          <w:sz w:val="20"/>
          <w:szCs w:val="20"/>
        </w:rPr>
        <w:t xml:space="preserve"> | </w:t>
      </w:r>
      <w:r w:rsidRPr="00E4750C">
        <w:rPr>
          <w:rFonts w:ascii="Arial" w:hAnsi="Arial" w:cs="Arial"/>
          <w:sz w:val="20"/>
          <w:szCs w:val="20"/>
        </w:rPr>
        <w:t>Change Management</w:t>
      </w:r>
      <w:r w:rsidR="00085E1B">
        <w:rPr>
          <w:rFonts w:ascii="Arial" w:hAnsi="Arial" w:cs="Arial"/>
          <w:sz w:val="20"/>
          <w:szCs w:val="20"/>
        </w:rPr>
        <w:t xml:space="preserve"> | Data Analytics | Process Improvement | </w:t>
      </w:r>
      <w:r w:rsidR="00D50AB1">
        <w:rPr>
          <w:rFonts w:ascii="Arial" w:hAnsi="Arial" w:cs="Arial"/>
          <w:sz w:val="20"/>
          <w:szCs w:val="20"/>
        </w:rPr>
        <w:t xml:space="preserve">Operational </w:t>
      </w:r>
      <w:r w:rsidR="000E58BC">
        <w:rPr>
          <w:rFonts w:ascii="Arial" w:hAnsi="Arial" w:cs="Arial"/>
          <w:sz w:val="20"/>
          <w:szCs w:val="20"/>
        </w:rPr>
        <w:t>Efficiency</w:t>
      </w:r>
    </w:p>
    <w:p w14:paraId="23CE8F32" w14:textId="77777777" w:rsidR="00D50AB1" w:rsidRDefault="00D50AB1" w:rsidP="00F356F0">
      <w:pPr>
        <w:tabs>
          <w:tab w:val="right" w:pos="10224"/>
        </w:tabs>
        <w:jc w:val="center"/>
        <w:rPr>
          <w:rFonts w:ascii="Arial" w:hAnsi="Arial" w:cs="Arial"/>
          <w:sz w:val="20"/>
          <w:szCs w:val="20"/>
        </w:rPr>
      </w:pPr>
    </w:p>
    <w:p w14:paraId="6DBE100F" w14:textId="77777777" w:rsidR="00C36045" w:rsidRDefault="00C36045" w:rsidP="00F356F0">
      <w:pPr>
        <w:tabs>
          <w:tab w:val="right" w:pos="10224"/>
        </w:tabs>
        <w:jc w:val="center"/>
        <w:rPr>
          <w:rFonts w:ascii="Arial" w:hAnsi="Arial" w:cs="Arial"/>
          <w:sz w:val="20"/>
          <w:szCs w:val="20"/>
        </w:rPr>
      </w:pPr>
    </w:p>
    <w:p w14:paraId="2F7B0F94" w14:textId="77777777" w:rsidR="00C36045" w:rsidRPr="00F356F0" w:rsidRDefault="00F356F0" w:rsidP="00F356F0">
      <w:pPr>
        <w:tabs>
          <w:tab w:val="right" w:pos="10224"/>
        </w:tabs>
        <w:jc w:val="center"/>
        <w:rPr>
          <w:rFonts w:ascii="Arial" w:hAnsi="Arial" w:cs="Arial"/>
          <w:b/>
          <w:sz w:val="20"/>
          <w:szCs w:val="20"/>
        </w:rPr>
      </w:pPr>
      <w:r w:rsidRPr="00F356F0">
        <w:rPr>
          <w:rFonts w:ascii="Arial" w:hAnsi="Arial" w:cs="Arial"/>
          <w:b/>
          <w:sz w:val="20"/>
          <w:szCs w:val="20"/>
        </w:rPr>
        <w:t>Software</w:t>
      </w:r>
    </w:p>
    <w:p w14:paraId="1F116B9F" w14:textId="6ABAAAE0" w:rsidR="00315BB6" w:rsidRPr="00E4750C" w:rsidRDefault="00F356F0" w:rsidP="009C4876">
      <w:pPr>
        <w:tabs>
          <w:tab w:val="right" w:pos="10224"/>
        </w:tabs>
        <w:jc w:val="center"/>
        <w:rPr>
          <w:rFonts w:ascii="Arial" w:hAnsi="Arial" w:cs="Arial"/>
          <w:sz w:val="20"/>
          <w:szCs w:val="20"/>
        </w:rPr>
      </w:pPr>
      <w:r>
        <w:rPr>
          <w:rFonts w:ascii="Arial" w:hAnsi="Arial" w:cs="Arial"/>
          <w:sz w:val="20"/>
          <w:szCs w:val="20"/>
        </w:rPr>
        <w:t xml:space="preserve">Microsoft </w:t>
      </w:r>
      <w:r w:rsidR="00315BB6" w:rsidRPr="00E4750C">
        <w:rPr>
          <w:rFonts w:ascii="Arial" w:hAnsi="Arial" w:cs="Arial"/>
          <w:sz w:val="20"/>
          <w:szCs w:val="20"/>
        </w:rPr>
        <w:t>Office Suite</w:t>
      </w:r>
      <w:r>
        <w:rPr>
          <w:rFonts w:ascii="Arial" w:hAnsi="Arial" w:cs="Arial"/>
          <w:sz w:val="20"/>
          <w:szCs w:val="20"/>
        </w:rPr>
        <w:t xml:space="preserve"> (Word, Excel, and PowerPoint) | ACL | Dell Data Warehouse (D3) | Email forensics | Ariba | Concur |</w:t>
      </w:r>
      <w:r w:rsidR="00315BB6" w:rsidRPr="00E4750C">
        <w:rPr>
          <w:rFonts w:ascii="Arial" w:hAnsi="Arial" w:cs="Arial"/>
          <w:sz w:val="20"/>
          <w:szCs w:val="20"/>
        </w:rPr>
        <w:t xml:space="preserve"> SFDC</w:t>
      </w:r>
      <w:r w:rsidR="00085E1B">
        <w:rPr>
          <w:rFonts w:ascii="Arial" w:hAnsi="Arial" w:cs="Arial"/>
          <w:sz w:val="20"/>
          <w:szCs w:val="20"/>
        </w:rPr>
        <w:t xml:space="preserve"> | Tableau</w:t>
      </w:r>
    </w:p>
    <w:p w14:paraId="7A5A77D8" w14:textId="77777777" w:rsidR="00315BB6" w:rsidRPr="00E4750C" w:rsidRDefault="00315BB6" w:rsidP="00315BB6">
      <w:pPr>
        <w:tabs>
          <w:tab w:val="right" w:pos="10224"/>
        </w:tabs>
        <w:rPr>
          <w:rFonts w:ascii="Arial" w:hAnsi="Arial" w:cs="Arial"/>
          <w:sz w:val="20"/>
          <w:szCs w:val="20"/>
        </w:rPr>
      </w:pPr>
    </w:p>
    <w:sectPr w:rsidR="00315BB6" w:rsidRPr="00E4750C" w:rsidSect="00682273">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AA1A" w14:textId="77777777" w:rsidR="00C749A4" w:rsidRDefault="00C749A4" w:rsidP="00682273">
      <w:r>
        <w:separator/>
      </w:r>
    </w:p>
  </w:endnote>
  <w:endnote w:type="continuationSeparator" w:id="0">
    <w:p w14:paraId="2CE0A489" w14:textId="77777777" w:rsidR="00C749A4" w:rsidRDefault="00C749A4" w:rsidP="0068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Tahoma">
    <w:altName w:val="Times"/>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7C01" w14:textId="77777777" w:rsidR="00682273" w:rsidRDefault="00682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7907" w14:textId="77777777" w:rsidR="00682273" w:rsidRDefault="006822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B77F" w14:textId="77777777" w:rsidR="00682273" w:rsidRDefault="00682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D336" w14:textId="77777777" w:rsidR="00C749A4" w:rsidRDefault="00C749A4" w:rsidP="00682273">
      <w:r>
        <w:separator/>
      </w:r>
    </w:p>
  </w:footnote>
  <w:footnote w:type="continuationSeparator" w:id="0">
    <w:p w14:paraId="51934BC4" w14:textId="77777777" w:rsidR="00C749A4" w:rsidRDefault="00C749A4" w:rsidP="0068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EC76" w14:textId="77777777" w:rsidR="00682273" w:rsidRDefault="00682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6643" w14:textId="77777777" w:rsidR="00682273" w:rsidRDefault="006822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75B9" w14:textId="77777777" w:rsidR="00682273" w:rsidRDefault="00682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0A3"/>
    <w:multiLevelType w:val="hybridMultilevel"/>
    <w:tmpl w:val="F162FB36"/>
    <w:lvl w:ilvl="0" w:tplc="AC4A24BA">
      <w:numFmt w:val="bullet"/>
      <w:lvlText w:val="•"/>
      <w:lvlJc w:val="left"/>
      <w:pPr>
        <w:ind w:left="810" w:hanging="45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9C1520"/>
    <w:multiLevelType w:val="hybridMultilevel"/>
    <w:tmpl w:val="5A9ED0DA"/>
    <w:lvl w:ilvl="0" w:tplc="AC4A24BA">
      <w:numFmt w:val="bullet"/>
      <w:lvlText w:val="•"/>
      <w:lvlJc w:val="left"/>
      <w:pPr>
        <w:ind w:left="810" w:hanging="45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34F6E5C"/>
    <w:multiLevelType w:val="hybridMultilevel"/>
    <w:tmpl w:val="10F6FD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33A237B"/>
    <w:multiLevelType w:val="hybridMultilevel"/>
    <w:tmpl w:val="CCE642A2"/>
    <w:styleLink w:val="ImportedStyle3"/>
    <w:lvl w:ilvl="0" w:tplc="B2EA28D8">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A0AD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E478FC">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7CBEC8">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5EAA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4C5352">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85A7DE6">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A6E85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E063B4">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6816402"/>
    <w:multiLevelType w:val="hybridMultilevel"/>
    <w:tmpl w:val="E9D8B866"/>
    <w:lvl w:ilvl="0" w:tplc="6DE2032C">
      <w:start w:val="1"/>
      <w:numFmt w:val="bullet"/>
      <w:pStyle w:val="sidebarbullet"/>
      <w:lvlText w:val=""/>
      <w:lvlJc w:val="left"/>
      <w:pPr>
        <w:ind w:left="720" w:hanging="360"/>
      </w:pPr>
      <w:rPr>
        <w:rFonts w:ascii="Symbol" w:hAnsi="Symbol" w:hint="default"/>
        <w:b w:val="0"/>
        <w:i w:val="0"/>
        <w:caps w:val="0"/>
        <w:strike w:val="0"/>
        <w:dstrike w:val="0"/>
        <w:vanish w:val="0"/>
        <w:color w:val="365F91" w:themeColor="accent1" w:themeShade="BF"/>
        <w:sz w:val="18"/>
        <w:szCs w:val="16"/>
        <w:u w:color="FFFFFF" w:themeColor="background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07F5B"/>
    <w:multiLevelType w:val="hybridMultilevel"/>
    <w:tmpl w:val="172E9CA6"/>
    <w:styleLink w:val="ImportedStyle2"/>
    <w:lvl w:ilvl="0" w:tplc="3894E4A8">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3B019B2">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8F8A0C0">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0CCF47A">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4BE0304">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EAF7A4">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380850C">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04E69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CD03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24B0A93"/>
    <w:multiLevelType w:val="hybridMultilevel"/>
    <w:tmpl w:val="3C8C39E6"/>
    <w:lvl w:ilvl="0" w:tplc="747AF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A1BDF"/>
    <w:multiLevelType w:val="hybridMultilevel"/>
    <w:tmpl w:val="D5B03E0C"/>
    <w:lvl w:ilvl="0" w:tplc="D53E2AB4">
      <w:start w:val="1"/>
      <w:numFmt w:val="bullet"/>
      <w:pStyle w:val="Businessimpactbullets"/>
      <w:lvlText w:val="}"/>
      <w:lvlJc w:val="left"/>
      <w:pPr>
        <w:ind w:left="720" w:hanging="360"/>
      </w:pPr>
      <w:rPr>
        <w:rFonts w:ascii="Wingdings 3" w:hAnsi="Wingdings 3"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12D34"/>
    <w:multiLevelType w:val="hybridMultilevel"/>
    <w:tmpl w:val="D486A4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72AB5"/>
    <w:multiLevelType w:val="hybridMultilevel"/>
    <w:tmpl w:val="40FA39A4"/>
    <w:lvl w:ilvl="0" w:tplc="AC4A24BA">
      <w:numFmt w:val="bullet"/>
      <w:lvlText w:val="•"/>
      <w:lvlJc w:val="left"/>
      <w:pPr>
        <w:ind w:left="810" w:hanging="45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0FE2FF5"/>
    <w:multiLevelType w:val="hybridMultilevel"/>
    <w:tmpl w:val="05747446"/>
    <w:styleLink w:val="ImportedStyle1"/>
    <w:lvl w:ilvl="0" w:tplc="03F89E26">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9DAE6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2EA550">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721280">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5105D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888394">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00430">
      <w:start w:val="1"/>
      <w:numFmt w:val="bullet"/>
      <w:lvlText w:val="·"/>
      <w:lvlJc w:val="left"/>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E62B14">
      <w:start w:val="1"/>
      <w:numFmt w:val="bullet"/>
      <w:lvlText w:val="o"/>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E2C1854">
      <w:start w:val="1"/>
      <w:numFmt w:val="bullet"/>
      <w:lvlText w:val="▪"/>
      <w:lvlJc w:val="left"/>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A586802"/>
    <w:multiLevelType w:val="hybridMultilevel"/>
    <w:tmpl w:val="7A42A296"/>
    <w:lvl w:ilvl="0" w:tplc="FBE66654">
      <w:start w:val="1"/>
      <w:numFmt w:val="bullet"/>
      <w:pStyle w:val="Bullet"/>
      <w:lvlText w:val=""/>
      <w:lvlJc w:val="left"/>
      <w:pPr>
        <w:ind w:left="8460" w:hanging="360"/>
      </w:pPr>
      <w:rPr>
        <w:rFonts w:ascii="Symbol" w:hAnsi="Symbol" w:hint="default"/>
        <w:b w:val="0"/>
        <w:i w:val="0"/>
        <w:caps w:val="0"/>
        <w:strike w:val="0"/>
        <w:dstrike w:val="0"/>
        <w:vanish w:val="0"/>
        <w:color w:val="4F81BD" w:themeColor="accent1"/>
        <w:sz w:val="18"/>
        <w:szCs w:val="16"/>
        <w:u w:color="FFFFFF" w:themeColor="background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872"/>
        </w:tabs>
        <w:ind w:left="1872" w:hanging="360"/>
      </w:pPr>
      <w:rPr>
        <w:rFonts w:ascii="Courier New" w:hAnsi="Courier New" w:hint="default"/>
      </w:rPr>
    </w:lvl>
    <w:lvl w:ilvl="2" w:tplc="0409001B" w:tentative="1">
      <w:start w:val="1"/>
      <w:numFmt w:val="bullet"/>
      <w:lvlText w:val=""/>
      <w:lvlJc w:val="left"/>
      <w:pPr>
        <w:tabs>
          <w:tab w:val="num" w:pos="2592"/>
        </w:tabs>
        <w:ind w:left="2592" w:hanging="360"/>
      </w:pPr>
      <w:rPr>
        <w:rFonts w:ascii="Wingdings" w:hAnsi="Wingdings" w:hint="default"/>
      </w:rPr>
    </w:lvl>
    <w:lvl w:ilvl="3" w:tplc="0409000F" w:tentative="1">
      <w:start w:val="1"/>
      <w:numFmt w:val="bullet"/>
      <w:lvlText w:val=""/>
      <w:lvlJc w:val="left"/>
      <w:pPr>
        <w:tabs>
          <w:tab w:val="num" w:pos="3312"/>
        </w:tabs>
        <w:ind w:left="3312" w:hanging="360"/>
      </w:pPr>
      <w:rPr>
        <w:rFonts w:ascii="Symbol" w:hAnsi="Symbol" w:hint="default"/>
      </w:rPr>
    </w:lvl>
    <w:lvl w:ilvl="4" w:tplc="04090019" w:tentative="1">
      <w:start w:val="1"/>
      <w:numFmt w:val="bullet"/>
      <w:lvlText w:val="o"/>
      <w:lvlJc w:val="left"/>
      <w:pPr>
        <w:tabs>
          <w:tab w:val="num" w:pos="4032"/>
        </w:tabs>
        <w:ind w:left="4032" w:hanging="360"/>
      </w:pPr>
      <w:rPr>
        <w:rFonts w:ascii="Courier New" w:hAnsi="Courier New" w:hint="default"/>
      </w:rPr>
    </w:lvl>
    <w:lvl w:ilvl="5" w:tplc="0409001B" w:tentative="1">
      <w:start w:val="1"/>
      <w:numFmt w:val="bullet"/>
      <w:lvlText w:val=""/>
      <w:lvlJc w:val="left"/>
      <w:pPr>
        <w:tabs>
          <w:tab w:val="num" w:pos="4752"/>
        </w:tabs>
        <w:ind w:left="4752" w:hanging="360"/>
      </w:pPr>
      <w:rPr>
        <w:rFonts w:ascii="Wingdings" w:hAnsi="Wingdings" w:hint="default"/>
      </w:rPr>
    </w:lvl>
    <w:lvl w:ilvl="6" w:tplc="0409000F" w:tentative="1">
      <w:start w:val="1"/>
      <w:numFmt w:val="bullet"/>
      <w:lvlText w:val=""/>
      <w:lvlJc w:val="left"/>
      <w:pPr>
        <w:tabs>
          <w:tab w:val="num" w:pos="5472"/>
        </w:tabs>
        <w:ind w:left="5472" w:hanging="360"/>
      </w:pPr>
      <w:rPr>
        <w:rFonts w:ascii="Symbol" w:hAnsi="Symbol" w:hint="default"/>
      </w:rPr>
    </w:lvl>
    <w:lvl w:ilvl="7" w:tplc="04090019" w:tentative="1">
      <w:start w:val="1"/>
      <w:numFmt w:val="bullet"/>
      <w:lvlText w:val="o"/>
      <w:lvlJc w:val="left"/>
      <w:pPr>
        <w:tabs>
          <w:tab w:val="num" w:pos="6192"/>
        </w:tabs>
        <w:ind w:left="6192" w:hanging="360"/>
      </w:pPr>
      <w:rPr>
        <w:rFonts w:ascii="Courier New" w:hAnsi="Courier New" w:hint="default"/>
      </w:rPr>
    </w:lvl>
    <w:lvl w:ilvl="8" w:tplc="0409001B" w:tentative="1">
      <w:start w:val="1"/>
      <w:numFmt w:val="bullet"/>
      <w:lvlText w:val=""/>
      <w:lvlJc w:val="left"/>
      <w:pPr>
        <w:tabs>
          <w:tab w:val="num" w:pos="6912"/>
        </w:tabs>
        <w:ind w:left="6912" w:hanging="360"/>
      </w:pPr>
      <w:rPr>
        <w:rFonts w:ascii="Wingdings" w:hAnsi="Wingdings" w:hint="default"/>
      </w:rPr>
    </w:lvl>
  </w:abstractNum>
  <w:num w:numId="1" w16cid:durableId="1372419610">
    <w:abstractNumId w:val="11"/>
  </w:num>
  <w:num w:numId="2" w16cid:durableId="109512950">
    <w:abstractNumId w:val="5"/>
  </w:num>
  <w:num w:numId="3" w16cid:durableId="1577667759">
    <w:abstractNumId w:val="3"/>
  </w:num>
  <w:num w:numId="4" w16cid:durableId="192354319">
    <w:abstractNumId w:val="11"/>
  </w:num>
  <w:num w:numId="5" w16cid:durableId="201555512">
    <w:abstractNumId w:val="5"/>
  </w:num>
  <w:num w:numId="6" w16cid:durableId="620036672">
    <w:abstractNumId w:val="3"/>
  </w:num>
  <w:num w:numId="7" w16cid:durableId="1681001982">
    <w:abstractNumId w:val="9"/>
  </w:num>
  <w:num w:numId="8" w16cid:durableId="1034816621">
    <w:abstractNumId w:val="6"/>
  </w:num>
  <w:num w:numId="9" w16cid:durableId="747579063">
    <w:abstractNumId w:val="7"/>
  </w:num>
  <w:num w:numId="10" w16cid:durableId="495539463">
    <w:abstractNumId w:val="4"/>
  </w:num>
  <w:num w:numId="11" w16cid:durableId="1787577973">
    <w:abstractNumId w:val="12"/>
  </w:num>
  <w:num w:numId="12" w16cid:durableId="1342584872">
    <w:abstractNumId w:val="7"/>
  </w:num>
  <w:num w:numId="13" w16cid:durableId="773136497">
    <w:abstractNumId w:val="4"/>
  </w:num>
  <w:num w:numId="14" w16cid:durableId="544021277">
    <w:abstractNumId w:val="12"/>
  </w:num>
  <w:num w:numId="15" w16cid:durableId="579094730">
    <w:abstractNumId w:val="8"/>
  </w:num>
  <w:num w:numId="16" w16cid:durableId="1167399921">
    <w:abstractNumId w:val="1"/>
  </w:num>
  <w:num w:numId="17" w16cid:durableId="1651053032">
    <w:abstractNumId w:val="10"/>
  </w:num>
  <w:num w:numId="18" w16cid:durableId="769736022">
    <w:abstractNumId w:val="0"/>
  </w:num>
  <w:num w:numId="19" w16cid:durableId="89208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B6"/>
    <w:rsid w:val="00025ACB"/>
    <w:rsid w:val="00056B67"/>
    <w:rsid w:val="00060F19"/>
    <w:rsid w:val="0006141D"/>
    <w:rsid w:val="0006217C"/>
    <w:rsid w:val="00085E1B"/>
    <w:rsid w:val="00087D33"/>
    <w:rsid w:val="000C7FAC"/>
    <w:rsid w:val="000D7CBD"/>
    <w:rsid w:val="000E0616"/>
    <w:rsid w:val="000E1767"/>
    <w:rsid w:val="000E58BC"/>
    <w:rsid w:val="00153B37"/>
    <w:rsid w:val="00162778"/>
    <w:rsid w:val="00164C53"/>
    <w:rsid w:val="00197D06"/>
    <w:rsid w:val="001C1330"/>
    <w:rsid w:val="001D6594"/>
    <w:rsid w:val="001E5DEB"/>
    <w:rsid w:val="002155FB"/>
    <w:rsid w:val="00215EAF"/>
    <w:rsid w:val="0027621A"/>
    <w:rsid w:val="00296F33"/>
    <w:rsid w:val="002C77C4"/>
    <w:rsid w:val="002E0A23"/>
    <w:rsid w:val="00307528"/>
    <w:rsid w:val="00315BB6"/>
    <w:rsid w:val="003409D9"/>
    <w:rsid w:val="00342E9A"/>
    <w:rsid w:val="00343D73"/>
    <w:rsid w:val="00365405"/>
    <w:rsid w:val="003B3B60"/>
    <w:rsid w:val="00412406"/>
    <w:rsid w:val="00454D73"/>
    <w:rsid w:val="00457DFB"/>
    <w:rsid w:val="00466F7E"/>
    <w:rsid w:val="004B51CD"/>
    <w:rsid w:val="004C7745"/>
    <w:rsid w:val="004D7D9D"/>
    <w:rsid w:val="00530B3C"/>
    <w:rsid w:val="00560E32"/>
    <w:rsid w:val="00572BE9"/>
    <w:rsid w:val="00575612"/>
    <w:rsid w:val="0058294E"/>
    <w:rsid w:val="00583B28"/>
    <w:rsid w:val="00594188"/>
    <w:rsid w:val="005C4AE2"/>
    <w:rsid w:val="006507F1"/>
    <w:rsid w:val="00671C90"/>
    <w:rsid w:val="00682273"/>
    <w:rsid w:val="0068708C"/>
    <w:rsid w:val="006C756A"/>
    <w:rsid w:val="007024BF"/>
    <w:rsid w:val="00720AC1"/>
    <w:rsid w:val="00723D08"/>
    <w:rsid w:val="007838C7"/>
    <w:rsid w:val="007A566D"/>
    <w:rsid w:val="00845281"/>
    <w:rsid w:val="00876931"/>
    <w:rsid w:val="00891BBA"/>
    <w:rsid w:val="008C7B2F"/>
    <w:rsid w:val="008D6103"/>
    <w:rsid w:val="00911CCD"/>
    <w:rsid w:val="00913CAB"/>
    <w:rsid w:val="0092401C"/>
    <w:rsid w:val="00946B8C"/>
    <w:rsid w:val="009627A5"/>
    <w:rsid w:val="009863DC"/>
    <w:rsid w:val="00995D84"/>
    <w:rsid w:val="00996B00"/>
    <w:rsid w:val="009A07F0"/>
    <w:rsid w:val="009C115A"/>
    <w:rsid w:val="009C314A"/>
    <w:rsid w:val="009C4876"/>
    <w:rsid w:val="009C73DB"/>
    <w:rsid w:val="009D4B6E"/>
    <w:rsid w:val="009E6E4B"/>
    <w:rsid w:val="00A3451E"/>
    <w:rsid w:val="00AD1086"/>
    <w:rsid w:val="00AD44E9"/>
    <w:rsid w:val="00AD4E91"/>
    <w:rsid w:val="00B007FF"/>
    <w:rsid w:val="00B14255"/>
    <w:rsid w:val="00B34013"/>
    <w:rsid w:val="00B60890"/>
    <w:rsid w:val="00BC7AC2"/>
    <w:rsid w:val="00BD6587"/>
    <w:rsid w:val="00C34285"/>
    <w:rsid w:val="00C36045"/>
    <w:rsid w:val="00C749A4"/>
    <w:rsid w:val="00C80EA2"/>
    <w:rsid w:val="00C83424"/>
    <w:rsid w:val="00CD2F8F"/>
    <w:rsid w:val="00D50AB1"/>
    <w:rsid w:val="00D70A6B"/>
    <w:rsid w:val="00D80D50"/>
    <w:rsid w:val="00DA5B3A"/>
    <w:rsid w:val="00DA628E"/>
    <w:rsid w:val="00DC3DE4"/>
    <w:rsid w:val="00DE5264"/>
    <w:rsid w:val="00E30AF8"/>
    <w:rsid w:val="00E410AD"/>
    <w:rsid w:val="00E465A5"/>
    <w:rsid w:val="00E4750C"/>
    <w:rsid w:val="00E5163E"/>
    <w:rsid w:val="00E54EDA"/>
    <w:rsid w:val="00E8437E"/>
    <w:rsid w:val="00EC358F"/>
    <w:rsid w:val="00EE0500"/>
    <w:rsid w:val="00EE3705"/>
    <w:rsid w:val="00EF10DA"/>
    <w:rsid w:val="00F070B8"/>
    <w:rsid w:val="00F356F0"/>
    <w:rsid w:val="00F40DB0"/>
    <w:rsid w:val="00F43B29"/>
    <w:rsid w:val="00F53F14"/>
    <w:rsid w:val="00FD3620"/>
    <w:rsid w:val="00FD7C31"/>
    <w:rsid w:val="00FF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E3B69"/>
  <w15:docId w15:val="{312F4192-5596-4E7A-8CA2-950CC42E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73"/>
    <w:rPr>
      <w:rFonts w:ascii="Georgia" w:hAnsi="Georgia"/>
    </w:rPr>
  </w:style>
  <w:style w:type="paragraph" w:styleId="Heading1">
    <w:name w:val="heading 1"/>
    <w:basedOn w:val="Normal"/>
    <w:next w:val="Normal"/>
    <w:link w:val="Heading1Char"/>
    <w:rsid w:val="00530B3C"/>
    <w:pPr>
      <w:keepNext/>
      <w:keepLines/>
      <w:spacing w:before="480" w:after="120"/>
      <w:outlineLvl w:val="0"/>
    </w:pPr>
    <w:rPr>
      <w:b/>
      <w:sz w:val="48"/>
      <w:szCs w:val="48"/>
    </w:rPr>
  </w:style>
  <w:style w:type="paragraph" w:styleId="Heading2">
    <w:name w:val="heading 2"/>
    <w:basedOn w:val="Normal"/>
    <w:next w:val="Normal"/>
    <w:link w:val="Heading2Char"/>
    <w:rsid w:val="00530B3C"/>
    <w:pPr>
      <w:keepNext/>
      <w:keepLines/>
      <w:spacing w:before="360" w:after="80"/>
      <w:outlineLvl w:val="1"/>
    </w:pPr>
    <w:rPr>
      <w:rFonts w:eastAsiaTheme="majorEastAsia" w:cstheme="majorBidi"/>
      <w:b/>
      <w:sz w:val="36"/>
      <w:szCs w:val="36"/>
    </w:rPr>
  </w:style>
  <w:style w:type="paragraph" w:styleId="Heading3">
    <w:name w:val="heading 3"/>
    <w:basedOn w:val="Normal"/>
    <w:next w:val="Normal"/>
    <w:link w:val="Heading3Char"/>
    <w:rsid w:val="00530B3C"/>
    <w:pPr>
      <w:keepNext/>
      <w:keepLines/>
      <w:spacing w:before="280" w:after="80"/>
      <w:outlineLvl w:val="2"/>
    </w:pPr>
    <w:rPr>
      <w:rFonts w:eastAsiaTheme="majorEastAsia" w:cstheme="majorBidi"/>
      <w:b/>
      <w:sz w:val="28"/>
      <w:szCs w:val="28"/>
    </w:rPr>
  </w:style>
  <w:style w:type="paragraph" w:styleId="Heading4">
    <w:name w:val="heading 4"/>
    <w:basedOn w:val="Normal"/>
    <w:next w:val="Normal"/>
    <w:link w:val="Heading4Char"/>
    <w:rsid w:val="00530B3C"/>
    <w:pPr>
      <w:keepNext/>
      <w:keepLines/>
      <w:spacing w:before="240" w:after="40"/>
      <w:outlineLvl w:val="3"/>
    </w:pPr>
    <w:rPr>
      <w:rFonts w:eastAsiaTheme="majorEastAsia" w:cstheme="majorBidi"/>
      <w:b/>
    </w:rPr>
  </w:style>
  <w:style w:type="paragraph" w:styleId="Heading5">
    <w:name w:val="heading 5"/>
    <w:basedOn w:val="Normal"/>
    <w:next w:val="Normal"/>
    <w:link w:val="Heading5Char"/>
    <w:rsid w:val="00530B3C"/>
    <w:pPr>
      <w:keepNext/>
      <w:keepLines/>
      <w:spacing w:before="220" w:after="40"/>
      <w:outlineLvl w:val="4"/>
    </w:pPr>
    <w:rPr>
      <w:rFonts w:eastAsiaTheme="majorEastAsia" w:cstheme="majorBidi"/>
      <w:b/>
    </w:rPr>
  </w:style>
  <w:style w:type="paragraph" w:styleId="Heading6">
    <w:name w:val="heading 6"/>
    <w:basedOn w:val="Normal"/>
    <w:next w:val="Normal"/>
    <w:link w:val="Heading6Char"/>
    <w:rsid w:val="00530B3C"/>
    <w:pPr>
      <w:keepNext/>
      <w:keepLines/>
      <w:spacing w:before="200" w:after="40"/>
      <w:outlineLvl w:val="5"/>
    </w:pPr>
    <w:rPr>
      <w:rFonts w:eastAsiaTheme="majorEastAsia" w:cstheme="majorBidi"/>
      <w:b/>
      <w:sz w:val="20"/>
      <w:szCs w:val="20"/>
    </w:rPr>
  </w:style>
  <w:style w:type="paragraph" w:styleId="Heading7">
    <w:name w:val="heading 7"/>
    <w:basedOn w:val="Normal"/>
    <w:next w:val="Normal"/>
    <w:link w:val="Heading7Char"/>
    <w:uiPriority w:val="9"/>
    <w:unhideWhenUsed/>
    <w:qFormat/>
    <w:rsid w:val="00530B3C"/>
    <w:pPr>
      <w:keepNext/>
      <w:widowControl w:val="0"/>
      <w:jc w:val="center"/>
      <w:outlineLvl w:val="6"/>
    </w:pPr>
    <w:rPr>
      <w:rFonts w:ascii="Arial" w:eastAsia="Proxima Nova" w:hAnsi="Arial"/>
      <w:sz w:val="28"/>
      <w:szCs w:val="28"/>
    </w:rPr>
  </w:style>
  <w:style w:type="paragraph" w:styleId="Heading8">
    <w:name w:val="heading 8"/>
    <w:basedOn w:val="Normal"/>
    <w:next w:val="Normal"/>
    <w:link w:val="Heading8Char"/>
    <w:uiPriority w:val="9"/>
    <w:unhideWhenUsed/>
    <w:qFormat/>
    <w:rsid w:val="00530B3C"/>
    <w:pPr>
      <w:keepNext/>
      <w:widowControl w:val="0"/>
      <w:jc w:val="center"/>
      <w:outlineLvl w:val="7"/>
    </w:pPr>
    <w:rPr>
      <w:rFonts w:ascii="Arial" w:eastAsia="Proxima Nova" w:hAnsi="Arial"/>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nhideWhenUsed/>
    <w:qFormat/>
    <w:rsid w:val="00342E9A"/>
  </w:style>
  <w:style w:type="character" w:customStyle="1" w:styleId="CommentTextChar">
    <w:name w:val="Comment Text Char"/>
    <w:link w:val="CommentText"/>
    <w:rsid w:val="00342E9A"/>
    <w:rPr>
      <w:rFonts w:ascii="Georgia" w:hAnsi="Georgia"/>
    </w:rPr>
  </w:style>
  <w:style w:type="character" w:styleId="CommentReference">
    <w:name w:val="annotation reference"/>
    <w:basedOn w:val="DefaultParagraphFont"/>
    <w:uiPriority w:val="99"/>
    <w:unhideWhenUsed/>
    <w:rsid w:val="00530B3C"/>
    <w:rPr>
      <w:sz w:val="16"/>
      <w:szCs w:val="16"/>
    </w:rPr>
  </w:style>
  <w:style w:type="paragraph" w:customStyle="1" w:styleId="Style1">
    <w:name w:val="Style1"/>
    <w:basedOn w:val="CommentText"/>
    <w:link w:val="Style1Char"/>
    <w:autoRedefine/>
    <w:qFormat/>
    <w:rsid w:val="00C83424"/>
    <w:rPr>
      <w:rFonts w:cs="Tahoma"/>
    </w:rPr>
  </w:style>
  <w:style w:type="character" w:customStyle="1" w:styleId="Style1Char">
    <w:name w:val="Style1 Char"/>
    <w:basedOn w:val="CommentTextChar"/>
    <w:link w:val="Style1"/>
    <w:rsid w:val="00C83424"/>
    <w:rPr>
      <w:rFonts w:ascii="Georgia" w:eastAsia="Times New Roman" w:hAnsi="Georgia" w:cs="Tahoma"/>
      <w:kern w:val="24"/>
      <w:sz w:val="22"/>
      <w:szCs w:val="20"/>
    </w:rPr>
  </w:style>
  <w:style w:type="character" w:customStyle="1" w:styleId="Link">
    <w:name w:val="Link"/>
    <w:rsid w:val="00575612"/>
    <w:rPr>
      <w:color w:val="0000FF"/>
      <w:u w:val="single" w:color="0000FF"/>
    </w:rPr>
  </w:style>
  <w:style w:type="character" w:customStyle="1" w:styleId="Hyperlink0">
    <w:name w:val="Hyperlink.0"/>
    <w:basedOn w:val="Link"/>
    <w:rsid w:val="00575612"/>
    <w:rPr>
      <w:color w:val="0000FF"/>
      <w:u w:val="single" w:color="0000FF"/>
      <w:lang w:val="en-US"/>
    </w:rPr>
  </w:style>
  <w:style w:type="character" w:customStyle="1" w:styleId="Hyperlink1">
    <w:name w:val="Hyperlink.1"/>
    <w:basedOn w:val="Link"/>
    <w:rsid w:val="00575612"/>
    <w:rPr>
      <w:caps w:val="0"/>
      <w:smallCaps w:val="0"/>
      <w:color w:val="0000FF"/>
      <w:u w:val="single" w:color="0000FF"/>
      <w:lang w:val="en-US"/>
    </w:rPr>
  </w:style>
  <w:style w:type="paragraph" w:customStyle="1" w:styleId="HeaderFooter">
    <w:name w:val="Header &amp; Footer"/>
    <w:rsid w:val="00575612"/>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basedOn w:val="Link"/>
    <w:rsid w:val="00575612"/>
    <w:rPr>
      <w:rFonts w:ascii="Arial Narrow" w:eastAsia="Arial Narrow" w:hAnsi="Arial Narrow" w:cs="Arial Narrow"/>
      <w:b/>
      <w:bCs/>
      <w:color w:val="000000"/>
      <w:u w:val="single" w:color="000000"/>
      <w:shd w:val="clear" w:color="auto" w:fill="FFFFFF"/>
    </w:rPr>
  </w:style>
  <w:style w:type="numbering" w:customStyle="1" w:styleId="ImportedStyle1">
    <w:name w:val="Imported Style 1"/>
    <w:rsid w:val="00575612"/>
    <w:pPr>
      <w:numPr>
        <w:numId w:val="1"/>
      </w:numPr>
    </w:pPr>
  </w:style>
  <w:style w:type="numbering" w:customStyle="1" w:styleId="ImportedStyle2">
    <w:name w:val="Imported Style 2"/>
    <w:rsid w:val="00575612"/>
    <w:pPr>
      <w:numPr>
        <w:numId w:val="2"/>
      </w:numPr>
    </w:pPr>
  </w:style>
  <w:style w:type="numbering" w:customStyle="1" w:styleId="ImportedStyle3">
    <w:name w:val="Imported Style 3"/>
    <w:rsid w:val="00575612"/>
    <w:pPr>
      <w:numPr>
        <w:numId w:val="3"/>
      </w:numPr>
    </w:pPr>
  </w:style>
  <w:style w:type="paragraph" w:styleId="Header">
    <w:name w:val="header"/>
    <w:basedOn w:val="Normal"/>
    <w:link w:val="HeaderChar"/>
    <w:uiPriority w:val="99"/>
    <w:unhideWhenUsed/>
    <w:rsid w:val="00530B3C"/>
    <w:pPr>
      <w:tabs>
        <w:tab w:val="center" w:pos="4680"/>
        <w:tab w:val="right" w:pos="9360"/>
      </w:tabs>
    </w:pPr>
  </w:style>
  <w:style w:type="character" w:customStyle="1" w:styleId="HeaderChar">
    <w:name w:val="Header Char"/>
    <w:basedOn w:val="DefaultParagraphFont"/>
    <w:link w:val="Header"/>
    <w:uiPriority w:val="99"/>
    <w:rsid w:val="00530B3C"/>
    <w:rPr>
      <w:rFonts w:ascii="Georgia" w:eastAsia="Times New Roman" w:hAnsi="Georgia" w:cs="Times New Roman"/>
      <w:szCs w:val="24"/>
    </w:rPr>
  </w:style>
  <w:style w:type="paragraph" w:styleId="Footer">
    <w:name w:val="footer"/>
    <w:basedOn w:val="Normal"/>
    <w:link w:val="FooterChar"/>
    <w:uiPriority w:val="99"/>
    <w:unhideWhenUsed/>
    <w:rsid w:val="00530B3C"/>
    <w:pPr>
      <w:tabs>
        <w:tab w:val="center" w:pos="4680"/>
        <w:tab w:val="right" w:pos="9360"/>
      </w:tabs>
    </w:pPr>
  </w:style>
  <w:style w:type="character" w:customStyle="1" w:styleId="FooterChar">
    <w:name w:val="Footer Char"/>
    <w:basedOn w:val="DefaultParagraphFont"/>
    <w:link w:val="Footer"/>
    <w:uiPriority w:val="99"/>
    <w:rsid w:val="00530B3C"/>
    <w:rPr>
      <w:rFonts w:ascii="Georgia" w:eastAsia="Times New Roman" w:hAnsi="Georgia" w:cs="Times New Roman"/>
      <w:szCs w:val="24"/>
    </w:rPr>
  </w:style>
  <w:style w:type="paragraph" w:styleId="BodyText">
    <w:name w:val="Body Text"/>
    <w:aliases w:val="BT"/>
    <w:basedOn w:val="Normal"/>
    <w:link w:val="BodyTextChar"/>
    <w:autoRedefine/>
    <w:uiPriority w:val="99"/>
    <w:qFormat/>
    <w:rsid w:val="00343D73"/>
    <w:pPr>
      <w:widowControl w:val="0"/>
    </w:pPr>
    <w:rPr>
      <w:kern w:val="24"/>
    </w:rPr>
  </w:style>
  <w:style w:type="character" w:customStyle="1" w:styleId="BodyTextChar">
    <w:name w:val="Body Text Char"/>
    <w:aliases w:val="BT Char"/>
    <w:basedOn w:val="DefaultParagraphFont"/>
    <w:link w:val="BodyText"/>
    <w:uiPriority w:val="99"/>
    <w:rsid w:val="00343D73"/>
    <w:rPr>
      <w:rFonts w:ascii="Georgia" w:hAnsi="Georgia"/>
      <w:kern w:val="24"/>
    </w:rPr>
  </w:style>
  <w:style w:type="character" w:styleId="Hyperlink">
    <w:name w:val="Hyperlink"/>
    <w:basedOn w:val="DefaultParagraphFont"/>
    <w:uiPriority w:val="99"/>
    <w:unhideWhenUsed/>
    <w:rsid w:val="00530B3C"/>
    <w:rPr>
      <w:color w:val="0000FF" w:themeColor="hyperlink"/>
      <w:u w:val="single"/>
    </w:rPr>
  </w:style>
  <w:style w:type="paragraph" w:styleId="NormalWeb">
    <w:name w:val="Normal (Web)"/>
    <w:basedOn w:val="Normal"/>
    <w:uiPriority w:val="99"/>
    <w:unhideWhenUsed/>
    <w:rsid w:val="00530B3C"/>
    <w:rPr>
      <w:rFonts w:cs="Arial Unicode MS"/>
    </w:rPr>
  </w:style>
  <w:style w:type="paragraph" w:styleId="CommentSubject">
    <w:name w:val="annotation subject"/>
    <w:basedOn w:val="CommentText"/>
    <w:next w:val="CommentText"/>
    <w:link w:val="CommentSubjectChar"/>
    <w:uiPriority w:val="99"/>
    <w:unhideWhenUsed/>
    <w:rsid w:val="00530B3C"/>
    <w:rPr>
      <w:b/>
      <w:bCs/>
    </w:rPr>
  </w:style>
  <w:style w:type="character" w:customStyle="1" w:styleId="CommentSubjectChar">
    <w:name w:val="Comment Subject Char"/>
    <w:basedOn w:val="CommentTextChar"/>
    <w:link w:val="CommentSubject"/>
    <w:uiPriority w:val="99"/>
    <w:rsid w:val="00530B3C"/>
    <w:rPr>
      <w:rFonts w:ascii="Georgia" w:hAnsi="Georgia" w:cs="Mangal"/>
      <w:b/>
      <w:bCs/>
      <w:kern w:val="24"/>
      <w:sz w:val="22"/>
      <w:szCs w:val="20"/>
    </w:rPr>
  </w:style>
  <w:style w:type="paragraph" w:styleId="BalloonText">
    <w:name w:val="Balloon Text"/>
    <w:basedOn w:val="Normal"/>
    <w:link w:val="BalloonTextChar"/>
    <w:uiPriority w:val="99"/>
    <w:unhideWhenUsed/>
    <w:rsid w:val="00530B3C"/>
    <w:rPr>
      <w:rFonts w:ascii="Tahoma" w:hAnsi="Tahoma" w:cs="Tahoma"/>
      <w:sz w:val="16"/>
      <w:szCs w:val="16"/>
    </w:rPr>
  </w:style>
  <w:style w:type="character" w:customStyle="1" w:styleId="BalloonTextChar">
    <w:name w:val="Balloon Text Char"/>
    <w:basedOn w:val="DefaultParagraphFont"/>
    <w:link w:val="BalloonText"/>
    <w:uiPriority w:val="99"/>
    <w:rsid w:val="00530B3C"/>
    <w:rPr>
      <w:rFonts w:ascii="Tahoma" w:eastAsia="Times New Roman" w:hAnsi="Tahoma" w:cs="Tahoma"/>
      <w:sz w:val="16"/>
      <w:szCs w:val="16"/>
    </w:rPr>
  </w:style>
  <w:style w:type="paragraph" w:styleId="ListParagraph">
    <w:name w:val="List Paragraph"/>
    <w:basedOn w:val="Normal"/>
    <w:uiPriority w:val="34"/>
    <w:qFormat/>
    <w:rsid w:val="00530B3C"/>
    <w:pPr>
      <w:ind w:left="720"/>
      <w:contextualSpacing/>
    </w:pPr>
  </w:style>
  <w:style w:type="paragraph" w:customStyle="1" w:styleId="Name">
    <w:name w:val="Name"/>
    <w:basedOn w:val="Normal"/>
    <w:next w:val="Normal"/>
    <w:rsid w:val="00723D08"/>
    <w:pPr>
      <w:pBdr>
        <w:bottom w:val="single" w:sz="6" w:space="4" w:color="auto"/>
      </w:pBdr>
      <w:spacing w:after="440" w:line="240" w:lineRule="atLeast"/>
    </w:pPr>
    <w:rPr>
      <w:rFonts w:ascii="Arial Black" w:hAnsi="Arial Black"/>
      <w:spacing w:val="-35"/>
      <w:sz w:val="54"/>
    </w:rPr>
  </w:style>
  <w:style w:type="character" w:customStyle="1" w:styleId="UnresolvedMention1">
    <w:name w:val="Unresolved Mention1"/>
    <w:basedOn w:val="DefaultParagraphFont"/>
    <w:uiPriority w:val="99"/>
    <w:semiHidden/>
    <w:unhideWhenUsed/>
    <w:rsid w:val="004B51CD"/>
    <w:rPr>
      <w:color w:val="605E5C"/>
      <w:shd w:val="clear" w:color="auto" w:fill="E1DFDD"/>
    </w:rPr>
  </w:style>
  <w:style w:type="paragraph" w:customStyle="1" w:styleId="PersonalInformation">
    <w:name w:val="Personal Information"/>
    <w:basedOn w:val="Normal"/>
    <w:qFormat/>
    <w:rsid w:val="00530B3C"/>
    <w:pPr>
      <w:spacing w:line="264" w:lineRule="auto"/>
    </w:pPr>
    <w:rPr>
      <w:rFonts w:ascii="Corbel" w:eastAsia="Corbel" w:hAnsi="Corbel"/>
      <w:color w:val="595959"/>
      <w:spacing w:val="10"/>
      <w:sz w:val="16"/>
    </w:rPr>
  </w:style>
  <w:style w:type="character" w:customStyle="1" w:styleId="Heading1Char">
    <w:name w:val="Heading 1 Char"/>
    <w:basedOn w:val="DefaultParagraphFont"/>
    <w:link w:val="Heading1"/>
    <w:rsid w:val="00530B3C"/>
    <w:rPr>
      <w:rFonts w:ascii="Georgia" w:eastAsia="Times New Roman" w:hAnsi="Georgia" w:cs="Arial"/>
      <w:b/>
      <w:sz w:val="48"/>
      <w:szCs w:val="48"/>
    </w:rPr>
  </w:style>
  <w:style w:type="paragraph" w:styleId="DocumentMap">
    <w:name w:val="Document Map"/>
    <w:basedOn w:val="Normal"/>
    <w:link w:val="DocumentMapChar"/>
    <w:uiPriority w:val="99"/>
    <w:semiHidden/>
    <w:unhideWhenUsed/>
    <w:rsid w:val="00530B3C"/>
    <w:rPr>
      <w:rFonts w:ascii="Tahoma" w:hAnsi="Tahoma" w:cs="Tahoma"/>
      <w:sz w:val="16"/>
      <w:szCs w:val="16"/>
    </w:rPr>
  </w:style>
  <w:style w:type="character" w:customStyle="1" w:styleId="DocumentMapChar">
    <w:name w:val="Document Map Char"/>
    <w:basedOn w:val="DefaultParagraphFont"/>
    <w:link w:val="DocumentMap"/>
    <w:uiPriority w:val="99"/>
    <w:semiHidden/>
    <w:rsid w:val="00530B3C"/>
    <w:rPr>
      <w:rFonts w:ascii="Tahoma" w:eastAsia="Times New Roman" w:hAnsi="Tahoma" w:cs="Tahoma"/>
      <w:sz w:val="16"/>
      <w:szCs w:val="16"/>
    </w:rPr>
  </w:style>
  <w:style w:type="character" w:customStyle="1" w:styleId="Style">
    <w:name w:val="Style"/>
    <w:basedOn w:val="CommentReference"/>
    <w:rsid w:val="007838C7"/>
    <w:rPr>
      <w:rFonts w:ascii="Georgia" w:hAnsi="Georgia"/>
      <w:sz w:val="22"/>
      <w:szCs w:val="16"/>
    </w:rPr>
  </w:style>
  <w:style w:type="paragraph" w:customStyle="1" w:styleId="Bold">
    <w:name w:val="Bold"/>
    <w:basedOn w:val="Normal"/>
    <w:qFormat/>
    <w:rsid w:val="00197D06"/>
    <w:rPr>
      <w:b/>
      <w:spacing w:val="10"/>
    </w:rPr>
  </w:style>
  <w:style w:type="paragraph" w:customStyle="1" w:styleId="Dates">
    <w:name w:val="Dates"/>
    <w:basedOn w:val="Normal"/>
    <w:qFormat/>
    <w:rsid w:val="00197D06"/>
    <w:pPr>
      <w:jc w:val="right"/>
    </w:pPr>
    <w:rPr>
      <w:color w:val="595959" w:themeColor="text1" w:themeTint="A6"/>
    </w:rPr>
  </w:style>
  <w:style w:type="paragraph" w:customStyle="1" w:styleId="Italics">
    <w:name w:val="Italics"/>
    <w:basedOn w:val="Normal"/>
    <w:qFormat/>
    <w:rsid w:val="00197D06"/>
    <w:pPr>
      <w:spacing w:after="80"/>
    </w:pPr>
    <w:rPr>
      <w:i/>
    </w:rPr>
  </w:style>
  <w:style w:type="paragraph" w:customStyle="1" w:styleId="Copy">
    <w:name w:val="Copy"/>
    <w:basedOn w:val="Normal"/>
    <w:qFormat/>
    <w:rsid w:val="00197D06"/>
    <w:pPr>
      <w:spacing w:after="80"/>
    </w:pPr>
  </w:style>
  <w:style w:type="paragraph" w:customStyle="1" w:styleId="PlaceholderAutotext10">
    <w:name w:val="PlaceholderAutotext_10"/>
    <w:rsid w:val="00197D06"/>
    <w:rPr>
      <w:rFonts w:eastAsiaTheme="minorEastAsia"/>
    </w:rPr>
  </w:style>
  <w:style w:type="paragraph" w:customStyle="1" w:styleId="YourName">
    <w:name w:val="Your Name"/>
    <w:basedOn w:val="Normal"/>
    <w:qFormat/>
    <w:rsid w:val="00197D06"/>
    <w:rPr>
      <w:caps/>
      <w:color w:val="A6A6A6" w:themeColor="background1" w:themeShade="A6"/>
      <w:spacing w:val="40"/>
      <w:sz w:val="40"/>
    </w:rPr>
  </w:style>
  <w:style w:type="paragraph" w:customStyle="1" w:styleId="SectionHeading">
    <w:name w:val="Section Heading"/>
    <w:basedOn w:val="Normal"/>
    <w:qFormat/>
    <w:rsid w:val="00197D06"/>
    <w:rPr>
      <w:caps/>
      <w:color w:val="595959" w:themeColor="text1" w:themeTint="A6"/>
      <w:spacing w:val="20"/>
    </w:rPr>
  </w:style>
  <w:style w:type="character" w:customStyle="1" w:styleId="Heading2Char">
    <w:name w:val="Heading 2 Char"/>
    <w:basedOn w:val="DefaultParagraphFont"/>
    <w:link w:val="Heading2"/>
    <w:rsid w:val="00530B3C"/>
    <w:rPr>
      <w:rFonts w:ascii="Georgia" w:eastAsiaTheme="majorEastAsia" w:hAnsi="Georgia" w:cstheme="majorBidi"/>
      <w:b/>
      <w:sz w:val="36"/>
      <w:szCs w:val="36"/>
    </w:rPr>
  </w:style>
  <w:style w:type="character" w:customStyle="1" w:styleId="Heading3Char">
    <w:name w:val="Heading 3 Char"/>
    <w:basedOn w:val="DefaultParagraphFont"/>
    <w:link w:val="Heading3"/>
    <w:rsid w:val="00530B3C"/>
    <w:rPr>
      <w:rFonts w:ascii="Georgia" w:eastAsiaTheme="majorEastAsia" w:hAnsi="Georgia" w:cstheme="majorBidi"/>
      <w:b/>
      <w:sz w:val="28"/>
      <w:szCs w:val="28"/>
    </w:rPr>
  </w:style>
  <w:style w:type="table" w:styleId="TableGrid">
    <w:name w:val="Table Grid"/>
    <w:basedOn w:val="TableNormal"/>
    <w:uiPriority w:val="59"/>
    <w:semiHidden/>
    <w:unhideWhenUsed/>
    <w:rsid w:val="001C133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0B3C"/>
    <w:rPr>
      <w:color w:val="808080"/>
    </w:rPr>
  </w:style>
  <w:style w:type="paragraph" w:customStyle="1" w:styleId="CommentTextFormatting">
    <w:name w:val="Comment Text Formatting"/>
    <w:basedOn w:val="CommentText"/>
    <w:autoRedefine/>
    <w:qFormat/>
    <w:rsid w:val="00307528"/>
  </w:style>
  <w:style w:type="paragraph" w:customStyle="1" w:styleId="Comments">
    <w:name w:val="Comments"/>
    <w:basedOn w:val="CommentText"/>
    <w:autoRedefine/>
    <w:qFormat/>
    <w:rsid w:val="0058294E"/>
  </w:style>
  <w:style w:type="paragraph" w:styleId="Title">
    <w:name w:val="Title"/>
    <w:basedOn w:val="Normal"/>
    <w:next w:val="Normal"/>
    <w:link w:val="TitleChar"/>
    <w:rsid w:val="00530B3C"/>
    <w:pPr>
      <w:keepNext/>
      <w:keepLines/>
      <w:spacing w:before="480" w:after="120"/>
    </w:pPr>
    <w:rPr>
      <w:b/>
      <w:sz w:val="72"/>
      <w:szCs w:val="72"/>
    </w:rPr>
  </w:style>
  <w:style w:type="character" w:customStyle="1" w:styleId="TitleChar">
    <w:name w:val="Title Char"/>
    <w:basedOn w:val="DefaultParagraphFont"/>
    <w:link w:val="Title"/>
    <w:rsid w:val="00530B3C"/>
    <w:rPr>
      <w:rFonts w:ascii="Georgia" w:eastAsia="Times New Roman" w:hAnsi="Georgia" w:cs="Arial"/>
      <w:b/>
      <w:sz w:val="72"/>
      <w:szCs w:val="72"/>
    </w:rPr>
  </w:style>
  <w:style w:type="character" w:customStyle="1" w:styleId="StyleGeorgia11pt">
    <w:name w:val="Style Georgia 11 pt"/>
    <w:basedOn w:val="DefaultParagraphFont"/>
    <w:rsid w:val="00F43B29"/>
    <w:rPr>
      <w:rFonts w:ascii="Georgia" w:hAnsi="Georgia"/>
      <w:sz w:val="22"/>
    </w:rPr>
  </w:style>
  <w:style w:type="paragraph" w:customStyle="1" w:styleId="Businessimpactbullets">
    <w:name w:val="Business impact bullets"/>
    <w:basedOn w:val="Normal"/>
    <w:qFormat/>
    <w:rsid w:val="00F53F14"/>
    <w:pPr>
      <w:numPr>
        <w:numId w:val="12"/>
      </w:numPr>
      <w:tabs>
        <w:tab w:val="left" w:pos="144"/>
      </w:tabs>
      <w:spacing w:after="120"/>
    </w:pPr>
    <w:rPr>
      <w:rFonts w:eastAsia="Times New Roman"/>
      <w:szCs w:val="20"/>
      <w:lang w:eastAsia="ja-JP"/>
    </w:rPr>
  </w:style>
  <w:style w:type="paragraph" w:customStyle="1" w:styleId="companydescription">
    <w:name w:val="company description"/>
    <w:basedOn w:val="Normal"/>
    <w:rsid w:val="00F53F14"/>
    <w:pPr>
      <w:tabs>
        <w:tab w:val="right" w:pos="10224"/>
      </w:tabs>
      <w:spacing w:after="120"/>
    </w:pPr>
    <w:rPr>
      <w:rFonts w:eastAsia="Times New Roman"/>
      <w:i/>
    </w:rPr>
  </w:style>
  <w:style w:type="paragraph" w:customStyle="1" w:styleId="sidebarbullet">
    <w:name w:val="sidebar bullet"/>
    <w:basedOn w:val="Normal"/>
    <w:qFormat/>
    <w:rsid w:val="00F53F14"/>
    <w:pPr>
      <w:numPr>
        <w:numId w:val="13"/>
      </w:numPr>
      <w:tabs>
        <w:tab w:val="left" w:pos="144"/>
      </w:tabs>
      <w:spacing w:after="40"/>
    </w:pPr>
    <w:rPr>
      <w:rFonts w:eastAsia="Times New Roman"/>
      <w:color w:val="17365D" w:themeColor="text2" w:themeShade="BF"/>
      <w:sz w:val="18"/>
    </w:rPr>
  </w:style>
  <w:style w:type="paragraph" w:customStyle="1" w:styleId="Bullet">
    <w:name w:val="Bullet"/>
    <w:basedOn w:val="Normal"/>
    <w:link w:val="BulletChar"/>
    <w:rsid w:val="00F53F14"/>
    <w:pPr>
      <w:numPr>
        <w:numId w:val="14"/>
      </w:numPr>
      <w:tabs>
        <w:tab w:val="left" w:pos="216"/>
      </w:tabs>
      <w:spacing w:after="80"/>
    </w:pPr>
    <w:rPr>
      <w:rFonts w:eastAsia="Times New Roman"/>
    </w:rPr>
  </w:style>
  <w:style w:type="character" w:customStyle="1" w:styleId="BulletChar">
    <w:name w:val="Bullet Char"/>
    <w:basedOn w:val="DefaultParagraphFont"/>
    <w:link w:val="Bullet"/>
    <w:rsid w:val="00F53F14"/>
    <w:rPr>
      <w:rFonts w:ascii="Calibri" w:eastAsia="Times New Roman" w:hAnsi="Calibri" w:cs="Times New Roman"/>
      <w:sz w:val="19"/>
      <w:szCs w:val="24"/>
    </w:rPr>
  </w:style>
  <w:style w:type="paragraph" w:customStyle="1" w:styleId="lastbullet">
    <w:name w:val="last bullet"/>
    <w:basedOn w:val="Bullet"/>
    <w:rsid w:val="00F53F14"/>
    <w:pPr>
      <w:numPr>
        <w:numId w:val="0"/>
      </w:numPr>
      <w:spacing w:after="0"/>
      <w:ind w:left="216" w:hanging="216"/>
    </w:pPr>
  </w:style>
  <w:style w:type="paragraph" w:customStyle="1" w:styleId="predashbullet">
    <w:name w:val="pre dash bullet"/>
    <w:basedOn w:val="Bullet"/>
    <w:qFormat/>
    <w:rsid w:val="00F53F14"/>
    <w:pPr>
      <w:numPr>
        <w:numId w:val="0"/>
      </w:numPr>
      <w:spacing w:after="40"/>
      <w:ind w:left="216" w:hanging="216"/>
    </w:pPr>
  </w:style>
  <w:style w:type="paragraph" w:customStyle="1" w:styleId="bulletno">
    <w:name w:val="bullet no"/>
    <w:basedOn w:val="Bullet"/>
    <w:rsid w:val="00F53F14"/>
    <w:pPr>
      <w:numPr>
        <w:numId w:val="0"/>
      </w:numPr>
      <w:spacing w:after="0"/>
      <w:ind w:left="216" w:hanging="216"/>
    </w:pPr>
  </w:style>
  <w:style w:type="paragraph" w:customStyle="1" w:styleId="divdocument">
    <w:name w:val="div_document"/>
    <w:basedOn w:val="Normal"/>
    <w:rsid w:val="009863DC"/>
    <w:pPr>
      <w:shd w:val="clear" w:color="auto" w:fill="FFFFFF"/>
      <w:spacing w:line="260" w:lineRule="atLeast"/>
    </w:pPr>
    <w:rPr>
      <w:rFonts w:eastAsia="Times New Roman"/>
      <w:color w:val="4A4A4A"/>
      <w:shd w:val="clear" w:color="auto" w:fill="FFFFFF"/>
    </w:rPr>
  </w:style>
  <w:style w:type="paragraph" w:customStyle="1" w:styleId="divdocumentdivfirstsection">
    <w:name w:val="div_document_div_firstsection"/>
    <w:basedOn w:val="Normal"/>
    <w:rsid w:val="009863DC"/>
    <w:rPr>
      <w:rFonts w:eastAsia="Times New Roman"/>
    </w:rPr>
  </w:style>
  <w:style w:type="paragraph" w:customStyle="1" w:styleId="divdocumentdivparagraph">
    <w:name w:val="div_document_div_paragraph"/>
    <w:basedOn w:val="Normal"/>
    <w:rsid w:val="009863DC"/>
    <w:rPr>
      <w:rFonts w:eastAsia="Times New Roman"/>
    </w:rPr>
  </w:style>
  <w:style w:type="paragraph" w:customStyle="1" w:styleId="div">
    <w:name w:val="div"/>
    <w:basedOn w:val="Normal"/>
    <w:rsid w:val="009863DC"/>
    <w:rPr>
      <w:rFonts w:eastAsia="Times New Roman"/>
    </w:rPr>
  </w:style>
  <w:style w:type="paragraph" w:customStyle="1" w:styleId="divname">
    <w:name w:val="div_name"/>
    <w:basedOn w:val="div"/>
    <w:rsid w:val="009863DC"/>
    <w:pPr>
      <w:spacing w:line="760" w:lineRule="atLeast"/>
      <w:jc w:val="center"/>
    </w:pPr>
    <w:rPr>
      <w:b/>
      <w:bCs/>
      <w:caps/>
      <w:color w:val="4A4A4A"/>
      <w:sz w:val="52"/>
      <w:szCs w:val="52"/>
    </w:rPr>
  </w:style>
  <w:style w:type="character" w:customStyle="1" w:styleId="span">
    <w:name w:val="span"/>
    <w:rsid w:val="009863DC"/>
    <w:rPr>
      <w:sz w:val="24"/>
      <w:szCs w:val="24"/>
      <w:bdr w:val="none" w:sz="0" w:space="0" w:color="auto"/>
      <w:vertAlign w:val="baseline"/>
    </w:rPr>
  </w:style>
  <w:style w:type="paragraph" w:customStyle="1" w:styleId="divdocumentdivSECTIONCNTC">
    <w:name w:val="div_document_div_SECTION_CNTC"/>
    <w:basedOn w:val="Normal"/>
    <w:rsid w:val="009863DC"/>
    <w:rPr>
      <w:rFonts w:eastAsia="Times New Roman"/>
    </w:rPr>
  </w:style>
  <w:style w:type="paragraph" w:customStyle="1" w:styleId="divaddress">
    <w:name w:val="div_address"/>
    <w:basedOn w:val="div"/>
    <w:rsid w:val="009863DC"/>
    <w:pPr>
      <w:spacing w:line="260" w:lineRule="atLeast"/>
      <w:jc w:val="center"/>
    </w:pPr>
    <w:rPr>
      <w:sz w:val="20"/>
      <w:szCs w:val="20"/>
    </w:rPr>
  </w:style>
  <w:style w:type="character" w:customStyle="1" w:styleId="sprtr">
    <w:name w:val="sprtr"/>
    <w:basedOn w:val="DefaultParagraphFont"/>
    <w:rsid w:val="009863DC"/>
  </w:style>
  <w:style w:type="character" w:customStyle="1" w:styleId="sprtrsprtr">
    <w:name w:val="sprtr + sprtr"/>
    <w:rsid w:val="009863DC"/>
    <w:rPr>
      <w:vanish/>
    </w:rPr>
  </w:style>
  <w:style w:type="paragraph" w:customStyle="1" w:styleId="divdocumentsection">
    <w:name w:val="div_document_section"/>
    <w:basedOn w:val="Normal"/>
    <w:rsid w:val="009863DC"/>
    <w:rPr>
      <w:rFonts w:eastAsia="Times New Roman"/>
    </w:rPr>
  </w:style>
  <w:style w:type="paragraph" w:customStyle="1" w:styleId="divdocumentheading">
    <w:name w:val="div_document_heading"/>
    <w:basedOn w:val="Normal"/>
    <w:rsid w:val="009863DC"/>
    <w:pPr>
      <w:pBdr>
        <w:bottom w:val="none" w:sz="0" w:space="12" w:color="auto"/>
      </w:pBdr>
    </w:pPr>
    <w:rPr>
      <w:rFonts w:eastAsia="Times New Roman"/>
    </w:rPr>
  </w:style>
  <w:style w:type="character" w:customStyle="1" w:styleId="divdocumentdivsectiontitle">
    <w:name w:val="div_document_div_sectiontitle"/>
    <w:rsid w:val="009863DC"/>
    <w:rPr>
      <w:b/>
      <w:bCs/>
      <w:color w:val="4A4A4A"/>
      <w:sz w:val="24"/>
      <w:szCs w:val="24"/>
      <w:shd w:val="clear" w:color="auto" w:fill="FFFFFF"/>
    </w:rPr>
  </w:style>
  <w:style w:type="paragraph" w:customStyle="1" w:styleId="divdocumentsinglecolumn">
    <w:name w:val="div_document_singlecolumn"/>
    <w:basedOn w:val="Normal"/>
    <w:rsid w:val="009863DC"/>
    <w:rPr>
      <w:rFonts w:eastAsia="Times New Roman"/>
    </w:rPr>
  </w:style>
  <w:style w:type="paragraph" w:customStyle="1" w:styleId="p">
    <w:name w:val="p"/>
    <w:basedOn w:val="Normal"/>
    <w:rsid w:val="009863DC"/>
    <w:rPr>
      <w:rFonts w:eastAsia="Times New Roman"/>
    </w:rPr>
  </w:style>
  <w:style w:type="character" w:customStyle="1" w:styleId="font">
    <w:name w:val="font"/>
    <w:rsid w:val="009863DC"/>
    <w:rPr>
      <w:sz w:val="24"/>
      <w:szCs w:val="24"/>
      <w:bdr w:val="none" w:sz="0" w:space="0" w:color="auto"/>
      <w:vertAlign w:val="baseline"/>
    </w:rPr>
  </w:style>
  <w:style w:type="paragraph" w:customStyle="1" w:styleId="divdocumentulli">
    <w:name w:val="div_document_ul_li"/>
    <w:basedOn w:val="Normal"/>
    <w:rsid w:val="009863DC"/>
    <w:rPr>
      <w:rFonts w:eastAsia="Times New Roman"/>
    </w:rPr>
  </w:style>
  <w:style w:type="table" w:customStyle="1" w:styleId="divdocumenttable">
    <w:name w:val="div_document_table"/>
    <w:basedOn w:val="TableNormal"/>
    <w:rsid w:val="009863DC"/>
    <w:rPr>
      <w:rFonts w:eastAsia="Times New Roman"/>
      <w:sz w:val="20"/>
      <w:szCs w:val="20"/>
    </w:rPr>
    <w:tblPr/>
  </w:style>
  <w:style w:type="character" w:customStyle="1" w:styleId="spandateswrapper">
    <w:name w:val="span_dates_wrapper"/>
    <w:rsid w:val="009863DC"/>
    <w:rPr>
      <w:sz w:val="24"/>
      <w:szCs w:val="24"/>
      <w:bdr w:val="none" w:sz="0" w:space="0" w:color="auto"/>
      <w:vertAlign w:val="baseline"/>
    </w:rPr>
  </w:style>
  <w:style w:type="paragraph" w:customStyle="1" w:styleId="spandateswrapperParagraph">
    <w:name w:val="span_dates_wrapper Paragraph"/>
    <w:basedOn w:val="spanParagraph"/>
    <w:rsid w:val="009863DC"/>
  </w:style>
  <w:style w:type="paragraph" w:customStyle="1" w:styleId="spanParagraph">
    <w:name w:val="span Paragraph"/>
    <w:basedOn w:val="Normal"/>
    <w:rsid w:val="009863DC"/>
    <w:rPr>
      <w:rFonts w:eastAsia="Times New Roman"/>
    </w:rPr>
  </w:style>
  <w:style w:type="paragraph" w:customStyle="1" w:styleId="spanpaddedline">
    <w:name w:val="span_paddedline"/>
    <w:basedOn w:val="spanParagraph"/>
    <w:rsid w:val="009863DC"/>
  </w:style>
  <w:style w:type="character" w:customStyle="1" w:styleId="jobtitle">
    <w:name w:val="jobtitle"/>
    <w:rsid w:val="009863DC"/>
    <w:rPr>
      <w:b/>
      <w:bCs/>
    </w:rPr>
  </w:style>
  <w:style w:type="character" w:customStyle="1" w:styleId="divdocumentparlrColmnsinglecolumn">
    <w:name w:val="div_document_parlrColmn_singlecolumn"/>
    <w:basedOn w:val="DefaultParagraphFont"/>
    <w:rsid w:val="009863DC"/>
  </w:style>
  <w:style w:type="paragraph" w:customStyle="1" w:styleId="divdocumentparlrColmnsinglecolumnulli">
    <w:name w:val="div_document_parlrColmn_singlecolumn_ul_li"/>
    <w:basedOn w:val="Normal"/>
    <w:rsid w:val="009863DC"/>
    <w:pPr>
      <w:pBdr>
        <w:bottom w:val="none" w:sz="0" w:space="2" w:color="auto"/>
      </w:pBdr>
    </w:pPr>
    <w:rPr>
      <w:rFonts w:eastAsia="Times New Roman"/>
    </w:rPr>
  </w:style>
  <w:style w:type="table" w:customStyle="1" w:styleId="divdocumentdivparagraphTable">
    <w:name w:val="div_document_div_paragraph Table"/>
    <w:basedOn w:val="TableNormal"/>
    <w:rsid w:val="009863DC"/>
    <w:rPr>
      <w:rFonts w:eastAsia="Times New Roman"/>
      <w:sz w:val="20"/>
      <w:szCs w:val="20"/>
    </w:rPr>
    <w:tblPr/>
  </w:style>
  <w:style w:type="character" w:customStyle="1" w:styleId="singlecolumnspanpaddedlinenth-child1">
    <w:name w:val="singlecolumn_span_paddedline_nth-child(1)"/>
    <w:basedOn w:val="DefaultParagraphFont"/>
    <w:rsid w:val="009863DC"/>
  </w:style>
  <w:style w:type="character" w:customStyle="1" w:styleId="degree">
    <w:name w:val="degree"/>
    <w:rsid w:val="009863DC"/>
    <w:rPr>
      <w:b/>
      <w:bCs/>
    </w:rPr>
  </w:style>
  <w:style w:type="character" w:customStyle="1" w:styleId="Heading4Char">
    <w:name w:val="Heading 4 Char"/>
    <w:basedOn w:val="DefaultParagraphFont"/>
    <w:link w:val="Heading4"/>
    <w:rsid w:val="00530B3C"/>
    <w:rPr>
      <w:rFonts w:ascii="Georgia" w:eastAsiaTheme="majorEastAsia" w:hAnsi="Georgia" w:cstheme="majorBidi"/>
      <w:b/>
      <w:szCs w:val="24"/>
    </w:rPr>
  </w:style>
  <w:style w:type="character" w:customStyle="1" w:styleId="Heading5Char">
    <w:name w:val="Heading 5 Char"/>
    <w:basedOn w:val="DefaultParagraphFont"/>
    <w:link w:val="Heading5"/>
    <w:rsid w:val="00530B3C"/>
    <w:rPr>
      <w:rFonts w:ascii="Georgia" w:eastAsiaTheme="majorEastAsia" w:hAnsi="Georgia" w:cstheme="majorBidi"/>
      <w:b/>
    </w:rPr>
  </w:style>
  <w:style w:type="character" w:customStyle="1" w:styleId="Heading6Char">
    <w:name w:val="Heading 6 Char"/>
    <w:basedOn w:val="DefaultParagraphFont"/>
    <w:link w:val="Heading6"/>
    <w:rsid w:val="00530B3C"/>
    <w:rPr>
      <w:rFonts w:ascii="Georgia" w:eastAsiaTheme="majorEastAsia" w:hAnsi="Georgia" w:cstheme="majorBidi"/>
      <w:b/>
      <w:sz w:val="20"/>
      <w:szCs w:val="20"/>
    </w:rPr>
  </w:style>
  <w:style w:type="character" w:customStyle="1" w:styleId="Heading7Char">
    <w:name w:val="Heading 7 Char"/>
    <w:basedOn w:val="DefaultParagraphFont"/>
    <w:link w:val="Heading7"/>
    <w:uiPriority w:val="9"/>
    <w:rsid w:val="00530B3C"/>
    <w:rPr>
      <w:rFonts w:ascii="Arial" w:eastAsia="Proxima Nova" w:hAnsi="Arial" w:cs="Arial"/>
      <w:sz w:val="28"/>
      <w:szCs w:val="28"/>
    </w:rPr>
  </w:style>
  <w:style w:type="character" w:customStyle="1" w:styleId="Heading8Char">
    <w:name w:val="Heading 8 Char"/>
    <w:basedOn w:val="DefaultParagraphFont"/>
    <w:link w:val="Heading8"/>
    <w:uiPriority w:val="9"/>
    <w:rsid w:val="00530B3C"/>
    <w:rPr>
      <w:rFonts w:ascii="Arial" w:eastAsia="Proxima Nova" w:hAnsi="Arial" w:cs="Arial"/>
      <w:b/>
      <w:bCs/>
      <w:caps/>
    </w:rPr>
  </w:style>
  <w:style w:type="paragraph" w:styleId="Subtitle">
    <w:name w:val="Subtitle"/>
    <w:basedOn w:val="Normal"/>
    <w:next w:val="Normal"/>
    <w:link w:val="SubtitleChar"/>
    <w:rsid w:val="00530B3C"/>
    <w:pPr>
      <w:keepNext/>
      <w:keepLines/>
      <w:spacing w:before="360" w:after="80"/>
    </w:pPr>
    <w:rPr>
      <w:rFonts w:eastAsia="Georgia" w:cs="Georgia"/>
      <w:i/>
      <w:color w:val="666666"/>
      <w:sz w:val="48"/>
      <w:szCs w:val="48"/>
    </w:rPr>
  </w:style>
  <w:style w:type="character" w:customStyle="1" w:styleId="SubtitleChar">
    <w:name w:val="Subtitle Char"/>
    <w:basedOn w:val="DefaultParagraphFont"/>
    <w:link w:val="Subtitle"/>
    <w:rsid w:val="00530B3C"/>
    <w:rPr>
      <w:rFonts w:ascii="Georgia" w:eastAsia="Georgia" w:hAnsi="Georgia" w:cs="Georgia"/>
      <w:i/>
      <w:color w:val="666666"/>
      <w:sz w:val="48"/>
      <w:szCs w:val="48"/>
    </w:rPr>
  </w:style>
  <w:style w:type="paragraph" w:styleId="Revision">
    <w:name w:val="Revision"/>
    <w:hidden/>
    <w:uiPriority w:val="99"/>
    <w:semiHidden/>
    <w:rsid w:val="008D6103"/>
  </w:style>
  <w:style w:type="paragraph" w:styleId="NoSpacing">
    <w:name w:val="No Spacing"/>
    <w:uiPriority w:val="1"/>
    <w:qFormat/>
    <w:rsid w:val="003B3B60"/>
    <w:rPr>
      <w:rFonts w:eastAsia="Times New Roman"/>
      <w:sz w:val="24"/>
      <w:szCs w:val="24"/>
    </w:rPr>
  </w:style>
  <w:style w:type="character" w:customStyle="1" w:styleId="markt658b3yi4">
    <w:name w:val="markt658b3yi4"/>
    <w:basedOn w:val="DefaultParagraphFont"/>
    <w:rsid w:val="00682273"/>
  </w:style>
  <w:style w:type="character" w:customStyle="1" w:styleId="markvsy6ndllk">
    <w:name w:val="markvsy6ndllk"/>
    <w:basedOn w:val="DefaultParagraphFont"/>
    <w:rsid w:val="00682273"/>
  </w:style>
  <w:style w:type="character" w:customStyle="1" w:styleId="marknq3xxfn37">
    <w:name w:val="marknq3xxfn37"/>
    <w:basedOn w:val="DefaultParagraphFont"/>
    <w:rsid w:val="0068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CCA03-D76E-40E5-952C-170BED74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 Bidoglio</dc:creator>
  <cp:lastModifiedBy>Michael Madison</cp:lastModifiedBy>
  <cp:revision>3</cp:revision>
  <dcterms:created xsi:type="dcterms:W3CDTF">2022-10-13T18:51:00Z</dcterms:created>
  <dcterms:modified xsi:type="dcterms:W3CDTF">2022-10-13T18:53:00Z</dcterms:modified>
</cp:coreProperties>
</file>