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7920"/>
      </w:tblGrid>
      <w:tr>
        <w:tc>
          <w:tcPr/>
          <w:p>
            <w:pPr>
              <w:pStyle w:val="Compact"/>
              <w:jc w:val="left"/>
            </w:pPr>
            <w:r>
              <w:t xml:space="preserve">title:</w:t>
            </w:r>
            <w:r>
              <w:t xml:space="preserve"> </w:t>
            </w:r>
            <w:r>
              <w:t xml:space="preserve">“</w:t>
            </w:r>
            <w:r>
              <w:t xml:space="preserve">Visualizations</w:t>
            </w:r>
            <w:r>
              <w:t xml:space="preserve">”</w:t>
            </w:r>
          </w:p>
        </w:tc>
      </w:tr>
      <w:tr>
        <w:tc>
          <w:tcPr/>
          <w:p>
            <w:pPr>
              <w:pStyle w:val="Compact"/>
              <w:jc w:val="left"/>
            </w:pPr>
            <w:r>
              <w:t xml:space="preserve">author:</w:t>
            </w:r>
            <w:r>
              <w:t xml:space="preserve"> </w:t>
            </w:r>
            <w:r>
              <w:t xml:space="preserve">“</w:t>
            </w:r>
            <w:r>
              <w:t xml:space="preserve">The Energy Generators</w:t>
            </w:r>
            <w:r>
              <w:t xml:space="preserve">”</w:t>
            </w:r>
          </w:p>
        </w:tc>
      </w:tr>
      <w:tr>
        <w:tc>
          <w:tcPr/>
          <w:p>
            <w:pPr>
              <w:pStyle w:val="Compact"/>
              <w:jc w:val="left"/>
            </w:pPr>
            <w:r>
              <w:t xml:space="preserve">date:</w:t>
            </w:r>
            <w:r>
              <w:t xml:space="preserve"> </w:t>
            </w:r>
            <w:r>
              <w:t xml:space="preserve">“</w:t>
            </w:r>
            <w:r>
              <w:t xml:space="preserve">2022-11-20</w:t>
            </w:r>
            <w:r>
              <w:t xml:space="preserve">”</w:t>
            </w:r>
          </w:p>
        </w:tc>
      </w:tr>
      <w:tr>
        <w:tc>
          <w:tcPr/>
          <w:p>
            <w:pPr>
              <w:pStyle w:val="Compact"/>
              <w:jc w:val="left"/>
            </w:pPr>
            <w:r>
              <w:t xml:space="preserve">output: word_document</w:t>
            </w:r>
          </w:p>
        </w:tc>
      </w:tr>
    </w:tbl>
    <w:bookmarkStart w:id="38" w:name="Xb8c05a435f6e082450ab42c9f0c98d0b6bba8fe"/>
    <w:p>
      <w:pPr>
        <w:pStyle w:val="Heading2"/>
      </w:pPr>
      <w:r>
        <w:t xml:space="preserve">A visualization of each column in your data set. Choose an appropriate visualization based on the type of data in each column. If your data set has more than 10 columns, you can limit yourself to visualizing the 10 columns that you are most interested in.</w:t>
      </w:r>
    </w:p>
    <w:p>
      <w:pPr>
        <w:pStyle w:val="SourceCode"/>
      </w:pPr>
      <w:r>
        <w:rPr>
          <w:rStyle w:val="DocumentationTok"/>
        </w:rPr>
        <w:t xml:space="preserve">##view(visualizationData)</w:t>
      </w:r>
      <w:r>
        <w:br/>
      </w:r>
      <w:r>
        <w:rPr>
          <w:rStyle w:val="FunctionTok"/>
        </w:rPr>
        <w:t xml:space="preserve">ggplot</w:t>
      </w:r>
      <w:r>
        <w:rPr>
          <w:rStyle w:val="NormalTok"/>
        </w:rPr>
        <w:t xml:space="preserve">(visualizationData, </w:t>
      </w:r>
      <w:r>
        <w:rPr>
          <w:rStyle w:val="FunctionTok"/>
        </w:rPr>
        <w:t xml:space="preserve">aes</w:t>
      </w:r>
      <w:r>
        <w:rPr>
          <w:rStyle w:val="NormalTok"/>
        </w:rPr>
        <w:t xml:space="preserve">(</w:t>
      </w:r>
      <w:r>
        <w:rPr>
          <w:rStyle w:val="AttributeTok"/>
        </w:rPr>
        <w:t xml:space="preserve">y=</w:t>
      </w:r>
      <w:r>
        <w:rPr>
          <w:rStyle w:val="NormalTok"/>
        </w:rPr>
        <w:t xml:space="preserve"> </w:t>
      </w:r>
      <w:r>
        <w:rPr>
          <w:rStyle w:val="FunctionTok"/>
        </w:rPr>
        <w:t xml:space="preserve">reorder</w:t>
      </w:r>
      <w:r>
        <w:rPr>
          <w:rStyle w:val="NormalTok"/>
        </w:rPr>
        <w:t xml:space="preserve">(YEAR, YEAR, length)))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Group-Visualizations-wk7_files/figure-docx/unnamed-chunk-1-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(visualizationData, </w:t>
      </w:r>
      <w:r>
        <w:rPr>
          <w:rStyle w:val="FunctionTok"/>
        </w:rPr>
        <w:t xml:space="preserve">aes</w:t>
      </w:r>
      <w:r>
        <w:rPr>
          <w:rStyle w:val="NormalTok"/>
        </w:rPr>
        <w:t xml:space="preserve">(</w:t>
      </w:r>
      <w:r>
        <w:rPr>
          <w:rStyle w:val="AttributeTok"/>
        </w:rPr>
        <w:t xml:space="preserve">y=</w:t>
      </w:r>
      <w:r>
        <w:rPr>
          <w:rStyle w:val="FunctionTok"/>
        </w:rPr>
        <w:t xml:space="preserve">reorder</w:t>
      </w:r>
      <w:r>
        <w:rPr>
          <w:rStyle w:val="NormalTok"/>
        </w:rPr>
        <w:t xml:space="preserve">(MONTH, MONTH, length)))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Group-Visualizations-wk7_files/figure-docx/unnamed-chunk-1-2.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(visualizationData, </w:t>
      </w:r>
      <w:r>
        <w:rPr>
          <w:rStyle w:val="FunctionTok"/>
        </w:rPr>
        <w:t xml:space="preserve">aes</w:t>
      </w:r>
      <w:r>
        <w:rPr>
          <w:rStyle w:val="NormalTok"/>
        </w:rPr>
        <w:t xml:space="preserve">(</w:t>
      </w:r>
      <w:r>
        <w:rPr>
          <w:rStyle w:val="AttributeTok"/>
        </w:rPr>
        <w:t xml:space="preserve">y=</w:t>
      </w:r>
      <w:r>
        <w:rPr>
          <w:rStyle w:val="FunctionTok"/>
        </w:rPr>
        <w:t xml:space="preserve">reorder</w:t>
      </w:r>
      <w:r>
        <w:rPr>
          <w:rStyle w:val="NormalTok"/>
        </w:rPr>
        <w:t xml:space="preserve">(STATE, STATE, length)))  </w:t>
      </w:r>
      <w:r>
        <w:rPr>
          <w:rStyle w:val="SpecialCharTok"/>
        </w:rPr>
        <w:t xml:space="preserve">+</w:t>
      </w:r>
      <w:r>
        <w:br/>
      </w:r>
      <w:r>
        <w:rPr>
          <w:rStyle w:val="NormalTok"/>
        </w:rPr>
        <w:t xml:space="preserve">  </w:t>
      </w:r>
      <w:r>
        <w:rPr>
          <w:rStyle w:val="FunctionTok"/>
        </w:rPr>
        <w:t xml:space="preserve">geom_bar</w:t>
      </w:r>
      <w:r>
        <w:rPr>
          <w:rStyle w:val="NormalTok"/>
        </w:rPr>
        <w:t xml:space="preserve">() </w:t>
      </w:r>
    </w:p>
    <w:p>
      <w:pPr>
        <w:pStyle w:val="FirstParagraph"/>
      </w:pPr>
      <w:r>
        <w:drawing>
          <wp:inline>
            <wp:extent cx="5334000" cy="4267200"/>
            <wp:effectExtent b="0" l="0" r="0" t="0"/>
            <wp:docPr descr="" title="" id="27" name="Picture"/>
            <a:graphic>
              <a:graphicData uri="http://schemas.openxmlformats.org/drawingml/2006/picture">
                <pic:pic>
                  <pic:nvPicPr>
                    <pic:cNvPr descr="Group-Visualizations-wk7_files/figure-docx/unnamed-chunk-1-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(visualizationData, </w:t>
      </w:r>
      <w:r>
        <w:rPr>
          <w:rStyle w:val="FunctionTok"/>
        </w:rPr>
        <w:t xml:space="preserve">aes</w:t>
      </w:r>
      <w:r>
        <w:rPr>
          <w:rStyle w:val="NormalTok"/>
        </w:rPr>
        <w:t xml:space="preserve">(</w:t>
      </w:r>
      <w:r>
        <w:rPr>
          <w:rStyle w:val="AttributeTok"/>
        </w:rPr>
        <w:t xml:space="preserve">y=</w:t>
      </w:r>
      <w:r>
        <w:rPr>
          <w:rStyle w:val="FunctionTok"/>
        </w:rPr>
        <w:t xml:space="preserve">reorder</w:t>
      </w:r>
      <w:r>
        <w:rPr>
          <w:rStyle w:val="NormalTok"/>
        </w:rPr>
        <w:t xml:space="preserve">(TYPE_OF_PRODUCER, TYPE_OF_PRODUCER, length)))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Group-Visualizations-wk7_files/figure-docx/unnamed-chunk-1-4.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(visualizationData, </w:t>
      </w:r>
      <w:r>
        <w:rPr>
          <w:rStyle w:val="FunctionTok"/>
        </w:rPr>
        <w:t xml:space="preserve">aes</w:t>
      </w:r>
      <w:r>
        <w:rPr>
          <w:rStyle w:val="NormalTok"/>
        </w:rPr>
        <w:t xml:space="preserve">(</w:t>
      </w:r>
      <w:r>
        <w:rPr>
          <w:rStyle w:val="AttributeTok"/>
        </w:rPr>
        <w:t xml:space="preserve">y=</w:t>
      </w:r>
      <w:r>
        <w:rPr>
          <w:rStyle w:val="FunctionTok"/>
        </w:rPr>
        <w:t xml:space="preserve">reorder</w:t>
      </w:r>
      <w:r>
        <w:rPr>
          <w:rStyle w:val="NormalTok"/>
        </w:rPr>
        <w:t xml:space="preserve">(ENERGY_SOURCE, ENERGY_SOURCE, length))) </w:t>
      </w:r>
      <w:r>
        <w:rPr>
          <w:rStyle w:val="SpecialCharTok"/>
        </w:rPr>
        <w:t xml:space="preserve">+</w:t>
      </w:r>
      <w:r>
        <w:br/>
      </w:r>
      <w:r>
        <w:rPr>
          <w:rStyle w:val="NormalTok"/>
        </w:rPr>
        <w:t xml:space="preserve">  </w:t>
      </w:r>
      <w:r>
        <w:rPr>
          <w:rStyle w:val="FunctionTok"/>
        </w:rPr>
        <w:t xml:space="preserve">geom_bar</w:t>
      </w:r>
      <w:r>
        <w:rPr>
          <w:rStyle w:val="NormalTok"/>
        </w:rPr>
        <w:t xml:space="preserve">() </w:t>
      </w:r>
    </w:p>
    <w:p>
      <w:pPr>
        <w:pStyle w:val="FirstParagraph"/>
      </w:pPr>
      <w:r>
        <w:drawing>
          <wp:inline>
            <wp:extent cx="5334000" cy="4267200"/>
            <wp:effectExtent b="0" l="0" r="0" t="0"/>
            <wp:docPr descr="" title="" id="33" name="Picture"/>
            <a:graphic>
              <a:graphicData uri="http://schemas.openxmlformats.org/drawingml/2006/picture">
                <pic:pic>
                  <pic:nvPicPr>
                    <pic:cNvPr descr="Group-Visualizations-wk7_files/figure-docx/unnamed-chunk-1-5.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(visualizationData, </w:t>
      </w:r>
      <w:r>
        <w:rPr>
          <w:rStyle w:val="FunctionTok"/>
        </w:rPr>
        <w:t xml:space="preserve">aes</w:t>
      </w:r>
      <w:r>
        <w:rPr>
          <w:rStyle w:val="NormalTok"/>
        </w:rPr>
        <w:t xml:space="preserve">(</w:t>
      </w:r>
      <w:r>
        <w:rPr>
          <w:rStyle w:val="AttributeTok"/>
        </w:rPr>
        <w:t xml:space="preserve">x=</w:t>
      </w:r>
      <w:r>
        <w:rPr>
          <w:rStyle w:val="NormalTok"/>
        </w:rPr>
        <w:t xml:space="preserve">GENERATION_Megawatthours))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FloatTok"/>
        </w:rPr>
        <w:t xml:space="preserve">2.2</w:t>
      </w:r>
      <w:r>
        <w:rPr>
          <w:rStyle w:val="NormalTok"/>
        </w:rPr>
        <w:t xml:space="preserve"> )</w:t>
      </w:r>
    </w:p>
    <w:p>
      <w:pPr>
        <w:pStyle w:val="FirstParagraph"/>
      </w:pPr>
      <w:r>
        <w:drawing>
          <wp:inline>
            <wp:extent cx="5334000" cy="4267200"/>
            <wp:effectExtent b="0" l="0" r="0" t="0"/>
            <wp:docPr descr="" title="" id="36" name="Picture"/>
            <a:graphic>
              <a:graphicData uri="http://schemas.openxmlformats.org/drawingml/2006/picture">
                <pic:pic>
                  <pic:nvPicPr>
                    <pic:cNvPr descr="Group-Visualizations-wk7_files/figure-docx/unnamed-chunk-1-6.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bookmarkEnd w:id="38"/>
    <w:bookmarkStart w:id="54" w:name="X48ae72fbb8dd205055b2e2741a3c9450ef88efa"/>
    <w:p>
      <w:pPr>
        <w:pStyle w:val="Heading2"/>
      </w:pPr>
      <w:r>
        <w:t xml:space="preserve">At least 5 visualizations that show the relationships between pairs of columns in your data set. You can choose whichever 5 (or more) pairs of columns you are interested in.</w:t>
      </w:r>
    </w:p>
    <w:p>
      <w:pPr>
        <w:numPr>
          <w:ilvl w:val="0"/>
          <w:numId w:val="1001"/>
        </w:numPr>
        <w:pStyle w:val="Compact"/>
      </w:pPr>
      <w:r>
        <w:t xml:space="preserve">TYPE_OF_PRODUCER vs GENERATION_Megawatthours</w:t>
      </w:r>
    </w:p>
    <w:p>
      <w:pPr>
        <w:pStyle w:val="SourceCode"/>
      </w:pPr>
      <w:r>
        <w:rPr>
          <w:rStyle w:val="NormalTok"/>
        </w:rPr>
        <w:t xml:space="preserve">ProdVsGen </w:t>
      </w:r>
      <w:r>
        <w:rPr>
          <w:rStyle w:val="OtherTok"/>
        </w:rPr>
        <w:t xml:space="preserve">&lt;-</w:t>
      </w:r>
      <w:r>
        <w:rPr>
          <w:rStyle w:val="NormalTok"/>
        </w:rPr>
        <w:t xml:space="preserve"> visualizationData</w:t>
      </w:r>
      <w:r>
        <w:br/>
      </w:r>
      <w:r>
        <w:rPr>
          <w:rStyle w:val="DocumentationTok"/>
        </w:rPr>
        <w:t xml:space="preserve">##ProdVsGen</w:t>
      </w:r>
      <w:r>
        <w:br/>
      </w:r>
      <w:r>
        <w:rPr>
          <w:rStyle w:val="DocumentationTok"/>
        </w:rPr>
        <w:t xml:space="preserve">##Sum up enegry Generation by producer</w:t>
      </w:r>
      <w:r>
        <w:br/>
      </w:r>
      <w:r>
        <w:rPr>
          <w:rStyle w:val="NormalTok"/>
        </w:rPr>
        <w:t xml:space="preserve">totalByMonth </w:t>
      </w:r>
      <w:r>
        <w:rPr>
          <w:rStyle w:val="OtherTok"/>
        </w:rPr>
        <w:t xml:space="preserve">&lt;-</w:t>
      </w:r>
      <w:r>
        <w:rPr>
          <w:rStyle w:val="NormalTok"/>
        </w:rPr>
        <w:t xml:space="preserve"> ProdVsGen </w:t>
      </w:r>
      <w:r>
        <w:rPr>
          <w:rStyle w:val="SpecialCharTok"/>
        </w:rPr>
        <w:t xml:space="preserve">%&gt;%</w:t>
      </w:r>
      <w:r>
        <w:rPr>
          <w:rStyle w:val="NormalTok"/>
        </w:rPr>
        <w:t xml:space="preserve"> </w:t>
      </w:r>
      <w:r>
        <w:rPr>
          <w:rStyle w:val="FunctionTok"/>
        </w:rPr>
        <w:t xml:space="preserve">group_by</w:t>
      </w:r>
      <w:r>
        <w:rPr>
          <w:rStyle w:val="NormalTok"/>
        </w:rPr>
        <w:t xml:space="preserve">(TYPE_OF_PRODUCER)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 =</w:t>
      </w:r>
      <w:r>
        <w:rPr>
          <w:rStyle w:val="NormalTok"/>
        </w:rPr>
        <w:t xml:space="preserve"> </w:t>
      </w:r>
      <w:r>
        <w:rPr>
          <w:rStyle w:val="FunctionTok"/>
        </w:rPr>
        <w:t xml:space="preserve">sum</w:t>
      </w:r>
      <w:r>
        <w:rPr>
          <w:rStyle w:val="NormalTok"/>
        </w:rPr>
        <w:t xml:space="preserve">(GENERATION_Megawatthours))</w:t>
      </w:r>
      <w:r>
        <w:br/>
      </w:r>
      <w:r>
        <w:rPr>
          <w:rStyle w:val="DocumentationTok"/>
        </w:rPr>
        <w:t xml:space="preserve">##totalBySource</w:t>
      </w:r>
      <w:r>
        <w:br/>
      </w:r>
      <w:r>
        <w:rPr>
          <w:rStyle w:val="DocumentationTok"/>
        </w:rPr>
        <w:t xml:space="preserve">## create bar graph for total production</w:t>
      </w:r>
      <w:r>
        <w:br/>
      </w:r>
      <w:r>
        <w:rPr>
          <w:rStyle w:val="FunctionTok"/>
        </w:rPr>
        <w:t xml:space="preserve">ggplot</w:t>
      </w:r>
      <w:r>
        <w:rPr>
          <w:rStyle w:val="NormalTok"/>
        </w:rPr>
        <w:t xml:space="preserve">(</w:t>
      </w:r>
      <w:r>
        <w:rPr>
          <w:rStyle w:val="AttributeTok"/>
        </w:rPr>
        <w:t xml:space="preserve">data =</w:t>
      </w:r>
      <w:r>
        <w:rPr>
          <w:rStyle w:val="NormalTok"/>
        </w:rPr>
        <w:t xml:space="preserve"> totalByMonth)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(TYPE_OF_PRODUCER, totalProduction), </w:t>
      </w:r>
      <w:r>
        <w:rPr>
          <w:rStyle w:val="AttributeTok"/>
        </w:rPr>
        <w:t xml:space="preserve">x =</w:t>
      </w:r>
      <w:r>
        <w:rPr>
          <w:rStyle w:val="NormalTok"/>
        </w:rPr>
        <w:t xml:space="preserve"> totalProduction),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GENERATION_Megawatthours by PRODUCER"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"GENERATION_Megawatthours"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"Type of Producer"</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Group-Visualizations-wk7_files/figure-docx/unnamed-chunk-2-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02"/>
        </w:numPr>
        <w:pStyle w:val="Compact"/>
      </w:pPr>
      <w:r>
        <w:t xml:space="preserve">MONTH vs GENERATION_Megawatthours</w:t>
      </w:r>
    </w:p>
    <w:p>
      <w:pPr>
        <w:pStyle w:val="SourceCode"/>
      </w:pPr>
      <w:r>
        <w:rPr>
          <w:rStyle w:val="NormalTok"/>
        </w:rPr>
        <w:t xml:space="preserve">MonthVsGen </w:t>
      </w:r>
      <w:r>
        <w:rPr>
          <w:rStyle w:val="OtherTok"/>
        </w:rPr>
        <w:t xml:space="preserve">&lt;-</w:t>
      </w:r>
      <w:r>
        <w:rPr>
          <w:rStyle w:val="NormalTok"/>
        </w:rPr>
        <w:t xml:space="preserve"> visualizationData</w:t>
      </w:r>
      <w:r>
        <w:br/>
      </w:r>
      <w:r>
        <w:rPr>
          <w:rStyle w:val="DocumentationTok"/>
        </w:rPr>
        <w:t xml:space="preserve">##MonthVsGen</w:t>
      </w:r>
      <w:r>
        <w:br/>
      </w:r>
      <w:r>
        <w:rPr>
          <w:rStyle w:val="DocumentationTok"/>
        </w:rPr>
        <w:t xml:space="preserve">##Sum up enegry Generation by month</w:t>
      </w:r>
      <w:r>
        <w:br/>
      </w:r>
      <w:r>
        <w:rPr>
          <w:rStyle w:val="NormalTok"/>
        </w:rPr>
        <w:t xml:space="preserve">totalByMonth </w:t>
      </w:r>
      <w:r>
        <w:rPr>
          <w:rStyle w:val="OtherTok"/>
        </w:rPr>
        <w:t xml:space="preserve">&lt;-</w:t>
      </w:r>
      <w:r>
        <w:rPr>
          <w:rStyle w:val="NormalTok"/>
        </w:rPr>
        <w:t xml:space="preserve"> MonthVsGen </w:t>
      </w:r>
      <w:r>
        <w:rPr>
          <w:rStyle w:val="SpecialCharTok"/>
        </w:rPr>
        <w:t xml:space="preserve">%&gt;%</w:t>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 =</w:t>
      </w:r>
      <w:r>
        <w:rPr>
          <w:rStyle w:val="NormalTok"/>
        </w:rPr>
        <w:t xml:space="preserve"> </w:t>
      </w:r>
      <w:r>
        <w:rPr>
          <w:rStyle w:val="FunctionTok"/>
        </w:rPr>
        <w:t xml:space="preserve">sum</w:t>
      </w:r>
      <w:r>
        <w:rPr>
          <w:rStyle w:val="NormalTok"/>
        </w:rPr>
        <w:t xml:space="preserve">(GENERATION_Megawatthours))</w:t>
      </w:r>
      <w:r>
        <w:br/>
      </w:r>
      <w:r>
        <w:rPr>
          <w:rStyle w:val="DocumentationTok"/>
        </w:rPr>
        <w:t xml:space="preserve">##totalBySource</w:t>
      </w:r>
      <w:r>
        <w:br/>
      </w:r>
      <w:r>
        <w:rPr>
          <w:rStyle w:val="DocumentationTok"/>
        </w:rPr>
        <w:t xml:space="preserve">## create bar graph for total production</w:t>
      </w:r>
      <w:r>
        <w:br/>
      </w:r>
      <w:r>
        <w:rPr>
          <w:rStyle w:val="FunctionTok"/>
        </w:rPr>
        <w:t xml:space="preserve">ggplot</w:t>
      </w:r>
      <w:r>
        <w:rPr>
          <w:rStyle w:val="NormalTok"/>
        </w:rPr>
        <w:t xml:space="preserve">(</w:t>
      </w:r>
      <w:r>
        <w:rPr>
          <w:rStyle w:val="AttributeTok"/>
        </w:rPr>
        <w:t xml:space="preserve">data =</w:t>
      </w:r>
      <w:r>
        <w:rPr>
          <w:rStyle w:val="NormalTok"/>
        </w:rPr>
        <w:t xml:space="preserve"> totalByMonth)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(MONTH, totalProduction), </w:t>
      </w:r>
      <w:r>
        <w:rPr>
          <w:rStyle w:val="AttributeTok"/>
        </w:rPr>
        <w:t xml:space="preserve">x =</w:t>
      </w:r>
      <w:r>
        <w:rPr>
          <w:rStyle w:val="NormalTok"/>
        </w:rPr>
        <w:t xml:space="preserve"> totalProduction),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GENERATION_Megawatthours by MONTH"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"GENERATION_Megawatthours"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"MONTH (Numeric)"</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Group-Visualizations-wk7_files/figure-docx/unnamed-chunk-3-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03"/>
        </w:numPr>
        <w:pStyle w:val="Compact"/>
      </w:pPr>
      <w:r>
        <w:t xml:space="preserve">YEAR vs GENERATION_Megawatthours</w:t>
      </w:r>
    </w:p>
    <w:p>
      <w:pPr>
        <w:pStyle w:val="SourceCode"/>
      </w:pPr>
      <w:r>
        <w:rPr>
          <w:rStyle w:val="NormalTok"/>
        </w:rPr>
        <w:t xml:space="preserve">YearVsGen </w:t>
      </w:r>
      <w:r>
        <w:rPr>
          <w:rStyle w:val="OtherTok"/>
        </w:rPr>
        <w:t xml:space="preserve">&lt;-</w:t>
      </w:r>
      <w:r>
        <w:rPr>
          <w:rStyle w:val="NormalTok"/>
        </w:rPr>
        <w:t xml:space="preserve"> visualizationData</w:t>
      </w:r>
      <w:r>
        <w:br/>
      </w:r>
      <w:r>
        <w:rPr>
          <w:rStyle w:val="DocumentationTok"/>
        </w:rPr>
        <w:t xml:space="preserve">##YearVsGen</w:t>
      </w:r>
      <w:r>
        <w:br/>
      </w:r>
      <w:r>
        <w:rPr>
          <w:rStyle w:val="DocumentationTok"/>
        </w:rPr>
        <w:t xml:space="preserve">##Sum up enegry Generation by year</w:t>
      </w:r>
      <w:r>
        <w:br/>
      </w:r>
      <w:r>
        <w:rPr>
          <w:rStyle w:val="NormalTok"/>
        </w:rPr>
        <w:t xml:space="preserve">totalByYear </w:t>
      </w:r>
      <w:r>
        <w:rPr>
          <w:rStyle w:val="OtherTok"/>
        </w:rPr>
        <w:t xml:space="preserve">&lt;-</w:t>
      </w:r>
      <w:r>
        <w:rPr>
          <w:rStyle w:val="NormalTok"/>
        </w:rPr>
        <w:t xml:space="preserve"> YearVsGen </w:t>
      </w:r>
      <w:r>
        <w:rPr>
          <w:rStyle w:val="SpecialCharTok"/>
        </w:rPr>
        <w:t xml:space="preserve">%&gt;%</w:t>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 =</w:t>
      </w:r>
      <w:r>
        <w:rPr>
          <w:rStyle w:val="NormalTok"/>
        </w:rPr>
        <w:t xml:space="preserve"> </w:t>
      </w:r>
      <w:r>
        <w:rPr>
          <w:rStyle w:val="FunctionTok"/>
        </w:rPr>
        <w:t xml:space="preserve">sum</w:t>
      </w:r>
      <w:r>
        <w:rPr>
          <w:rStyle w:val="NormalTok"/>
        </w:rPr>
        <w:t xml:space="preserve">(GENERATION_Megawatthours))</w:t>
      </w:r>
      <w:r>
        <w:br/>
      </w:r>
      <w:r>
        <w:rPr>
          <w:rStyle w:val="DocumentationTok"/>
        </w:rPr>
        <w:t xml:space="preserve">##totalBySYear</w:t>
      </w:r>
      <w:r>
        <w:br/>
      </w:r>
      <w:r>
        <w:rPr>
          <w:rStyle w:val="DocumentationTok"/>
        </w:rPr>
        <w:t xml:space="preserve">## create bar graph for total production</w:t>
      </w:r>
      <w:r>
        <w:br/>
      </w:r>
      <w:r>
        <w:rPr>
          <w:rStyle w:val="FunctionTok"/>
        </w:rPr>
        <w:t xml:space="preserve">ggplot</w:t>
      </w:r>
      <w:r>
        <w:rPr>
          <w:rStyle w:val="NormalTok"/>
        </w:rPr>
        <w:t xml:space="preserve">(</w:t>
      </w:r>
      <w:r>
        <w:rPr>
          <w:rStyle w:val="AttributeTok"/>
        </w:rPr>
        <w:t xml:space="preserve">data =</w:t>
      </w:r>
      <w:r>
        <w:rPr>
          <w:rStyle w:val="NormalTok"/>
        </w:rPr>
        <w:t xml:space="preserve"> totalByYear)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(YEAR, totalProduction), </w:t>
      </w:r>
      <w:r>
        <w:rPr>
          <w:rStyle w:val="AttributeTok"/>
        </w:rPr>
        <w:t xml:space="preserve">x =</w:t>
      </w:r>
      <w:r>
        <w:rPr>
          <w:rStyle w:val="NormalTok"/>
        </w:rPr>
        <w:t xml:space="preserve"> totalProduction),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GENERATION_Megawatthours by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"GENERATION_Megawatthours"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"YEAR"</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Group-Visualizations-wk7_files/figure-docx/unnamed-chunk-4-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4. STATE VS GENERATION_Megawatthours</w:t>
      </w:r>
    </w:p>
    <w:p>
      <w:pPr>
        <w:pStyle w:val="SourceCode"/>
      </w:pPr>
      <w:r>
        <w:rPr>
          <w:rStyle w:val="NormalTok"/>
        </w:rPr>
        <w:t xml:space="preserve">stateVsGen </w:t>
      </w:r>
      <w:r>
        <w:rPr>
          <w:rStyle w:val="OtherTok"/>
        </w:rPr>
        <w:t xml:space="preserve">&lt;-</w:t>
      </w:r>
      <w:r>
        <w:rPr>
          <w:rStyle w:val="NormalTok"/>
        </w:rPr>
        <w:t xml:space="preserve"> visualizationData</w:t>
      </w:r>
      <w:r>
        <w:br/>
      </w:r>
      <w:r>
        <w:rPr>
          <w:rStyle w:val="DocumentationTok"/>
        </w:rPr>
        <w:t xml:space="preserve">##stateVsGen</w:t>
      </w:r>
      <w:r>
        <w:br/>
      </w:r>
      <w:r>
        <w:rPr>
          <w:rStyle w:val="DocumentationTok"/>
        </w:rPr>
        <w:t xml:space="preserve">##Sum up enegry Generation by state</w:t>
      </w:r>
      <w:r>
        <w:br/>
      </w:r>
      <w:r>
        <w:rPr>
          <w:rStyle w:val="NormalTok"/>
        </w:rPr>
        <w:t xml:space="preserve">totalByState </w:t>
      </w:r>
      <w:r>
        <w:rPr>
          <w:rStyle w:val="OtherTok"/>
        </w:rPr>
        <w:t xml:space="preserve">&lt;-</w:t>
      </w:r>
      <w:r>
        <w:rPr>
          <w:rStyle w:val="NormalTok"/>
        </w:rPr>
        <w:t xml:space="preserve"> stateVsGen </w:t>
      </w:r>
      <w:r>
        <w:rPr>
          <w:rStyle w:val="SpecialCharTok"/>
        </w:rPr>
        <w:t xml:space="preserve">%&gt;%</w:t>
      </w:r>
      <w:r>
        <w:rPr>
          <w:rStyle w:val="NormalTok"/>
        </w:rPr>
        <w:t xml:space="preserve"> </w:t>
      </w:r>
      <w:r>
        <w:rPr>
          <w:rStyle w:val="FunctionTok"/>
        </w:rPr>
        <w:t xml:space="preserve">group_by</w:t>
      </w:r>
      <w:r>
        <w:rPr>
          <w:rStyle w:val="NormalTok"/>
        </w:rPr>
        <w:t xml:space="preserve">(STATE)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 =</w:t>
      </w:r>
      <w:r>
        <w:rPr>
          <w:rStyle w:val="NormalTok"/>
        </w:rPr>
        <w:t xml:space="preserve"> </w:t>
      </w:r>
      <w:r>
        <w:rPr>
          <w:rStyle w:val="FunctionTok"/>
        </w:rPr>
        <w:t xml:space="preserve">sum</w:t>
      </w:r>
      <w:r>
        <w:rPr>
          <w:rStyle w:val="NormalTok"/>
        </w:rPr>
        <w:t xml:space="preserve">(GENERATION_Megawatthours))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STATE</w:t>
      </w:r>
      <w:r>
        <w:rPr>
          <w:rStyle w:val="SpecialCharTok"/>
        </w:rPr>
        <w:t xml:space="preserve">==</w:t>
      </w:r>
      <w:r>
        <w:rPr>
          <w:rStyle w:val="StringTok"/>
        </w:rPr>
        <w:t xml:space="preserve">"US-TOTAL"</w:t>
      </w:r>
      <w:r>
        <w:rPr>
          <w:rStyle w:val="NormalTok"/>
        </w:rPr>
        <w:t xml:space="preserve">) </w:t>
      </w:r>
      <w:r>
        <w:rPr>
          <w:rStyle w:val="DocumentationTok"/>
        </w:rPr>
        <w:t xml:space="preserve">## remove Total category</w:t>
      </w:r>
      <w:r>
        <w:br/>
      </w:r>
      <w:r>
        <w:rPr>
          <w:rStyle w:val="DocumentationTok"/>
        </w:rPr>
        <w:t xml:space="preserve">##totalBySource</w:t>
      </w:r>
      <w:r>
        <w:br/>
      </w:r>
      <w:r>
        <w:rPr>
          <w:rStyle w:val="DocumentationTok"/>
        </w:rPr>
        <w:t xml:space="preserve">## create bar graph for total production</w:t>
      </w:r>
      <w:r>
        <w:br/>
      </w:r>
      <w:r>
        <w:rPr>
          <w:rStyle w:val="FunctionTok"/>
        </w:rPr>
        <w:t xml:space="preserve">ggplot</w:t>
      </w:r>
      <w:r>
        <w:rPr>
          <w:rStyle w:val="NormalTok"/>
        </w:rPr>
        <w:t xml:space="preserve">(</w:t>
      </w:r>
      <w:r>
        <w:rPr>
          <w:rStyle w:val="AttributeTok"/>
        </w:rPr>
        <w:t xml:space="preserve">data =</w:t>
      </w:r>
      <w:r>
        <w:rPr>
          <w:rStyle w:val="NormalTok"/>
        </w:rPr>
        <w:t xml:space="preserve"> totalByState)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(STATE, totalProduction), </w:t>
      </w:r>
      <w:r>
        <w:rPr>
          <w:rStyle w:val="AttributeTok"/>
        </w:rPr>
        <w:t xml:space="preserve">x =</w:t>
      </w:r>
      <w:r>
        <w:rPr>
          <w:rStyle w:val="NormalTok"/>
        </w:rPr>
        <w:t xml:space="preserve"> totalProduction),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GENERATION_Megawatthours by STATE"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"GENERATION_Megawatthours"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"STATE"</w:t>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Group-Visualizations-wk7_files/figure-docx/unnamed-chunk-5-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5. ENERGY_SOURCE vs GENERATION_Megawatthours</w:t>
      </w:r>
    </w:p>
    <w:p>
      <w:pPr>
        <w:pStyle w:val="SourceCode"/>
      </w:pPr>
      <w:r>
        <w:rPr>
          <w:rStyle w:val="NormalTok"/>
        </w:rPr>
        <w:t xml:space="preserve">sourceVsGen </w:t>
      </w:r>
      <w:r>
        <w:rPr>
          <w:rStyle w:val="OtherTok"/>
        </w:rPr>
        <w:t xml:space="preserve">&lt;-</w:t>
      </w:r>
      <w:r>
        <w:rPr>
          <w:rStyle w:val="NormalTok"/>
        </w:rPr>
        <w:t xml:space="preserve"> visualizationData</w:t>
      </w:r>
      <w:r>
        <w:br/>
      </w:r>
      <w:r>
        <w:rPr>
          <w:rStyle w:val="DocumentationTok"/>
        </w:rPr>
        <w:t xml:space="preserve">##stateVsGen</w:t>
      </w:r>
      <w:r>
        <w:br/>
      </w:r>
      <w:r>
        <w:rPr>
          <w:rStyle w:val="DocumentationTok"/>
        </w:rPr>
        <w:t xml:space="preserve">##Sum up enegry Generation by source</w:t>
      </w:r>
      <w:r>
        <w:br/>
      </w:r>
      <w:r>
        <w:rPr>
          <w:rStyle w:val="NormalTok"/>
        </w:rPr>
        <w:t xml:space="preserve">totalBySource </w:t>
      </w:r>
      <w:r>
        <w:rPr>
          <w:rStyle w:val="OtherTok"/>
        </w:rPr>
        <w:t xml:space="preserve">&lt;-</w:t>
      </w:r>
      <w:r>
        <w:rPr>
          <w:rStyle w:val="NormalTok"/>
        </w:rPr>
        <w:t xml:space="preserve"> sourceVsGen </w:t>
      </w:r>
      <w:r>
        <w:rPr>
          <w:rStyle w:val="SpecialCharTok"/>
        </w:rPr>
        <w:t xml:space="preserve">%&gt;%</w:t>
      </w:r>
      <w:r>
        <w:rPr>
          <w:rStyle w:val="NormalTok"/>
        </w:rPr>
        <w:t xml:space="preserve"> </w:t>
      </w:r>
      <w:r>
        <w:rPr>
          <w:rStyle w:val="FunctionTok"/>
        </w:rPr>
        <w:t xml:space="preserve">group_by</w:t>
      </w:r>
      <w:r>
        <w:rPr>
          <w:rStyle w:val="NormalTok"/>
        </w:rPr>
        <w:t xml:space="preserve">(ENERGY_SOURCE)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totalProduction =</w:t>
      </w:r>
      <w:r>
        <w:rPr>
          <w:rStyle w:val="NormalTok"/>
        </w:rPr>
        <w:t xml:space="preserve"> </w:t>
      </w:r>
      <w:r>
        <w:rPr>
          <w:rStyle w:val="FunctionTok"/>
        </w:rPr>
        <w:t xml:space="preserve">sum</w:t>
      </w:r>
      <w:r>
        <w:rPr>
          <w:rStyle w:val="NormalTok"/>
        </w:rPr>
        <w:t xml:space="preserve">(GENERATION_Megawatthours))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ENERGY_SOURCE</w:t>
      </w:r>
      <w:r>
        <w:rPr>
          <w:rStyle w:val="SpecialCharTok"/>
        </w:rPr>
        <w:t xml:space="preserve">==</w:t>
      </w:r>
      <w:r>
        <w:rPr>
          <w:rStyle w:val="StringTok"/>
        </w:rPr>
        <w:t xml:space="preserve">"Total"</w:t>
      </w:r>
      <w:r>
        <w:rPr>
          <w:rStyle w:val="NormalTok"/>
        </w:rPr>
        <w:t xml:space="preserve">) </w:t>
      </w:r>
      <w:r>
        <w:rPr>
          <w:rStyle w:val="DocumentationTok"/>
        </w:rPr>
        <w:t xml:space="preserve">## remove Total category</w:t>
      </w:r>
      <w:r>
        <w:br/>
      </w:r>
      <w:r>
        <w:rPr>
          <w:rStyle w:val="DocumentationTok"/>
        </w:rPr>
        <w:t xml:space="preserve">##totalBySource</w:t>
      </w:r>
      <w:r>
        <w:br/>
      </w:r>
      <w:r>
        <w:rPr>
          <w:rStyle w:val="DocumentationTok"/>
        </w:rPr>
        <w:t xml:space="preserve">## create bar graph for total production</w:t>
      </w:r>
      <w:r>
        <w:br/>
      </w:r>
      <w:r>
        <w:rPr>
          <w:rStyle w:val="FunctionTok"/>
        </w:rPr>
        <w:t xml:space="preserve">ggplot</w:t>
      </w:r>
      <w:r>
        <w:rPr>
          <w:rStyle w:val="NormalTok"/>
        </w:rPr>
        <w:t xml:space="preserve">(</w:t>
      </w:r>
      <w:r>
        <w:rPr>
          <w:rStyle w:val="AttributeTok"/>
        </w:rPr>
        <w:t xml:space="preserve">data =</w:t>
      </w:r>
      <w:r>
        <w:rPr>
          <w:rStyle w:val="NormalTok"/>
        </w:rPr>
        <w:t xml:space="preserve"> totalBySource)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(ENERGY_SOURCE, totalProduction), </w:t>
      </w:r>
      <w:r>
        <w:rPr>
          <w:rStyle w:val="AttributeTok"/>
        </w:rPr>
        <w:t xml:space="preserve">x =</w:t>
      </w:r>
      <w:r>
        <w:rPr>
          <w:rStyle w:val="NormalTok"/>
        </w:rPr>
        <w:t xml:space="preserve"> totalProduction),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GENERATION_Megawatthours by ENERGY_SOURCE"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"GENERATION_Megawatthours"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"ENERGY_SOURCE"</w:t>
      </w:r>
      <w:r>
        <w:rPr>
          <w:rStyle w:val="NormalTok"/>
        </w:rPr>
        <w:t xml:space="preserve">)</w:t>
      </w:r>
    </w:p>
    <w:p>
      <w:pPr>
        <w:pStyle w:val="FirstParagraph"/>
      </w:pPr>
      <w:r>
        <w:drawing>
          <wp:inline>
            <wp:extent cx="5334000" cy="4267200"/>
            <wp:effectExtent b="0" l="0" r="0" t="0"/>
            <wp:docPr descr="" title="" id="52" name="Picture"/>
            <a:graphic>
              <a:graphicData uri="http://schemas.openxmlformats.org/drawingml/2006/picture">
                <pic:pic>
                  <pic:nvPicPr>
                    <pic:cNvPr descr="Group-Visualizations-wk7_files/figure-docx/unnamed-chunk-6-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bookmarkEnd w:id="54"/>
    <w:bookmarkStart w:id="55" w:name="Xf80af113a14c74b8b28f76643a2241e42ed5e23"/>
    <w:p>
      <w:pPr>
        <w:pStyle w:val="Heading2"/>
      </w:pPr>
      <w:r>
        <w:t xml:space="preserve">A brief discussion (one or two sentences) of each visualization. In your discussion, interpret the visualization and highlight any interesting patterns or relationships that the visualization reveals.</w:t>
      </w:r>
    </w:p>
    <w:p>
      <w:pPr>
        <w:numPr>
          <w:ilvl w:val="0"/>
          <w:numId w:val="1004"/>
        </w:numPr>
      </w:pPr>
      <w:r>
        <w:t xml:space="preserve">TYPE_OF_PRODUCER vs GENERATION_Megawatthours</w:t>
      </w:r>
      <w:r>
        <w:t xml:space="preserve"> </w:t>
      </w:r>
      <w:r>
        <w:t xml:space="preserve">Graphing the TYPE_OF_PRODUCER by GENERATION shows that electric produces the most for the country, Total Electric Power Industry being the leader.</w:t>
      </w:r>
    </w:p>
    <w:p>
      <w:pPr>
        <w:numPr>
          <w:ilvl w:val="0"/>
          <w:numId w:val="1004"/>
        </w:numPr>
      </w:pPr>
      <w:r>
        <w:t xml:space="preserve">MONTH vs GENERATION_Megawatthours</w:t>
      </w:r>
      <w:r>
        <w:t xml:space="preserve"> </w:t>
      </w:r>
      <w:r>
        <w:t xml:space="preserve">Graphing the MONTH by GENERATION shows that the months July and August produce the most amount of energy. These are the summer months and weather changes could have increased demand for energy.</w:t>
      </w:r>
    </w:p>
    <w:p>
      <w:pPr>
        <w:numPr>
          <w:ilvl w:val="0"/>
          <w:numId w:val="1004"/>
        </w:numPr>
      </w:pPr>
      <w:r>
        <w:t xml:space="preserve">YEAR vs GENERATION_Megawatthours</w:t>
      </w:r>
      <w:r>
        <w:t xml:space="preserve"> </w:t>
      </w:r>
      <w:r>
        <w:t xml:space="preserve">Graphing YEAR vs GENERATION shows that 2018 procduced the greatest total amount of energy for all states.</w:t>
      </w:r>
    </w:p>
    <w:p>
      <w:pPr>
        <w:numPr>
          <w:ilvl w:val="0"/>
          <w:numId w:val="1004"/>
        </w:numPr>
      </w:pPr>
      <w:r>
        <w:t xml:space="preserve">STATE VS GENERATION_Megawatthours</w:t>
      </w:r>
    </w:p>
    <w:p>
      <w:pPr>
        <w:pStyle w:val="FirstParagraph"/>
      </w:pPr>
      <w:r>
        <w:t xml:space="preserve">Graphing STATE vs GENERATION shows Texas is by far the largest energy producer in the country. FL, PA, CA and IL also produce much more energy than other states. Since there are so many states, we will likely need to focus our anaylsis on key states.</w:t>
      </w:r>
    </w:p>
    <w:p>
      <w:pPr>
        <w:numPr>
          <w:ilvl w:val="0"/>
          <w:numId w:val="1005"/>
        </w:numPr>
        <w:pStyle w:val="Compact"/>
      </w:pPr>
      <w:r>
        <w:t xml:space="preserve">ENERGY_SOURCE vs GENERATION_Megawatthours</w:t>
      </w:r>
    </w:p>
    <w:p>
      <w:pPr>
        <w:pStyle w:val="FirstParagraph"/>
      </w:pPr>
      <w:r>
        <w:t xml:space="preserve">Graphing the ENERGY_SOURCE by GENERATION shows that there are 5 main energy sources in the US. This will inform which energy sources we want to evelaute in the final report. Unless something interesting is occuring in those 8 categories - it probably isn’t worth including in our analysis.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2022-11-21T03:45:27Z</dcterms:created>
  <dcterms:modified xsi:type="dcterms:W3CDTF">2022-11-21T03:45:27Z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