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D9488"/>
          <w:sz w:val="72"/>
          <w:szCs w:val="72"/>
        </w:rPr>
        <w:t xml:space="preserve">LeapMoney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F1F3D"/>
          <w:sz w:val="44"/>
          <w:szCs w:val="44"/>
        </w:rPr>
        <w:t xml:space="preserve">Phase 7 — Full Platform Engineering Specification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Version 1.0  ·  June 2026  ·  Founder Confidential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Engineering Architecture Only — No Code — No UI Designs</w:t>
      </w:r>
    </w:p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 Status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1. Website V2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leapmoney.net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Included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2. Borrower Platform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app.leapmoney.net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Included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3. LeapMatch™ Engine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Internal service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Included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4. LeapScore™ Engine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Internal service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Included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5. Credit Intelligence Engine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Internal service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Included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6. AI Bank Comparison Engine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Internal service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Included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7. Credit Health Dashboard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app module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Included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8. DSA Suite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dsa.leapmoney.net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Included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9. Lender Portal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lender.leapmoney.net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Included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10. Referral Partner Portal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partner.leapmoney.net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Included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11. Admin Portal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admin.leapmoney.net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Included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12. CRM Integration Layer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Internal service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Included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13. WhatsApp Automation Layer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Internal service — 360dialog BSP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Included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14. Analytics &amp; Event Tracking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 surfaces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Included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6"/>
        </w:pBdr>
        <w:spacing w:after="120" w:before="480"/>
      </w:pPr>
      <w:r>
        <w:t xml:space="preserve">1  Executive Summary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Phase 7 is the complete engineering blueprint for the LeapMoney platform. It defines architecture, service boundaries, API contracts, database ownership, frontend/backend structure, integration patterns, infrastructure, security, and scalability strategy across all 14 modules.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This document is the handoff from product/design (Phases 1–6) to engineering execution. No production code is written in Phase 7. Every specification herein is derived from the approved Phase 1–6 source documents.</w:t>
      </w:r>
    </w:p>
    <w:p>
      <w:pPr>
        <w:spacing w:after="0" w:before="0"/>
      </w:pPr>
    </w:p>
    <w:p>
      <w:pPr>
        <w:pStyle w:val="Heading2"/>
        <w:spacing w:after="80" w:before="320"/>
      </w:pPr>
      <w:r>
        <w:t xml:space="preserve">1.1 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Modules</w:t>
            </w:r>
          </w:p>
        </w:tc>
        <w:tc>
          <w:tcPr>
            <w:tcW w:type="dxa" w:w="6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14 product modules + shared platform services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Output Sections</w:t>
            </w:r>
          </w:p>
        </w:tc>
        <w:tc>
          <w:tcPr>
            <w:tcW w:type="dxa" w:w="6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System Architecture · Frontend · Backend · Engine Specs · DB · Auth/RBAC · CRM/Automation · Analytics · Security · Infrastructure · Scalability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Technology Stack</w:t>
            </w:r>
          </w:p>
        </w:tc>
        <w:tc>
          <w:tcPr>
            <w:tcW w:type="dxa" w:w="6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Next.js 14 · TypeScript · Tailwind CSS · shadcn/ui · Supabase · PostgreSQL · Redis · WhatsApp Business API (360dialog) · Razorpay · GA4 · Vercel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Approach</w:t>
            </w:r>
          </w:p>
        </w:tc>
        <w:tc>
          <w:tcPr>
            <w:tcW w:type="dxa" w:w="6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Service-oriented · Monorepo-ready · Edge-deployable · DPDP Act compliant · RBI Fair Practices Code aligned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Founder review format with assumptions, risks, and implementation priorities per section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1.2  Engineering Principles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API-first: every module exposes typed REST endpoints; no direct DB access from frontend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Single source of truth: Supabase PostgreSQL for all persistent state; Redis for ephemeral cache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Type-safe end-to-end: TypeScript strict mode across all apps; Zod validation on all inputs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Security by design: JWT + RLS at Supabase layer; RBAC on every surface; no PII in logs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DPDP Act compliance: data minimisation, purpose limitation, explicit consent at point of collection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RBI Fair Practices Code: transparent disclosures, no dark patterns, immutable audit trail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Observability: structured logging, Sentry error tracking, GA4 + Mixpanel event analytics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Monorepo: Turborepo with shared packages — single source for types, UI components, analytics hooks</w:t>
      </w:r>
    </w:p>
    <w:p>
      <w:pPr>
        <w:spacing w:after="0" w:before="0"/>
      </w:pPr>
    </w:p>
    <w:p>
      <w:pPr>
        <w:pStyle w:val="Heading2"/>
        <w:spacing w:after="80" w:before="320"/>
      </w:pPr>
      <w:r>
        <w:t xml:space="preserve">1.3  Implementation Priority (Phase 7 → Build Sequence)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5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setup, Auth, shared packages</w:t>
            </w:r>
          </w:p>
        </w:tc>
        <w:tc>
          <w:tcPr>
            <w:tcW w:type="dxa" w:w="5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Foundation — all surfaces depend on this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Website V2</w:t>
            </w:r>
          </w:p>
        </w:tc>
        <w:tc>
          <w:tcPr>
            <w:tcW w:type="dxa" w:w="5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Primary acquisition surface; SEO foundation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Platform + LeapMatch Engine</w:t>
            </w:r>
          </w:p>
        </w:tc>
        <w:tc>
          <w:tcPr>
            <w:tcW w:type="dxa" w:w="5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Core product loop — apply → match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P1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LeapScore Engine + CIE</w:t>
            </w:r>
          </w:p>
        </w:tc>
        <w:tc>
          <w:tcPr>
            <w:tcW w:type="dxa" w:w="5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Scoring infrastructure — required before hard pull flow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P1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AI Bank Comparison Engine</w:t>
            </w:r>
          </w:p>
        </w:tc>
        <w:tc>
          <w:tcPr>
            <w:tcW w:type="dxa" w:w="5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Key differentiator on comparison surface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P1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Credit Health Dashboard</w:t>
            </w:r>
          </w:p>
        </w:tc>
        <w:tc>
          <w:tcPr>
            <w:tcW w:type="dxa" w:w="5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Retention feature for borrower app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P2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 Suite</w:t>
            </w:r>
          </w:p>
        </w:tc>
        <w:tc>
          <w:tcPr>
            <w:tcW w:type="dxa" w:w="5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Distribution channel — launch after core borrower flow stable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P2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CRM Layer + WhatsApp Automation</w:t>
            </w:r>
          </w:p>
        </w:tc>
        <w:tc>
          <w:tcPr>
            <w:tcW w:type="dxa" w:w="5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Conversion and retention automation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P2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Analytics Layer</w:t>
            </w:r>
          </w:p>
        </w:tc>
        <w:tc>
          <w:tcPr>
            <w:tcW w:type="dxa" w:w="5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Funnel visibility — implement alongside P0/P1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P3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Portal</w:t>
            </w:r>
          </w:p>
        </w:tc>
        <w:tc>
          <w:tcPr>
            <w:tcW w:type="dxa" w:w="5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Required before production lender onboarding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P3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Referral Partner Portal</w:t>
            </w:r>
          </w:p>
        </w:tc>
        <w:tc>
          <w:tcPr>
            <w:tcW w:type="dxa" w:w="5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Growth channel — post core product stable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P3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 Portal</w:t>
            </w:r>
          </w:p>
        </w:tc>
        <w:tc>
          <w:tcPr>
            <w:tcW w:type="dxa" w:w="5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Ops tooling — required before scale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6"/>
        </w:pBdr>
        <w:spacing w:after="120" w:before="480"/>
      </w:pPr>
      <w:r>
        <w:t xml:space="preserve">2  System Architecture</w:t>
      </w:r>
    </w:p>
    <w:p>
      <w:pPr>
        <w:spacing w:after="0" w:before="0"/>
      </w:pPr>
    </w:p>
    <w:p>
      <w:pPr>
        <w:pStyle w:val="Heading2"/>
        <w:spacing w:after="80" w:before="320"/>
      </w:pPr>
      <w:r>
        <w:t xml:space="preserve">2.1  High-Level Architecture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LeapMoney is a multi-sided marketplace connecting borrowers, lenders (banks/NBFCs), DSAs, and referral partners. The platform is built as a collection of Next.js applications (one per surface) backed by shared internal services and a single Supabase PostgreSQL instance.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User-facing surfaces (6)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Website V2 · Borrower Platform · DSA Suite · Lender Portal · Partner Portal · Admin Portal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API layer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Next.js API Routes per surface + Internal service HTTP APIs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Engine services (4)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LeapMatch Engine · LeapScore Engine · CIE · AI Bank Comparison Engine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Automation services (2)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CRM / Notification Service · WhatsApp Automation Service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Data layer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PostgreSQL (primary) · Redis/Upstash (cache) · Supabase Storage (files)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External integrations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CIBIL · Experian · 360dialog (WhatsApp BSP) · Resend (email) · Razorpay · GA4 · Mixpanel · Segment · Sentry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 (all Next.js apps) · Fly.io (WhatsApp service) · Cloudflare (DNS/CDN)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2.2  Service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Consumes</w:t>
            </w:r>
          </w:p>
        </w:tc>
        <w:tc>
          <w:tcPr>
            <w:tcW w:type="dxa" w:w="21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Exposes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Website V2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persistent data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CRM (lead write), LeapScore (read), Comparison Engine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 pages, lead capture forms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Platform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Application data, documents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Auth, LeapMatch, LeapScore, CIE, CRM, WhatsApp, Razorpay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Authenticated borrower UI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LeapMatch Engine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Match results (Redis cache)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LeapScore, CIE, Lender product config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 /api/engine/match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LeapScore Engine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Score cache + history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 (bureau data), Borrower profile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GET/POST /api/engine/score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Bureau cache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CIBIL API, Experian API, Consent records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 /api/engine/cie/*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AI Bank Comparison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Comparison cache (Redis)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product config, LeapScore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 /api/engine/compare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 Suite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 lead data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Auth, Borrower data (restricted), WhatsApp, CRM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Authenticated DSA UI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Portal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decisions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Auth, Routed leads (filtered), Webhooks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Authenticated lender UI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Partner Portal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Attribution events, referral links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Auth, CRM, Attribution Service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Authenticated partner UI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CRM Layer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 lifecycle state, notification log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 surfaces (events), WhatsApp, Resend, Segment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Internal event API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WhatsApp Service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Message log, conversation state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360dialog BSP API, CRM Layer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Outbound send + inbound webhook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 Portal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Configuration, overrides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 services (admin APIs)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Internal admin UI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2.3  Data Flow — Borrower Application Journey (Textual)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following describes the primary data flow from lead capture to lender decision: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1 — Lead Capture: Borrower submits eligibility form on Website V2 → POST /api/leads → lead record created in Supabase → CRM Layer fires welcome_lead WhatsApp message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2 — Onboarding: Borrower accesses app.leapmoney.net → Mobile OTP via Supabase Auth → Consent captured (DPDP) → Profile form completed → employment + income data stored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3 — Loan Request: Borrower completes LoanRequestForm (loan_type, amount, tenure, purpose) → application record created with status: application_submitted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4 — LeapMatch: POST /api/engine/match with borrower_id + loan_request → LeapMatch fetches LeapScore from cache (or triggers computation) → runs eligibility filter against lender product config → APE scoring → ranking → returns MatchResult[] with confidence bands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5 — Soft Score (optional): If LeapScore not computed, CIE runs soft pull (no bureau footprint) to estimate score range; full score computed after hard pull consent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6 — Match Display: MatchResultsGrid shown to borrower → lender cards with APE confidence bands → borrower selects preferred lender(s) → AI Bank Comparison overlay shown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7 — Hard Pull Consent: HardPullConsent gate shown → borrower explicitly consents → consent recorded in user_consent table with timestamp, version, purpose → CIE triggers hard bureau pull → BureauProfile enriched → LeapScore recomputed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8 — Lender Submission: Lead package (LeapScore, BureauProfile-derived metrics, loan request, documents) sent to matched lender(s) → application_lender_routes records created → lender notified via portal + webhook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9 — Lender Decision: Lender reviews in Lender Portal → submits decision (approve/reject/counter/docs_request) → decision written to lender_decisions table → CRM Layer fires borrower notification (WhatsApp + email + in-app)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10 — Disbursal: On approval, borrower follows up with lender → on disbursal confirmation: commission records created for DSA/partner → CRM fires disbursal_confirmed notifications</w:t>
      </w:r>
    </w:p>
    <w:p>
      <w:r>
        <w:br w:type="page"/>
      </w:r>
    </w:p>
    <w:p>
      <w:pPr>
        <w:pStyle w:val="Heading1"/>
        <w:pBdr>
          <w:bottom w:val="single" w:color="0D9488" w:sz="6"/>
        </w:pBdr>
        <w:spacing w:after="120" w:before="480"/>
      </w:pPr>
      <w:r>
        <w:t xml:space="preserve">3  Frontend Architecture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LeapMoney surfaces are Next.js 14 App Router applications. They share design system tokens (Phase 6), type definitions, analytics hooks, and Supabase client via a Turborepo monorepo.</w:t>
      </w:r>
    </w:p>
    <w:p>
      <w:pPr>
        <w:spacing w:after="0" w:before="0"/>
      </w:pPr>
    </w:p>
    <w:p>
      <w:pPr>
        <w:pStyle w:val="Heading2"/>
        <w:spacing w:after="80" w:before="320"/>
      </w:pPr>
      <w:r>
        <w:t xml:space="preserve">3.1  Monorepo Structure (Turborepo)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apps/website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Next.js app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Website V2 — leapmoney.net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apps/borrower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Next.js app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Platform — app.leapmoney.net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apps/dsa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Next.js app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 Suite — dsa.leapmoney.net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apps/lender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Next.js app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Portal — lender.leapmoney.net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apps/partner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Next.js app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Partner Portal — partner.leapmoney.net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apps/admin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Next.js app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 Portal — admin.leapmoney.net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packages/ui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Shared package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shadcn/ui primitives + LeapMoney design system components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packages/types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Shared package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TypeScript interfaces + Zod schemas (all data models)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packages/analytics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Shared package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useAnalytics() hook; event taxonomy constants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packages/supabase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Shared package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client factory; typed query helpers; RLS-aware wrappers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packages/config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Shared package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ESLint, TypeScript, Tailwind base configs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3.2  Next.js App Router Structure (per surface)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3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app/</w:t>
            </w:r>
          </w:p>
        </w:tc>
        <w:tc>
          <w:tcPr>
            <w:tcW w:type="dxa" w:w="3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Pages, layouts, loading.tsx, error.tsx, not-found.tsx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 Router convention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app/api/</w:t>
            </w:r>
          </w:p>
        </w:tc>
        <w:tc>
          <w:tcPr>
            <w:tcW w:type="dxa" w:w="3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API Routes (server-only)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Never imported by client components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app/(auth)/</w:t>
            </w:r>
          </w:p>
        </w:tc>
        <w:tc>
          <w:tcPr>
            <w:tcW w:type="dxa" w:w="3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Auth-gated route group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middleware.ts enforces session check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app/(public)/</w:t>
            </w:r>
          </w:p>
        </w:tc>
        <w:tc>
          <w:tcPr>
            <w:tcW w:type="dxa" w:w="3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 route group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auth required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components/ui/</w:t>
            </w:r>
          </w:p>
        </w:tc>
        <w:tc>
          <w:tcPr>
            <w:tcW w:type="dxa" w:w="3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shadcn/ui primitives (from @leapmoney/ui)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Generated; do not edit directly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components/{feature}/</w:t>
            </w:r>
          </w:p>
        </w:tc>
        <w:tc>
          <w:tcPr>
            <w:tcW w:type="dxa" w:w="3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Feature-specific components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Co-located near routes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lib/</w:t>
            </w:r>
          </w:p>
        </w:tc>
        <w:tc>
          <w:tcPr>
            <w:tcW w:type="dxa" w:w="3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Utilities, Supabase client, API helpers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React imports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hooks/</w:t>
            </w:r>
          </w:p>
        </w:tc>
        <w:tc>
          <w:tcPr>
            <w:tcW w:type="dxa" w:w="3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Custom React hooks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Client-side; use* prefix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types/</w:t>
            </w:r>
          </w:p>
        </w:tc>
        <w:tc>
          <w:tcPr>
            <w:tcW w:type="dxa" w:w="3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Local TypeScript types (extends @leapmoney/types)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Surface-specific extensions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styles/globals.css</w:t>
            </w:r>
          </w:p>
        </w:tc>
        <w:tc>
          <w:tcPr>
            <w:tcW w:type="dxa" w:w="3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Tailwind base + shadcn CSS variables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One file per app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middleware.ts</w:t>
            </w:r>
          </w:p>
        </w:tc>
        <w:tc>
          <w:tcPr>
            <w:tcW w:type="dxa" w:w="3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 guard, redirect rules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Runs at Vercel Edge runtime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next.config.ts</w:t>
            </w:r>
          </w:p>
        </w:tc>
        <w:tc>
          <w:tcPr>
            <w:tcW w:type="dxa" w:w="3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Next.js config: image domains, headers, redirects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3.3  Route Architecture — All Surfaces</w:t>
      </w:r>
    </w:p>
    <w:p>
      <w:pPr>
        <w:pStyle w:val="Heading3"/>
        <w:spacing w:after="60" w:before="200"/>
      </w:pPr>
      <w:r>
        <w:t xml:space="preserve">Website V2 (leapmoney.net)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Render Strategy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Marketing home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SSG + ISR (revalidate: 3600)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/personal-loan · /home-loan · /business-loan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Loan type pages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SSG + ISR (revalidate: 3600)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/leapmoney-score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LeapScore explainer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SSG + ISR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/check-eligibility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Eligibility form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CSR (client component — user input)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/compare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AI Bank Comparison (anonymous)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CSR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/blog · /blog/[slug]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Blog + post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SSG + ISR (revalidate: 86400)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/emi-calculator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EMI calculator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CSR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/partner-with-us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 partner signup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SSG + Server Action for form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/about · /privacy · /terms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Legal/static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SSG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/apply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Apply entry redirect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Client redirect with UTM passthrough</w:t>
            </w:r>
          </w:p>
        </w:tc>
      </w:tr>
    </w:tbl>
    <w:p>
      <w:pPr>
        <w:pStyle w:val="Heading3"/>
        <w:spacing w:after="60" w:before="200"/>
      </w:pPr>
      <w:r>
        <w:t xml:space="preserve">Borrower Platform (app.leapmoney.net)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/onboard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 → creates session</w:t>
            </w:r>
          </w:p>
        </w:tc>
        <w:tc>
          <w:tcPr>
            <w:tcW w:type="dxa" w:w="4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Onboarding (OTP → Profile → Consent)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/dashboard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Dashboard — score widget, active apps, next steps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/apply/loan-request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LoanRequestForm (step 1 of apply flow)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/apply/match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MatchResultsGrid + lender cards (step 2)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/apply/compare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AIBankComparison table (step 2b — optional deep-dive)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/apply/consent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HardPullConsent gate (step 3 — mandatory)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/apply/submit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ApplicationSummary + submit (step 4)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/applications · /applications/[id]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Application tracker + detail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/score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Full LeapScore + improvement plan + history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/health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Credit Health Dashboard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/documents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Document manager (upload, KYC status)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/profile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Personal/employment/bank details</w:t>
            </w:r>
          </w:p>
        </w:tc>
      </w:tr>
    </w:tbl>
    <w:p>
      <w:pPr>
        <w:pStyle w:val="Heading3"/>
        <w:spacing w:after="60" w:before="200"/>
      </w:pPr>
      <w:r>
        <w:t xml:space="preserve">DSA Suite (dsa.leapmoney.net)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/dsa/dashboard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dsa_*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 summary, earnings, pending actions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/dsa/leads/new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dsa_*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 submission form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/dsa/leads · /dsa/leads/[id]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dsa_*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 tracker + detail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/dsa/commissions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dsa_*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Commission pipeline + payout history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/dsa/team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dsa_team_lead, dsa_org_admin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Team view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/dsa/profile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dsa_*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 profile, bank details, verification</w:t>
            </w:r>
          </w:p>
        </w:tc>
      </w:tr>
    </w:tbl>
    <w:p>
      <w:pPr>
        <w:pStyle w:val="Heading3"/>
        <w:spacing w:after="60" w:before="200"/>
      </w:pPr>
      <w:r>
        <w:t xml:space="preserve">Lender Portal (lender.leapmoney.net)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/lender/dashboard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lender_user, lender_admin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Volume, approval rate, pipeline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/lender/leads · /lender/leads/[id]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lender_user+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 inbox + scorecard detail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/lender/leads/[id]/decision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lender_user+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Decision submission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/lender/products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lender_admin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Product config management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/lender/analytics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lender_user+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Approval funnel, ticket size, volume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/lender/settings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lender_admin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Webhook config, team, notification prefs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3.4  State Management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 Type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41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Server / API data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TanStack Query (React Query v5)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 API fetching, caching, background refetch, optimistic updates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Form state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Hook Form + Zod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 forms; type-safe validation; per-field error messages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Global UI state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Zustand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Modal open/close, multi-step flow step, toast queue, sidebar state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 state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Auth + React Context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Session available app-wide; useSession() hook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URL/filter state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Next.js searchParams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Table filters, pagination, sort; deep-linkable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3.5  Design System Consumption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apps import components from @leapmoney/ui (Turborepo shared package)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CSS variables defined in globals.css per Phase 6 design token spec; shadcn/ui respects these vars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Tailwind config extended with LeapMoney brand tokens (colors, spacing, typography) per Phase 6 Appendix 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No direct Tailwind classes for semantic colors — always use CSS variable-mapped class names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Icons: Lucide React only (no mixing of icon libraries)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Charts: Recharts for all data visualisations (dashboards, funnel charts, LeapScore history)</w:t>
      </w:r>
    </w:p>
    <w:p>
      <w:r>
        <w:br w:type="page"/>
      </w:r>
    </w:p>
    <w:p>
      <w:pPr>
        <w:pStyle w:val="Heading1"/>
        <w:pBdr>
          <w:bottom w:val="single" w:color="0D9488" w:sz="6"/>
        </w:pBdr>
        <w:spacing w:after="120" w:before="480"/>
      </w:pPr>
      <w:r>
        <w:t xml:space="preserve">4  Backend Architecture</w:t>
      </w:r>
    </w:p>
    <w:p>
      <w:pPr>
        <w:spacing w:after="0" w:before="0"/>
      </w:pPr>
    </w:p>
    <w:p>
      <w:pPr>
        <w:pStyle w:val="Heading2"/>
        <w:spacing w:after="80" w:before="320"/>
      </w:pPr>
      <w:r>
        <w:t xml:space="preserve">4.1  Service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Runtime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Deployment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Next.js API Routes (per app)</w:t>
            </w:r>
          </w:p>
        </w:tc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· Vercel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HTTP request from frontend</w:t>
            </w:r>
          </w:p>
        </w:tc>
        <w:tc>
          <w:tcPr>
            <w:tcW w:type="dxa" w:w="1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 serverless (auto-scale)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LeapMatch Engine</w:t>
            </w:r>
          </w:p>
        </w:tc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service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HTTP POST from Borrower API route</w:t>
            </w:r>
          </w:p>
        </w:tc>
        <w:tc>
          <w:tcPr>
            <w:tcW w:type="dxa" w:w="1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 serverless or standalone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LeapScore Engine</w:t>
            </w:r>
          </w:p>
        </w:tc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service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HTTP from Borrower API, scheduled job</w:t>
            </w:r>
          </w:p>
        </w:tc>
        <w:tc>
          <w:tcPr>
            <w:tcW w:type="dxa" w:w="1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 serverless or standalone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 (Credit Intelligence Engine)</w:t>
            </w:r>
          </w:p>
        </w:tc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service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HTTP POST from LeapScore Engine</w:t>
            </w:r>
          </w:p>
        </w:tc>
        <w:tc>
          <w:tcPr>
            <w:tcW w:type="dxa" w:w="1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 serverless or standalone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AI Bank Comparison Engine</w:t>
            </w:r>
          </w:p>
        </w:tc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service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HTTP POST from Borrower/Website API</w:t>
            </w:r>
          </w:p>
        </w:tc>
        <w:tc>
          <w:tcPr>
            <w:tcW w:type="dxa" w:w="1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 serverless or standalone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CRM / Notification Service</w:t>
            </w:r>
          </w:p>
        </w:tc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service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 state change events (DB trigger → API call)</w:t>
            </w:r>
          </w:p>
        </w:tc>
        <w:tc>
          <w:tcPr>
            <w:tcW w:type="dxa" w:w="1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 serverless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WhatsApp Automation Service</w:t>
            </w:r>
          </w:p>
        </w:tc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— always-on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CRM events + 360dialog inbound webhook</w:t>
            </w:r>
          </w:p>
        </w:tc>
        <w:tc>
          <w:tcPr>
            <w:tcW w:type="dxa" w:w="1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Fly.io (persistent process)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Attribution Service</w:t>
            </w:r>
          </w:p>
        </w:tc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service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Click redirect + conversion events</w:t>
            </w:r>
          </w:p>
        </w:tc>
        <w:tc>
          <w:tcPr>
            <w:tcW w:type="dxa" w:w="1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 serverless (edge-compatible)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 API</w:t>
            </w:r>
          </w:p>
        </w:tc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Next.js API Routes (admin app)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HTTP from Admin frontend</w:t>
            </w:r>
          </w:p>
        </w:tc>
        <w:tc>
          <w:tcPr>
            <w:tcW w:type="dxa" w:w="1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 serverless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4.2  API Layer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6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Protocol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HTTPS only; HTTP → HTTPS redirect at Cloudflare/Vercel edge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Bearer JWT (Authorization header) for protected routes; API key for partner/webhook APIs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Response envelope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{ data: T, error: null } on success; { data: null, error: { code, message, details? } } on failure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HTTP status codes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200 GET · 201 POST create · 400 validation · 401 auth required · 403 forbidden · 404 not found · 429 rate limited · 500 server error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Zod schema on all POST/PATCH bodies; field-level 400 errors on violation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Pagination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Cursor-based: { data: T[], next_cursor: string|null, has_more: boolean }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Redis-backed middleware: 60/min public, 200/min auth user, 1000/min service token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CORS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Allowlist: leapmoney.net and all subdomains only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Versioning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v1/ prefix for public-facing partner/lender APIs; internal routes unversioned in MVP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4.3  Business Logic Layer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Business logic lives exclusively in server-side code — Next.js API routes or internal service functions. No business logic runs in React client components.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Logic Domain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Eligibility pre-screening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API route + shared lib function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Soft check: income, employment type, FOIR estimate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Loan request validation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API route (Zod schema)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Amount, tenure, loan type range checks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Consent validation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 service + Borrower API route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Verify unexpired, purpose-matched consent before any bureau call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Commission calculation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CRM Service + scheduled Vercel Cron job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Based on lender commission config × disbursed amount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Attribution resolution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Attribution Service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Last-click within 30-day window; multi-touch recorded for analytics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 routing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LeapMatch Engine (internal)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APE-scored ranking; lender priority overrides configurable in Admin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Notification dispatch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CRM Service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Route to correct channel based on user_notification_preferences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4.4  Scoring Layer (overview — details in Sections 5–6)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Cache TTL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LeapScore Engine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BureauProfile (from CIE) + BorrowerProfile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score (0–100), band (1–5), dimensions, improvement_plan</w:t>
            </w:r>
          </w:p>
        </w:tc>
        <w:tc>
          <w:tcPr>
            <w:tcW w:type="dxa" w:w="1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24 hours (Redis + DB)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LeapMatch Engine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BorrowerProfile + LoanRequest + active lender products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MatchResult[] ordered by APE score; confidence bands</w:t>
            </w:r>
          </w:p>
        </w:tc>
        <w:tc>
          <w:tcPr>
            <w:tcW w:type="dxa" w:w="1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30 minutes (Redis)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AI Bank Comparison Engine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LoanRequest + BorrowerContext + active lender products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ComparisonRow[] with winner flags; AI insights per lender</w:t>
            </w:r>
          </w:p>
        </w:tc>
        <w:tc>
          <w:tcPr>
            <w:tcW w:type="dxa" w:w="1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 hours (Redis)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APE (inside LeapMatch)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Per-lender eligibility factors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approval_probability (0–1) per lender product</w:t>
            </w:r>
          </w:p>
        </w:tc>
        <w:tc>
          <w:tcPr>
            <w:tcW w:type="dxa" w:w="1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Computed inline (not cached)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4.5  Error Handling Strategy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API routes wrapped in try/catch; unhandled errors caught by Next.js error boundary and reported to Sentry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Structured error response: { code: ErrorCode, message: string, details?: Record&lt;string, string&gt; 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Bureau API failures: surface EXTERNAL_SERVICE_ERROR (502) to caller; CIE retries up to 3× with exponential backoff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WhatsApp send failures: logged to message_log with status: failed; CRM retries after 5 min; max 3 attempts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Match engine no-results: return { matches: [], match_count: 0, reason: "MATCH_NO_RESULTS" } as 200 (not error) — UI handles gracefully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Score computation failure: return cached score if available with stale flag; if no cache, return null with SCORE_UNAVAILABLE code — UI shows "Score computing" state</w:t>
      </w:r>
    </w:p>
    <w:p>
      <w:r>
        <w:br w:type="page"/>
      </w:r>
    </w:p>
    <w:p>
      <w:pPr>
        <w:pStyle w:val="Heading1"/>
        <w:pBdr>
          <w:bottom w:val="single" w:color="0D9488" w:sz="6"/>
        </w:pBdr>
        <w:spacing w:after="120" w:before="480"/>
      </w:pPr>
      <w:r>
        <w:t xml:space="preserve">5  LeapMatch™ Engineering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Service</w:t>
            </w:r>
          </w:p>
        </w:tc>
        <w:tc>
          <w:tcPr>
            <w:tcW w:type="dxa" w:w="2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</w:tr>
      <w:tr>
        <w:tc>
          <w:tcPr>
            <w:tcW w:type="dxa" w:w="35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LeapMatch™ Engine</w:t>
            </w:r>
          </w:p>
        </w:tc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Matching Service (Node.js)</w:t>
            </w:r>
          </w:p>
        </w:tc>
        <w:tc>
          <w:tcPr>
            <w:tcW w:type="dxa" w:w="28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Internal API — no direct user access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5.1 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borrower_id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JWT claim</w:t>
            </w:r>
          </w:p>
        </w:tc>
        <w:tc>
          <w:tcPr>
            <w:tcW w:type="dxa" w:w="1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loan_type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enum: personal|home|business|lap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LoanRequestForm</w:t>
            </w:r>
          </w:p>
        </w:tc>
        <w:tc>
          <w:tcPr>
            <w:tcW w:type="dxa" w:w="1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requested_amount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 (INR)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LoanRequestForm</w:t>
            </w:r>
          </w:p>
        </w:tc>
        <w:tc>
          <w:tcPr>
            <w:tcW w:type="dxa" w:w="1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requested_tenure_months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LoanRequestForm</w:t>
            </w:r>
          </w:p>
        </w:tc>
        <w:tc>
          <w:tcPr>
            <w:tcW w:type="dxa" w:w="1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loan_purpose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LoanRequestForm</w:t>
            </w:r>
          </w:p>
        </w:tc>
        <w:tc>
          <w:tcPr>
            <w:tcW w:type="dxa" w:w="1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employment_type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enum: salaried|self_employed|business_owner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profile</w:t>
            </w:r>
          </w:p>
        </w:tc>
        <w:tc>
          <w:tcPr>
            <w:tcW w:type="dxa" w:w="1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monthly_income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 (INR net)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profile</w:t>
            </w:r>
          </w:p>
        </w:tc>
        <w:tc>
          <w:tcPr>
            <w:tcW w:type="dxa" w:w="1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city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profile</w:t>
            </w:r>
          </w:p>
        </w:tc>
        <w:tc>
          <w:tcPr>
            <w:tcW w:type="dxa" w:w="1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existing_emi_obligations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 (INR/month)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declared + bureau (if available)</w:t>
            </w:r>
          </w:p>
        </w:tc>
        <w:tc>
          <w:tcPr>
            <w:tcW w:type="dxa" w:w="1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leapscore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 0–100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LeapScore Engine (cache or fresh)</w:t>
            </w:r>
          </w:p>
        </w:tc>
        <w:tc>
          <w:tcPr>
            <w:tcW w:type="dxa" w:w="1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leapscore_band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 1–5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LeapScore Engine</w:t>
            </w:r>
          </w:p>
        </w:tc>
        <w:tc>
          <w:tcPr>
            <w:tcW w:type="dxa" w:w="1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bureau_profile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BureauProfile | null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 (if hard pull completed)</w:t>
            </w:r>
          </w:p>
        </w:tc>
        <w:tc>
          <w:tcPr>
            <w:tcW w:type="dxa" w:w="1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Optional — enriches APE if available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5.2  Matching Workflow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1 — Input validation: Zod schema validates LoanRequest payload; reject if required fields missing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2 — Cache check: Redis key match:{borrower_id}:{request_hash} → return if age &lt; 1800s with confidence STALE flag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3 — Profile enrichment: query Supabase for latest employment + income + obligations data; merge into BorrowerProfile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4 — LeapScore fetch: read score:{borrower_id} from Redis; if missing, call LeapScore Engine synchronously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5 — Lender product fetch: read config:lenders:{loan_type} from Redis (TTL 3600s); if miss, query lender_products 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6 — Hard eligibility filter: for each lender product, apply binary pass/fail filters (see 5.3)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7 — APE scoring: for each eligible product, compute approval_probability using weighted model (see 5.4)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8 — TCB calculation: compute Total Cost of Borrowing for each product using representative rate + fees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9 — Ranking: sort by composite score = (APE × 0.6) + (inverse normalised TCB × 0.4)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10 — Confidence banding: assign HIGH/MEDIUM/LOW to each match based on APE score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11 — AI insight generation: generate rule-based 1–2 sentence insight per lender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12 — Response assembly: build MatchResponse; write to Redis; return to caller</w:t>
      </w:r>
    </w:p>
    <w:p>
      <w:pPr>
        <w:spacing w:after="0" w:before="0"/>
      </w:pPr>
    </w:p>
    <w:p>
      <w:pPr>
        <w:pStyle w:val="Heading2"/>
        <w:spacing w:after="80" w:before="320"/>
      </w:pPr>
      <w:r>
        <w:t xml:space="preserve">5.3  Hard Eligibility Filters (Binary Pass/Fail)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4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 Fail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Minimum CIBIL score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bureau_score ≥ lender min_cibil_score (if bureau available); else use LeapScore proxy</w:t>
            </w:r>
          </w:p>
        </w:tc>
        <w:tc>
          <w:tcPr>
            <w:tcW w:type="dxa" w:w="2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Exclude lender product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Minimum income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monthly_income ≥ lender min_income_inr</w:t>
            </w:r>
          </w:p>
        </w:tc>
        <w:tc>
          <w:tcPr>
            <w:tcW w:type="dxa" w:w="2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Exclude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Employment type match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employment_type ∈ lender accepted_employment_types</w:t>
            </w:r>
          </w:p>
        </w:tc>
        <w:tc>
          <w:tcPr>
            <w:tcW w:type="dxa" w:w="2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Exclude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Geography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city ∈ lender cities_served OR lender cities_served is empty (all-India)</w:t>
            </w:r>
          </w:p>
        </w:tc>
        <w:tc>
          <w:tcPr>
            <w:tcW w:type="dxa" w:w="2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Exclude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Loan amount range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requested_amount BETWEEN lender min_loan_amount AND lender max_loan_amount</w:t>
            </w:r>
          </w:p>
        </w:tc>
        <w:tc>
          <w:tcPr>
            <w:tcW w:type="dxa" w:w="2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Exclude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Tenure range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requested_tenure BETWEEN lender min_tenure_months AND lender max_tenure_months</w:t>
            </w:r>
          </w:p>
        </w:tc>
        <w:tc>
          <w:tcPr>
            <w:tcW w:type="dxa" w:w="2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Exclude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FOIR hard cap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(existing_emi_obligations + estimated_new_emi) / monthly_income ≤ 0.65</w:t>
            </w:r>
          </w:p>
        </w:tc>
        <w:tc>
          <w:tcPr>
            <w:tcW w:type="dxa" w:w="2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Exclude (systemic cap)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Active product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lender_products.active = true</w:t>
            </w:r>
          </w:p>
        </w:tc>
        <w:tc>
          <w:tcPr>
            <w:tcW w:type="dxa" w:w="2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Exclude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5.4  APE (Approval Probability Engine) — Scoring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Scoring Rule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LeapScore band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30%</w:t>
            </w:r>
          </w:p>
        </w:tc>
        <w:tc>
          <w:tcPr>
            <w:tcW w:type="dxa" w:w="5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Band 5 = 1.0 · Band 4 = 0.75 · Band 3 = 0.50 · Band 2 = 0.25 · Band 1 = 0.0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FOIR compliance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20%</w:t>
            </w:r>
          </w:p>
        </w:tc>
        <w:tc>
          <w:tcPr>
            <w:tcW w:type="dxa" w:w="5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FOIR ≤ 35% = 1.0 · 35–45% = 0.7 · 45–55% = 0.4 · &gt;55% = 0.1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Amount vs. lender ceiling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15%</w:t>
            </w:r>
          </w:p>
        </w:tc>
        <w:tc>
          <w:tcPr>
            <w:tcW w:type="dxa" w:w="5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Requested ≤ 60% of max → 1.0; 60–80% → 0.7; 80–95% → 0.4; &gt;95% → 0.1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Employment stability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15%</w:t>
            </w:r>
          </w:p>
        </w:tc>
        <w:tc>
          <w:tcPr>
            <w:tcW w:type="dxa" w:w="5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Salaried 2+yr or Self-emp 3+yr → 1.0; 1–2yr → 0.6; &lt;1yr → 0.2; unemployed → 0.0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City tier alignment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10%</w:t>
            </w:r>
          </w:p>
        </w:tc>
        <w:tc>
          <w:tcPr>
            <w:tcW w:type="dxa" w:w="5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operates in borrower city tier (Tier 1/2/3 config) → 1.0; else → 0.5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Existing lender relationship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10%</w:t>
            </w:r>
          </w:p>
        </w:tc>
        <w:tc>
          <w:tcPr>
            <w:tcW w:type="dxa" w:w="5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declared account with lender → 1.2× multiplier (capped at 1.0 final); no → 1.0×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5.5  Match Confidence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 Band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APE Score Range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UI Treatment</w:t>
            </w:r>
          </w:p>
        </w:tc>
        <w:tc>
          <w:tcPr>
            <w:tcW w:type="dxa" w:w="2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CTA Behaviour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≥ 0.75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Green badge · top of results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Direct Apply CTA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0.50–0.74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Blue badge · middle section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Apply with "Good chance" label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0.25–0.49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Amber badge · lower section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Apply with "Conditional" caveat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STALE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Cached result &gt;30min old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Gray badge · any position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Refresh prompt before action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5.6  Output Schema — MatchResponse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matches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MatchResult[]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Ordered array; max 10 results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match_count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Total eligible matches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Overall confidence: HIGH|MEDIUM|LOW (based on top match)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cached_at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ISO timestamp | null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null if fresh computation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request_hash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SHA-256 of LoanRequest params; used as cache key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MatchResult Field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lender_id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Internal lender ID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lender_name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lender_logo_url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Signed Supabase Storage URL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loan_type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Product loan type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min_rate_pct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Representative starting rate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processing_fee_display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Human-readable fee string ("1.5% or ₹5,000 min")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max_approved_amount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Estimated max approvable given borrower profile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estimated_emi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EMI estimate at representative rate + requested tenure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ape_score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decimal 0–1</w:t>
            </w:r>
          </w:p>
        </w:tc>
        <w:tc>
          <w:tcPr>
            <w:tcW w:type="dxa" w:w="4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Approval probability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confidence_band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HIGH|MEDIUM|LOW|STALE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tcb_estimate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 (INR)</w:t>
            </w:r>
          </w:p>
        </w:tc>
        <w:tc>
          <w:tcPr>
            <w:tcW w:type="dxa" w:w="4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Total cost of borrowing over full tenure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rank_position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1-indexed rank in results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ai_insight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Rule-based insight (1–2 sentences)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estimated_disbursement_days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From lender_products config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5.7  Assumptions, Risks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Assumption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product data in lender_products table is kept current by ops/admin team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Assumption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Monthly income declared by borrower is self-reported; no real-time verification until bank statement parse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Risk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APE model accuracy depends on sample size; initial weights are heuristic-based; should be calibrated after 500+ outcomes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Risk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config staleness: if lender changes eligibility criteria externally without updating portal, mismatch occurs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Dependency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LeapScore Engine must return a score (even estimated) for matching to proceed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Dependency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Redis (Upstash) availability; if Redis unavailable, engine falls back to DB query + no result caching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6"/>
        </w:pBdr>
        <w:spacing w:after="120" w:before="480"/>
      </w:pPr>
      <w:r>
        <w:t xml:space="preserve">6  LeapScore™ Engineering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Service</w:t>
            </w:r>
          </w:p>
        </w:tc>
        <w:tc>
          <w:tcPr>
            <w:tcW w:type="dxa" w:w="2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</w:tr>
      <w:tr>
        <w:tc>
          <w:tcPr>
            <w:tcW w:type="dxa" w:w="35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LeapScore™ Engine</w:t>
            </w:r>
          </w:p>
        </w:tc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Scoring Service (Node.js + SQL)</w:t>
            </w:r>
          </w:p>
        </w:tc>
        <w:tc>
          <w:tcPr>
            <w:tcW w:type="dxa" w:w="28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Internal API — consumed by all modules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6.1 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bureau_score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 → CIBIL or Experian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Nullable (no bureau pull yet)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bureau_score_date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Date of bureau score generation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total_accounts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 BureauProfile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 tradelines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delinquent_accounts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 BureauProfile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30+ DPD accounts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written_off_accounts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 BureauProfile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Write-off or settled accounts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repayment_on_time_pct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 BureauProfile (derived)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% on-time across all tradelines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credit_utilisation_pct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 BureauProfile (derived)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Revolving credit used vs limit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enquiries_last_6m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 BureauProfile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Hard enquiry count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total_emi_obligation_inr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 + declared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Monthly EMI obligations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declared_monthly_income_inr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profile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Self-declared net income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employment_type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profile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salaried|self_employed|business_owner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employment_start_date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profile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Derived: months employed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profile_completeness_score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Computed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Count of completed profile fields + documents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6.2  Weighting Model — Score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 Points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2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Computation Logic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Bureau Score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CIE: CIBIL/Experian score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Map 300–900 bureau range to 0–35. Score &lt;300 or null = 0.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Repayment History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CIE: tradeline on-time rate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repayment_on_time_pct × 0.25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FOIR (Debt Load)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Income + obligations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FOIR ≤ 30% → 15pts; 31–40% → 10pts; 41–50% → 5pts; &gt;50% → 0pts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Employment Stability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profile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Salaried 24+mo or Self-emp 36+mo → 10; 12–24mo → 7; 6–12mo → 4; &lt;6mo → 1; unemployed → 0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Income Level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Declared income (INR/month)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Banded: ≥1.5L → 10; 1–1.5L → 8; 75k–1L → 6; 50–75k → 4; 30–50k → 2; &lt;30k → 0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Profile Completeness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user data + Storage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0–5 pts proportional to % of required fields/docs completed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6.3  Score Generation 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1 — Trigger: score requested (manual, LeapMatch dependency, or nightly cron)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2 — Cache check: Redis key score:{borrower_id}; TTL 86400s; return if fresh (with stale=false flag)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3 — Input assembly: query Supabase for borrower employment, income, profile completeness; call CIE for BureauProfile (returns null if no pull on record)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4 — Dimension scoring: compute each dimension score independently using weighting model above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5 — Aggregate: sum all dimension scores → raw_score (0–100)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6 — Confidence adjustment: if bureau_profile is null (no bureau pull), cap max score at 60 (soft ceiling); append no_bureau_data flag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7 — Improvement plan generation: identify lowest-scoring dimensions; generate ImprovementAction[] with specific, actionable recommendations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8 — Band assignment: map raw_score to band 1–5 per master reference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9 — Cache write: Redis SETEX score:{borrower_id} 86400 {payload}; also write ScoreSnapshot to score_history 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10 — Return: ScoreResponse to caller</w:t>
      </w:r>
    </w:p>
    <w:p>
      <w:pPr>
        <w:spacing w:after="0" w:before="0"/>
      </w:pPr>
    </w:p>
    <w:p>
      <w:pPr>
        <w:pStyle w:val="Heading2"/>
        <w:spacing w:after="80" w:before="320"/>
      </w:pPr>
      <w:r>
        <w:t xml:space="preserve">6.4  Band Assignment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Band</w:t>
            </w:r>
          </w:p>
        </w:tc>
        <w:tc>
          <w:tcPr>
            <w:tcW w:type="dxa" w:w="1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41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Band 5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80–100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Loan Ready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Proceed directly to LeapMatch; no improvement required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Band 4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65–79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Strong Candidate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Proceed to LeapMatch; show opportunity to reach Band 5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Band 3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50–64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Improvable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Proceed with caution; show improvement plan prominently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Band 2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35–49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Developing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Apply to select lenders only; improvement plan mandatory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Band 1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0–34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Not Ready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Block application (soft block); improvement plan + 90-day re-check prompt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D9488" w:sz="12"/>
              <w:left w:val="single" w:color="0D9488" w:sz="12"/>
              <w:bottom w:val="none" w:color="auto" w:sz="0"/>
              <w:right w:val="none" w:color="auto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Band 1 Soft Block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Band 1 borrowers are not hard-blocked from applying — they are shown an interstitial explaining their score, a personalised improvement plan, and a re-check reminder. They can override and proceed, but this is explicitly tracked as a risk signal and lender routing is restricted to NBFC partners who accept Band 1 profiles.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6.5  Improvement Plan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Lowest Dimension</w:t>
            </w:r>
          </w:p>
        </w:tc>
        <w:tc>
          <w:tcPr>
            <w:tcW w:type="dxa" w:w="6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Generated Action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Bureau Score</w:t>
            </w:r>
          </w:p>
        </w:tc>
        <w:tc>
          <w:tcPr>
            <w:tcW w:type="dxa" w:w="6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Check your CIBIL report for errors; dispute inaccurate entries via TransUnion portal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Repayment History</w:t>
            </w:r>
          </w:p>
        </w:tc>
        <w:tc>
          <w:tcPr>
            <w:tcW w:type="dxa" w:w="6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Clear any overdue EMIs immediately; set auto-debit for all loan accounts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FOIR</w:t>
            </w:r>
          </w:p>
        </w:tc>
        <w:tc>
          <w:tcPr>
            <w:tcW w:type="dxa" w:w="6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Close or pre-pay highest-EMI loan before applying; reduce credit card outstanding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Employment Stability</w:t>
            </w:r>
          </w:p>
        </w:tc>
        <w:tc>
          <w:tcPr>
            <w:tcW w:type="dxa" w:w="6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Wait until 24-month mark in current employment before applying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Income Level</w:t>
            </w:r>
          </w:p>
        </w:tc>
        <w:tc>
          <w:tcPr>
            <w:tcW w:type="dxa" w:w="6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Add co-applicant income if available; apply for lower loan amount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Profile Completeness</w:t>
            </w:r>
          </w:p>
        </w:tc>
        <w:tc>
          <w:tcPr>
            <w:tcW w:type="dxa" w:w="6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Upload missing income documents (salary slips, bank statement) to unlock full score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6.6  Assumptions, Risks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Assumption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Bureau score maps linearly within 300–900 range; scores below 300 treated as 0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Assumption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Declared monthly income is not verified until bank statement parse; overstatement is a risk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Risk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Score without bureau data (cap at 60) may still allow low-quality leads into matching; monitor APE accuracy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Risk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Score can change rapidly on bureau update; cached score may be stale at point of lender decision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Dependency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 service availability for BureauProfile; graceful degradation to no_bureau_data mode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6"/>
        </w:pBdr>
        <w:spacing w:after="120" w:before="480"/>
      </w:pPr>
      <w:r>
        <w:t xml:space="preserve">7  AI Bank Comparison Engine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Service</w:t>
            </w:r>
          </w:p>
        </w:tc>
        <w:tc>
          <w:tcPr>
            <w:tcW w:type="dxa" w:w="2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</w:tr>
      <w:tr>
        <w:tc>
          <w:tcPr>
            <w:tcW w:type="dxa" w:w="35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AI Bank Comparison Engine</w:t>
            </w:r>
          </w:p>
        </w:tc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Comparison Service (Node.js)</w:t>
            </w:r>
          </w:p>
        </w:tc>
        <w:tc>
          <w:tcPr>
            <w:tcW w:type="dxa" w:w="28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Website V2 (anonymous) + Borrower App (personalised)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7.1  Comparison Engine Workflow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1 — Input: { loan_type, amount, tenure?, city?, borrower_id? } · borrower_id triggers personalisation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2 — Cache check: Redis key compare:{loan_type}:{borrower_band|anonymous}:{city} · TTL 14400s (4h)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3 — Product fetch: query lender_products table WHERE loan_type = :loan_type AND active = true AND (cities_served @&gt; ARRAY[:city] OR cities_served = '{}')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4 — Personalisation (if borrower_id provided): filter products by borrower eligibility (hard filters from Section 5.3)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5 — Comparison matrix build: for each product, compute all 10 comparison row values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6 — Winner resolution: for each row, identify winner lender per winner rule (see 7.2)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7 — AI insight generation: rule-based 1–2 sentence insight per lender summarising their key advantage/disadvantage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8 — Disclaimer generation: data sourced from lender submissions; check with lender for latest rates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9 — Cache write + return: ComparisonResponse { lenders[], rows[], insights[], generated_at, personalised: bool, disclaimer }</w:t>
      </w:r>
    </w:p>
    <w:p>
      <w:pPr>
        <w:spacing w:after="0" w:before="0"/>
      </w:pPr>
    </w:p>
    <w:p>
      <w:pPr>
        <w:pStyle w:val="Heading2"/>
        <w:spacing w:after="80" w:before="320"/>
      </w:pPr>
      <w:r>
        <w:t xml:space="preserve">7.2  Ranking Logic — Winner Flags per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Winner Rule</w:t>
            </w:r>
          </w:p>
        </w:tc>
        <w:tc>
          <w:tcPr>
            <w:tcW w:type="dxa" w:w="3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Tiebreak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Interest Rate (Starting)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Lowest min_rate_pct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Lowest processing fee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Processing Fee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Lowest (% or flat equivalent)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Lowest interest rate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Max Loan Amount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Highest max_loan_amount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Fastest disbursement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Tenure Flexibility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Widest range (max_tenure - min_tenure)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Lowest rate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Min Income Requirement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Lowest min_income_inr (most accessible)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Lowest rate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Min CIBIL Requirement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Lowest min_cibil_score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Lowest rate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Disbursement Speed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Lowest disbursement_days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Lowest rate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Pre-payment Penalty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Nil penalty wins; else lowest %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Lowest rate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Part-prepayment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part_prepayment_allowed = true wins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Nil penalty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Balance Transfer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balance_transfer_allowed = true wins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Lowest rate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7.3  Recommendation Generation (Rule-Based)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Recommendation Logic</w:t>
            </w:r>
          </w:p>
        </w:tc>
        <w:tc>
          <w:tcPr>
            <w:tcW w:type="dxa" w:w="4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Lowest rate winner = highest APE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Single clear winner</w:t>
            </w:r>
          </w:p>
        </w:tc>
        <w:tc>
          <w:tcPr>
            <w:tcW w:type="dxa" w:w="4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Highlight as "Best Rate + Best Chance" — primary CTA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Lowest rate ≠ highest APE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Split recommendation</w:t>
            </w:r>
          </w:p>
        </w:tc>
        <w:tc>
          <w:tcPr>
            <w:tcW w:type="dxa" w:w="4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Show "Lowest Rate" and "Best Chance" as separate highlights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is Band 1/2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Accessibility focus</w:t>
            </w:r>
          </w:p>
        </w:tc>
        <w:tc>
          <w:tcPr>
            <w:tcW w:type="dxa" w:w="4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Sort by lowest CIBIL/income requirement; surface accessible lenders first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High loan amount requested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Capacity focus</w:t>
            </w:r>
          </w:p>
        </w:tc>
        <w:tc>
          <w:tcPr>
            <w:tcW w:type="dxa" w:w="4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Sort by highest max_loan_amount; rate secondary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Urgent need (user declared)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Speed focus</w:t>
            </w:r>
          </w:p>
        </w:tc>
        <w:tc>
          <w:tcPr>
            <w:tcW w:type="dxa" w:w="4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Sort by disbursement_days; surface same-day/48h lenders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7.4  Data Freshness &amp; Transparency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comparison data sourced from lender_products table updated by lender admins or LeapMoney ops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updated_at timestamp shown per product in comparison UI ("Rates updated: DD Mon YYYY")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Mandatory disclaimer: "Interest rates and fees are indicative. Actual rates are subject to lender assessment, credit profile, and market conditions. Verify with lender before applying."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SPONSORED label: if lender pays for featured placement, clear SPONSORED badge shown per RBI Fair Practices guidance</w:t>
      </w:r>
    </w:p>
    <w:p>
      <w:r>
        <w:br w:type="page"/>
      </w:r>
    </w:p>
    <w:p>
      <w:pPr>
        <w:pStyle w:val="Heading1"/>
        <w:pBdr>
          <w:bottom w:val="single" w:color="0D9488" w:sz="6"/>
        </w:pBdr>
        <w:spacing w:after="120" w:before="480"/>
      </w:pPr>
      <w:r>
        <w:t xml:space="preserve">8  Credit Health Dashboard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Service</w:t>
            </w:r>
          </w:p>
        </w:tc>
        <w:tc>
          <w:tcPr>
            <w:tcW w:type="dxa" w:w="2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</w:tr>
      <w:tr>
        <w:tc>
          <w:tcPr>
            <w:tcW w:type="dxa" w:w="35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Credit Health Dashboard</w:t>
            </w:r>
          </w:p>
        </w:tc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Platform module</w:t>
            </w:r>
          </w:p>
        </w:tc>
        <w:tc>
          <w:tcPr>
            <w:tcW w:type="dxa" w:w="28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app.leapmoney.net/health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Credit Health Dashboard (CHD) is an authenticated module within the Borrower Platform that gives users a structured view of their credit health, score trajectory, improvement actions, and how their profile appears to lenders. It is a retention and engagement feature — borrowers check it regularly even when not actively applying.</w:t>
      </w:r>
    </w:p>
    <w:p>
      <w:pPr>
        <w:spacing w:after="0" w:before="0"/>
      </w:pPr>
    </w:p>
    <w:p>
      <w:pPr>
        <w:pStyle w:val="Heading2"/>
        <w:spacing w:after="80" w:before="320"/>
      </w:pPr>
      <w:r>
        <w:t xml:space="preserve">8.1  Dashboard Module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3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Refresh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ScoreRing (full, large)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LeapScore Engine cache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 load; force-refresh CTA available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Band Explainer Card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Static content + current band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 score load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Score History Chart (Recharts)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score_history table (last 12 entries)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 load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Dimension Breakdown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LeapScore dimensions from cache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 score load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Improvement Plan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score_improvement_plans table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 score load; updated after score refresh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Credit Utilisation Meter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 BureauProfile (derived)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 score refresh (requires bureau pull)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View Preview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Computed from current band + profile completeness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 load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Enquiry Count Alert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CIE: enquiries_last_6m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 score refresh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Account Summary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 BureauProfile: account counts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 score refresh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90-Day Re-check Reminder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Local scheduled reminder (not push)</w:t>
            </w:r>
          </w:p>
        </w:tc>
        <w:tc>
          <w:tcPr>
            <w:tcW w:type="dxa" w:w="3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Shown if last score compute &gt;30 days ago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8.2  Credit Health Score Categories (UI framing)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Dimension</w:t>
            </w:r>
          </w:p>
        </w:tc>
        <w:tc>
          <w:tcPr>
            <w:tcW w:type="dxa" w:w="3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Visual Treatment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Payment Behaviour</w:t>
            </w:r>
          </w:p>
        </w:tc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Repayment History dimension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Green/Amber/Red progress bar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Debt Load</w:t>
            </w:r>
          </w:p>
        </w:tc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FOIR dimension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Gauge chart: Safe / Moderate / High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Account Age</w:t>
            </w:r>
          </w:p>
        </w:tc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CIE: oldest_account_age_months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Timeline bar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Credit Mix</w:t>
            </w:r>
          </w:p>
        </w:tc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CIE: active_accounts by type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Donut chart (secured vs unsecured)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New Credit</w:t>
            </w:r>
          </w:p>
        </w:tc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CIE: enquiries_last_6m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Alert badge if &gt;3 enquiries in 6m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8.3  Lender View Preview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Shows the borrower how a lender's credit team would assess their profile at current score — not a real lender view, but an educational approximation: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Band 5: "Strong profile — most lenders will approve at competitive rates"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Band 4: "Good profile — likely approval at standard rates; some premium lenders may require higher income"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Band 3: "Improvable — eligible for select products; improving FOIR and repayment history will unlock better rates"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Band 2: "Developing — limited to NBFC products currently; clearing overdue accounts is the highest-impact action"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Band 1: "Not ready — focus on the improvement plan below before applying"</w:t>
      </w:r>
    </w:p>
    <w:p>
      <w:r>
        <w:br w:type="page"/>
      </w:r>
    </w:p>
    <w:p>
      <w:pPr>
        <w:pStyle w:val="Heading1"/>
        <w:pBdr>
          <w:bottom w:val="single" w:color="0D9488" w:sz="6"/>
        </w:pBdr>
        <w:spacing w:after="120" w:before="480"/>
      </w:pPr>
      <w:r>
        <w:t xml:space="preserve">9  DSA Suite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Service</w:t>
            </w:r>
          </w:p>
        </w:tc>
        <w:tc>
          <w:tcPr>
            <w:tcW w:type="dxa" w:w="2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</w:tr>
      <w:tr>
        <w:tc>
          <w:tcPr>
            <w:tcW w:type="dxa" w:w="35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 Suite</w:t>
            </w:r>
          </w:p>
        </w:tc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 Service + Supabase Auth</w:t>
            </w:r>
          </w:p>
        </w:tc>
        <w:tc>
          <w:tcPr>
            <w:tcW w:type="dxa" w:w="28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dsa.leapmoney.net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9.1  Module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Components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/dsa/dashboard</w:t>
            </w:r>
          </w:p>
        </w:tc>
        <w:tc>
          <w:tcPr>
            <w:tcW w:type="dxa" w:w="4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LeadSummaryCards, EarningsSummary, PendingActions, RecentActivity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 Submission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/dsa/leads/new</w:t>
            </w:r>
          </w:p>
        </w:tc>
        <w:tc>
          <w:tcPr>
            <w:tcW w:type="dxa" w:w="4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BorrowerDetailForm, LoanRequestForm, DocumentUploader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 Tracker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/dsa/leads</w:t>
            </w:r>
          </w:p>
        </w:tc>
        <w:tc>
          <w:tcPr>
            <w:tcW w:type="dxa" w:w="4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LeadTable (status, date, lender filters), SearchBar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 Detail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/dsa/leads/[id]</w:t>
            </w:r>
          </w:p>
        </w:tc>
        <w:tc>
          <w:tcPr>
            <w:tcW w:type="dxa" w:w="4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LeadTimeline, DocumentStatus, LenderDecision, MessageThread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Commission Pipeline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/dsa/commissions</w:t>
            </w:r>
          </w:p>
        </w:tc>
        <w:tc>
          <w:tcPr>
            <w:tcW w:type="dxa" w:w="4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CommissionTable, PendingPayout, PayoutHistory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Team View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/dsa/team</w:t>
            </w:r>
          </w:p>
        </w:tc>
        <w:tc>
          <w:tcPr>
            <w:tcW w:type="dxa" w:w="4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TeamMemberTable, TeamLeadStats (team lead / org admin only)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 Profile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/dsa/profile</w:t>
            </w:r>
          </w:p>
        </w:tc>
        <w:tc>
          <w:tcPr>
            <w:tcW w:type="dxa" w:w="4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PersonalDetails, BankAccount, PAN, ARN, Certifications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9.2  DSA Roles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Sees</w:t>
            </w:r>
          </w:p>
        </w:tc>
        <w:tc>
          <w:tcPr>
            <w:tcW w:type="dxa" w:w="41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dsa_individual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Own submitted leads only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Default role for solo DSAs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dsa_team_lead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Own leads + team member leads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Cannot see other team leads' data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dsa_org_admin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 leads within organisation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Can manage team members; see org-level commissions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ops_reviewer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Read-only: all DSA leads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Internal ops role; for QA, escalation, verification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9.3  Lead Submission 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DSA enters borrower details: name, mobile, PAN, DOB, employment type, monthly income, city, loan type, amount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System runs soft eligibility pre-check inline (no bureau pull); shows eligibility indicator to DSA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DSA uploads available KYC/income documents (optional at submission; borrower completes remainder)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Lead saved: leads table with source=dsa, dsa_id, status=dsa_submitted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Ops team reviews; if approved → borrower receives WhatsApp with personalised app link (UTM-tagged to dsa_id)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Borrower completes application independently in Borrower App; DSA sees status in Lead Tracker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Commission calculated on disbursal event; visible in Commission Pipeline within 24h</w:t>
      </w:r>
    </w:p>
    <w:p>
      <w:pPr>
        <w:spacing w:after="0" w:before="0"/>
      </w:pPr>
    </w:p>
    <w:p>
      <w:pPr>
        <w:pStyle w:val="Heading2"/>
        <w:spacing w:after="80" w:before="320"/>
      </w:pPr>
      <w:r>
        <w:t xml:space="preserve">9.4  Commission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Commission Trigger</w:t>
            </w:r>
          </w:p>
        </w:tc>
        <w:tc>
          <w:tcPr>
            <w:tcW w:type="dxa" w:w="3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Progression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 submitted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commission yet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Application completed by borrower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commission yet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Hard pull consent given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commission yet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approval received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Commission locked (not paid)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Disbursal confirmed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Commission released for payout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Payout processed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Commission paid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Loan cancelled / not disbursed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Commission voided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voided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9.5  API Routes — DSA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/api/dsa/leads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 · POST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JWT (dsa_*)</w:t>
            </w:r>
          </w:p>
        </w:tc>
        <w:tc>
          <w:tcPr>
            <w:tcW w:type="dxa" w:w="3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List/submit leads (RLS scoped to dsa_id)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/api/dsa/leads/[id]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 · PATCH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JWT + ownership</w:t>
            </w:r>
          </w:p>
        </w:tc>
        <w:tc>
          <w:tcPr>
            <w:tcW w:type="dxa" w:w="3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Get/update lead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/api/dsa/leads/[id]/documents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JWT + ownership</w:t>
            </w:r>
          </w:p>
        </w:tc>
        <w:tc>
          <w:tcPr>
            <w:tcW w:type="dxa" w:w="3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Upload doc for lead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/api/dsa/commissions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JWT (dsa_*)</w:t>
            </w:r>
          </w:p>
        </w:tc>
        <w:tc>
          <w:tcPr>
            <w:tcW w:type="dxa" w:w="3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Commission records for DSA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/api/dsa/team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JWT (dsa_team_lead+)</w:t>
            </w:r>
          </w:p>
        </w:tc>
        <w:tc>
          <w:tcPr>
            <w:tcW w:type="dxa" w:w="3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Team members + their lead stats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/api/dsa/profile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 · PATCH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JWT (dsa_*)</w:t>
            </w:r>
          </w:p>
        </w:tc>
        <w:tc>
          <w:tcPr>
            <w:tcW w:type="dxa" w:w="3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 profile management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6"/>
        </w:pBdr>
        <w:spacing w:after="120" w:before="480"/>
      </w:pPr>
      <w:r>
        <w:t xml:space="preserve">10  Lender Portal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Service</w:t>
            </w:r>
          </w:p>
        </w:tc>
        <w:tc>
          <w:tcPr>
            <w:tcW w:type="dxa" w:w="2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</w:tr>
      <w:tr>
        <w:tc>
          <w:tcPr>
            <w:tcW w:type="dxa" w:w="35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Portal</w:t>
            </w:r>
          </w:p>
        </w:tc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API + Supabase Auth</w:t>
            </w:r>
          </w:p>
        </w:tc>
        <w:tc>
          <w:tcPr>
            <w:tcW w:type="dxa" w:w="28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lender.leapmoney.net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10.1  Module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Components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/lender/dashboard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LeadVolumeChart, ApprovalRateCard, DisbursalPipeline, PendingDecisions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 Inbox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/lender/leads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LeadTable (filterable by band, loan type, date), BulkActions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 Detail + Scorecard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/lender/leads/[id]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BorrowerScorecard, LeapScoreDisplay, DocumentViewer, DecisionForm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Decision Submission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/lender/leads/[id]/decision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Approve · Reject · Counter Offer · Request More Docs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Product Configuration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/lender/products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ProductTable, EditProductModal, ActiveToggle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/lender/analytics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ApprovalFunnel, DisqualificationReasons, AvgTicketSize, MonthlyVolume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/lender/settings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TeamUsers, WebhookConfig, NotificationPrefs, APIKeys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10.2  Lender Data Access &amp; Privacy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Lenders access only leads explicitly routed to them by the matching engine — RLS enforced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Competing lender names, rates, and decisions on the same application are never visible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Borrower PAN: shown only as last-4-masked until lender requests unmasking — access logged to audit_log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Aadhaar: never stored in full; only last-4 digits stored; no Aadhaar displayed to lenders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Bureau data: no raw bureau report shared — LeapScore band + derived metrics only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Document access: lender requests document unlock via portal → borrower notified → access window 72h → logged</w:t>
      </w:r>
    </w:p>
    <w:p>
      <w:pPr>
        <w:spacing w:after="0" w:before="0"/>
      </w:pPr>
    </w:p>
    <w:p>
      <w:pPr>
        <w:pStyle w:val="Heading2"/>
        <w:spacing w:after="80" w:before="320"/>
      </w:pPr>
      <w:r>
        <w:t xml:space="preserve">10.3  Lender Decision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enum: approved|rejected|counter_offer|request_more_docs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Core decision type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approved_amount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 (INR)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If approved or counter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Lender-approved/counter amount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approved_rate_pct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If approved or counter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Offered interest rate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approved_tenure_months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If approved or counter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Tenure for approved amount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rejection_reason_code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If rejected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Standardised rejection codes (see below)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rejection_reason_text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If rejected (optional)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Free text; not shown to borrower verbatim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docs_requested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If request_more_docs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Document names from standard list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internal_notes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Not shared with borrower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Rejection Code</w:t>
            </w:r>
          </w:p>
        </w:tc>
        <w:tc>
          <w:tcPr>
            <w:tcW w:type="dxa" w:w="6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CIBIL_LOW</w:t>
            </w:r>
          </w:p>
        </w:tc>
        <w:tc>
          <w:tcPr>
            <w:tcW w:type="dxa" w:w="6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Credit score below lender threshold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INCOME_INSUFFICIENT</w:t>
            </w:r>
          </w:p>
        </w:tc>
        <w:tc>
          <w:tcPr>
            <w:tcW w:type="dxa" w:w="6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Monthly income below minimum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FOIR_HIGH</w:t>
            </w:r>
          </w:p>
        </w:tc>
        <w:tc>
          <w:tcPr>
            <w:tcW w:type="dxa" w:w="6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Fixed obligation to income ratio too high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EMPLOYMENT_TYPE_MISMATCH</w:t>
            </w:r>
          </w:p>
        </w:tc>
        <w:tc>
          <w:tcPr>
            <w:tcW w:type="dxa" w:w="6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Employment type not accepted for this product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NEGATIVE_BUREAU_HISTORY</w:t>
            </w:r>
          </w:p>
        </w:tc>
        <w:tc>
          <w:tcPr>
            <w:tcW w:type="dxa" w:w="6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Delinquencies, write-offs, or settlements found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AMOUNT_OUT_OF_RANGE</w:t>
            </w:r>
          </w:p>
        </w:tc>
        <w:tc>
          <w:tcPr>
            <w:tcW w:type="dxa" w:w="6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Requested amount outside lender product range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POLICY_DEVIATION</w:t>
            </w:r>
          </w:p>
        </w:tc>
        <w:tc>
          <w:tcPr>
            <w:tcW w:type="dxa" w:w="6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Internal lender policy deviation (not further specified)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LOCATION_NOT_SERVED</w:t>
            </w:r>
          </w:p>
        </w:tc>
        <w:tc>
          <w:tcPr>
            <w:tcW w:type="dxa" w:w="6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location not in lender coverage area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10.4  Webhook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W w:type="dxa" w:w="3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lead.assigned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lead_id, borrower_band, loan_type, amount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New lead routed to lender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lead.document_ready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lead_id, document_types[]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uploads additional docs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lead.withdrawn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lead_id, reason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withdraws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lead.competing_offer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lead_id (only)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Another lender has decisioned — no details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6"/>
        </w:pBdr>
        <w:spacing w:after="120" w:before="480"/>
      </w:pPr>
      <w:r>
        <w:t xml:space="preserve">11  Referral Partner Portal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Service</w:t>
            </w:r>
          </w:p>
        </w:tc>
        <w:tc>
          <w:tcPr>
            <w:tcW w:type="dxa" w:w="2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</w:tr>
      <w:tr>
        <w:tc>
          <w:tcPr>
            <w:tcW w:type="dxa" w:w="35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Referral Partner Portal</w:t>
            </w:r>
          </w:p>
        </w:tc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Partner Service + Attribution Service</w:t>
            </w:r>
          </w:p>
        </w:tc>
        <w:tc>
          <w:tcPr>
            <w:tcW w:type="dxa" w:w="28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partner.leapmoney.net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11.1  Partner Types &amp;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Partner Type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 Type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Widget Access</w:t>
            </w:r>
          </w:p>
        </w:tc>
        <w:tc>
          <w:tcPr>
            <w:tcW w:type="dxa" w:w="2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Commission Model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Fintech App Partner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API-generated deep links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Full widget suite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Per-disbursal flat fee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 / Tax Professional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Dashboard link generator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 capture widget only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Per-qualified-lead fee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Employer / HR Portal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SSO-ready links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Payslip auto-fill widget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Per-application fee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Housing Platform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Co-branded property loan links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EMI calculator widget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Per-disbursal %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Content Creator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Tracked referral links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widget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Per-application commission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11.2  Module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Components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/partner/dashboard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EarningsSummary, ClicksConversions, ActiveLinks, RecentPayouts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Link Generator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/partner/links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LinkBuilderForm, GeneratedLinkCard, QRCodeDisplay, UTMPreview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Widget Manager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/partner/widgets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WidgetCatalog, EmbedCodeGenerator, PreviewPane, CustomisationPanel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Attribution Tracker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/partner/attribution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ClickTable, ConversionTable, FunnelChart, DateRangePicker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Commission Wallet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/partner/commissions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PendingEarnings, PayoutHistory, InvoiceDownload, BankDetails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API Access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/partner/api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APIKeyManager, WebhookConfig, API Docs link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Profile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/partner/profile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BusinessDetails, POC, GST, BankAccount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11.3  Attribution Service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6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UTM parameters</w:t>
            </w:r>
          </w:p>
        </w:tc>
        <w:tc>
          <w:tcPr>
            <w:tcW w:type="dxa" w:w="6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utm_source=partner · utm_medium=referral · utm_campaign={partner_id} · utm_content={link_id}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Click logging</w:t>
            </w:r>
          </w:p>
        </w:tc>
        <w:tc>
          <w:tcPr>
            <w:tcW w:type="dxa" w:w="6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Redirect endpoint /r/{link_id} → logs click with partner_id, link_id, IP, user-agent, timestamp → redirects to landing page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Session stitching</w:t>
            </w:r>
          </w:p>
        </w:tc>
        <w:tc>
          <w:tcPr>
            <w:tcW w:type="dxa" w:w="6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click session_id stored in cookie (30-day expiry); matched to lead_created event on conversion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Attribution window</w:t>
            </w:r>
          </w:p>
        </w:tc>
        <w:tc>
          <w:tcPr>
            <w:tcW w:type="dxa" w:w="6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30-day last-click: if borrower converts within 30d of click, partner credited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Conversion events tracked</w:t>
            </w:r>
          </w:p>
        </w:tc>
        <w:tc>
          <w:tcPr>
            <w:tcW w:type="dxa" w:w="6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lead_created · application_submitted · hard_pull_consented · disbursal_confirmed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Multi-touch</w:t>
            </w:r>
          </w:p>
        </w:tc>
        <w:tc>
          <w:tcPr>
            <w:tcW w:type="dxa" w:w="6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Last-click for commission; first-touch and full path stored for analytics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Fraud detection</w:t>
            </w:r>
          </w:p>
        </w:tc>
        <w:tc>
          <w:tcPr>
            <w:tcW w:type="dxa" w:w="6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Duplicate click: same IP + same link within 60s flagged; deduplication applied to click count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6"/>
        </w:pBdr>
        <w:spacing w:after="120" w:before="480"/>
      </w:pPr>
      <w:r>
        <w:t xml:space="preserve">12  Admin Portal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Service</w:t>
            </w:r>
          </w:p>
        </w:tc>
        <w:tc>
          <w:tcPr>
            <w:tcW w:type="dxa" w:w="2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</w:tr>
      <w:tr>
        <w:tc>
          <w:tcPr>
            <w:tcW w:type="dxa" w:w="35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 Portal</w:t>
            </w:r>
          </w:p>
        </w:tc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 API + Supabase Auth (RBAC)</w:t>
            </w:r>
          </w:p>
        </w:tc>
        <w:tc>
          <w:tcPr>
            <w:tcW w:type="dxa" w:w="28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admin.leapmoney.net — internal only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12.1  Module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31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Capabilities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Operations Dashboard</w:t>
            </w:r>
          </w:p>
        </w:tc>
        <w:tc>
          <w:tcPr>
            <w:tcW w:type="dxa" w:w="1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/admin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ops · super_admin</w:t>
            </w:r>
          </w:p>
        </w:tc>
        <w:tc>
          <w:tcPr>
            <w:tcW w:type="dxa" w:w="3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 volume, funnel metrics, alerts, pending actions queue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 Management</w:t>
            </w:r>
          </w:p>
        </w:tc>
        <w:tc>
          <w:tcPr>
            <w:tcW w:type="dxa" w:w="1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/admin/leads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ops · credit_analyst · super_admin</w:t>
            </w:r>
          </w:p>
        </w:tc>
        <w:tc>
          <w:tcPr>
            <w:tcW w:type="dxa" w:w="3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 leads, filter/assign/escalate, manual status override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1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3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Borrower, DSA, partner, lender account management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Management</w:t>
            </w:r>
          </w:p>
        </w:tc>
        <w:tc>
          <w:tcPr>
            <w:tcW w:type="dxa" w:w="1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/admin/lenders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super_admin · ops</w:t>
            </w:r>
          </w:p>
        </w:tc>
        <w:tc>
          <w:tcPr>
            <w:tcW w:type="dxa" w:w="3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Profiles, product config, commission rates, active toggle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 Management</w:t>
            </w:r>
          </w:p>
        </w:tc>
        <w:tc>
          <w:tcPr>
            <w:tcW w:type="dxa" w:w="1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/admin/dsa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super_admin · ops</w:t>
            </w:r>
          </w:p>
        </w:tc>
        <w:tc>
          <w:tcPr>
            <w:tcW w:type="dxa" w:w="3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 onboarding, verification, commission config, teams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Partner Management</w:t>
            </w:r>
          </w:p>
        </w:tc>
        <w:tc>
          <w:tcPr>
            <w:tcW w:type="dxa" w:w="1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/admin/partners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super_admin · ops</w:t>
            </w:r>
          </w:p>
        </w:tc>
        <w:tc>
          <w:tcPr>
            <w:tcW w:type="dxa" w:w="3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Partner accounts, link management, commission structures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Scoring Config</w:t>
            </w:r>
          </w:p>
        </w:tc>
        <w:tc>
          <w:tcPr>
            <w:tcW w:type="dxa" w:w="1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/admin/scoring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super_admin only</w:t>
            </w:r>
          </w:p>
        </w:tc>
        <w:tc>
          <w:tcPr>
            <w:tcW w:type="dxa" w:w="3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LeapScore dimension weights, band thresholds (2FA required)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Routing Config</w:t>
            </w:r>
          </w:p>
        </w:tc>
        <w:tc>
          <w:tcPr>
            <w:tcW w:type="dxa" w:w="1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/admin/routing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super_admin only</w:t>
            </w:r>
          </w:p>
        </w:tc>
        <w:tc>
          <w:tcPr>
            <w:tcW w:type="dxa" w:w="3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LeapMatch routing rules, lender priority, eligibility overrides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Analytics</w:t>
            </w:r>
          </w:p>
        </w:tc>
        <w:tc>
          <w:tcPr>
            <w:tcW w:type="dxa" w:w="1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/admin/analytics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ops · super_admin</w:t>
            </w:r>
          </w:p>
        </w:tc>
        <w:tc>
          <w:tcPr>
            <w:tcW w:type="dxa" w:w="3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Full-funnel, cohort analysis, lender performance, DSA leaderboard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Audit Log</w:t>
            </w:r>
          </w:p>
        </w:tc>
        <w:tc>
          <w:tcPr>
            <w:tcW w:type="dxa" w:w="1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/admin/audit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super_admin only</w:t>
            </w:r>
          </w:p>
        </w:tc>
        <w:tc>
          <w:tcPr>
            <w:tcW w:type="dxa" w:w="3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Immutable event viewer; filter by actor, event type, date range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Feature Flags</w:t>
            </w:r>
          </w:p>
        </w:tc>
        <w:tc>
          <w:tcPr>
            <w:tcW w:type="dxa" w:w="1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/admin/config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super_admin only</w:t>
            </w:r>
          </w:p>
        </w:tc>
        <w:tc>
          <w:tcPr>
            <w:tcW w:type="dxa" w:w="3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Platform feature toggles, A/B config, maintenance mode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System Health</w:t>
            </w:r>
          </w:p>
        </w:tc>
        <w:tc>
          <w:tcPr>
            <w:tcW w:type="dxa" w:w="1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/admin/health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super_admin · ops</w:t>
            </w:r>
          </w:p>
        </w:tc>
        <w:tc>
          <w:tcPr>
            <w:tcW w:type="dxa" w:w="3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API latency, error rates, Redis/Supabase status, WA delivery rates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12.2  RBAC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6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Full platform access: all modules, scoring config, routing config, user deletion, audit log, feature flags, 2FA enforced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ops</w:t>
            </w:r>
          </w:p>
        </w:tc>
        <w:tc>
          <w:tcPr>
            <w:tcW w:type="dxa" w:w="6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 management · user view (PII masked; unmasking logged) · lender/DSA/partner management · analytics · system health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credit_analyst</w:t>
            </w:r>
          </w:p>
        </w:tc>
        <w:tc>
          <w:tcPr>
            <w:tcW w:type="dxa" w:w="6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 detail view · manual eligibility override · bureau profile view (audit logged) · escalation flag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lender_manager</w:t>
            </w:r>
          </w:p>
        </w:tc>
        <w:tc>
          <w:tcPr>
            <w:tcW w:type="dxa" w:w="6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product config for own lender entity only; no cross-lender data access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dsa_manager</w:t>
            </w:r>
          </w:p>
        </w:tc>
        <w:tc>
          <w:tcPr>
            <w:tcW w:type="dxa" w:w="6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 account management · commission config; no borrower PII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analytics_viewer</w:t>
            </w:r>
          </w:p>
        </w:tc>
        <w:tc>
          <w:tcPr>
            <w:tcW w:type="dxa" w:w="6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Read-only analytics dashboards; no PII; no lead detail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12.3  Scoring Config Change Controls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LeapScore dimension weights and band thresholds are configurable in Admin Portal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Change requires: super_admin role + 2FA re-verification + mandatory reason text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changes written to audit_log with old_value, new_value, reason, actor_id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Changes do not retroactively update cached scores — next score computation uses new weights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A/B testing of scoring models: feature flag to route X% of new computations to alternative weight set; results tracked in score_history with model_version field</w:t>
      </w:r>
    </w:p>
    <w:p>
      <w:r>
        <w:br w:type="page"/>
      </w:r>
    </w:p>
    <w:p>
      <w:pPr>
        <w:pStyle w:val="Heading1"/>
        <w:pBdr>
          <w:bottom w:val="single" w:color="0D9488" w:sz="6"/>
        </w:pBdr>
        <w:spacing w:after="120" w:before="480"/>
      </w:pPr>
      <w:r>
        <w:t xml:space="preserve">13  CRM &amp; Automation Architecture</w:t>
      </w:r>
    </w:p>
    <w:p>
      <w:pPr>
        <w:spacing w:after="0" w:before="0"/>
      </w:pPr>
    </w:p>
    <w:p>
      <w:pPr>
        <w:pStyle w:val="Heading2"/>
        <w:spacing w:after="80" w:before="320"/>
      </w:pPr>
      <w:r>
        <w:t xml:space="preserve">13.1  Lead Lifecycle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Notification Fired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lead_captured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Website form / DSA submission / partner referral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welcome_lead (WhatsApp + Email)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lead_qualified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Soft eligibility check passed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qualification_success (WhatsApp)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lead_disqualified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Below minimum threshold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disqualification_support (Email) + nurture sequence start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application_started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opens /apply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 (no interrupt; track event only)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application_abandoned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24h since application_started, not submitted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app_abandoned_24h (WhatsApp + Email)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application_submitted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completes LoanRequestForm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submission_confirmed (WhatsApp + in-app)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matched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Match results returned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match_ready (WhatsApp + in-app)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hard_pull_pending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Awaiting hard pull consent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hard_pull_prompt (WhatsApp + in-app)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bureau_pull_initiated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Consent given; CIE called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bureau_pull_processing (in-app only)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lender_submitted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 package sent to lenders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lender_submitted_confirmation (WhatsApp + in-app)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under_review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reviewing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 (track; no notification spam)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approved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approval received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lender_approved (WhatsApp + Email + in-app)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rejected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 lenders rejected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lender_rejected + improvement_plan (WhatsApp + Email + in-app)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counter_offer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counter offer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counter_offer (WhatsApp + in-app)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disbursal_confirmed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Disbursal confirmed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disbursal_confirmed (WhatsApp + Email + in-app)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13.2  WhatsApp Events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 Type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Template Category</w:t>
            </w:r>
          </w:p>
        </w:tc>
        <w:tc>
          <w:tcPr>
            <w:tcW w:type="dxa" w:w="3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Opt-in Required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Transactional alerts (status changes)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WhatsApp Utility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— transactional exemption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Authentication OTP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WhatsApp Authentication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— always allowed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Abandoned application re-engagement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WhatsApp Marketing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Yes — captured at onboarding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Improvement plan nudge (30-day re-check)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WhatsApp Marketing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New loan offer available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WhatsApp Marketing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 commission credit alert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WhatsApp Utility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— transactional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Partner payout processed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WhatsApp Utility</w:t>
            </w:r>
          </w:p>
        </w:tc>
        <w:tc>
          <w:tcPr>
            <w:tcW w:type="dxa" w:w="3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— transactional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13.3  Notification Engine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 Mechanism</w:t>
            </w:r>
          </w:p>
        </w:tc>
        <w:tc>
          <w:tcPr>
            <w:tcW w:type="dxa" w:w="2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Opt-out Mechanism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WhatsApp</w:t>
            </w:r>
          </w:p>
        </w:tc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360dialog BSP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CRM Service event → WhatsApp Automation Layer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STOP keyword; preference toggle in profile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Resend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CRM Service event → Resend API call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Unsubscribe link in footer; preference toggle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In-app</w:t>
            </w:r>
          </w:p>
        </w:tc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Realtime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CRM Service writes to notifications table → Realtime push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Mark read; mute per-category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SMS</w:t>
            </w:r>
          </w:p>
        </w:tc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Twilio (via Supabase Auth only)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 events only (OTP)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N/A — transactional only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13.4  CRM Sync Model (External CRM Integration Path)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LeapMoney MVP operates a custom CRM built on Supabase — no external CRM required at launch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External CRM integration path available for enterprise DSA orgs or lenders using HubSpot/Zoho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Outbound sync: on lead state change, POST to configured CRM webhook with mapped field payload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Inbound sync: external CRM can PATCH /api/crm/leads/{id}/status to update state from CRM-side actions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Field mapping stored in crm_integrations table (configurable per DSA org or lender entity)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OAuth 2.0 HubSpot native app integration planned for Phase 8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Segment acts as the data routing layer for analytics destinations — CRM events flow through Segment</w:t>
      </w:r>
    </w:p>
    <w:p>
      <w:r>
        <w:br w:type="page"/>
      </w:r>
    </w:p>
    <w:p>
      <w:pPr>
        <w:pStyle w:val="Heading1"/>
        <w:pBdr>
          <w:bottom w:val="single" w:color="0D9488" w:sz="6"/>
        </w:pBdr>
        <w:spacing w:after="120" w:before="480"/>
      </w:pPr>
      <w:r>
        <w:t xml:space="preserve">14  Analytics Architecture</w:t>
      </w:r>
    </w:p>
    <w:p>
      <w:pPr>
        <w:spacing w:after="0" w:before="0"/>
      </w:pPr>
    </w:p>
    <w:p>
      <w:pPr>
        <w:pStyle w:val="Heading2"/>
        <w:spacing w:after="80" w:before="320"/>
      </w:pPr>
      <w:r>
        <w:t xml:space="preserve">14.1  Event Taxonomy (Master Event 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 Name</w:t>
            </w:r>
          </w:p>
        </w:tc>
        <w:tc>
          <w:tcPr>
            <w:tcW w:type="dxa" w:w="1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Properties</w:t>
            </w:r>
          </w:p>
        </w:tc>
        <w:tc>
          <w:tcPr>
            <w:tcW w:type="dxa" w:w="21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Destinations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page_view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Acquisition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path, referrer, utm_source, utm_medium, utm_campaign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GA4 · Segment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lead_captured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Acquisition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source, loan_type, city, utm_*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GA4 · Mixpanel · Segment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otp_sent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Onboarding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method (mobile|email), attempt_number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Mixpanel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otp_verified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Onboarding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method, time_to_verify_ms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Mixpanel · Segment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consent_given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Onboarding (critical)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consent_type, version, timestamp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audit_log (required) · Segment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profile_completed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Onboarding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fields_completed_count, docs_uploaded_count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Mixpanel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application_started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loan_type, amount_range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Mixpanel · Segment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form_step_completed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step_name, step_number, time_on_step_ms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Mixpanel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application_submitted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loan_type, amount, tenure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GA4 · Mixpanel · Segment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match_results_viewed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Matching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match_count, top_band, top_lender_name (hashed)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Mixpanel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lender_card_clicked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Matching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lender_name (internal id), rank_position, confidence_band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Mixpanel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comparison_table_viewed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Matching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loan_type, lender_count, personalised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Mixpanel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hard_pull_consent_given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Consent (critical)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borrower_id (hashed), timestamp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audit_log · Segment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hard_pull_consent_declined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Consent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reason_selected (optional)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Mixpanel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score_viewed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Score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band, score_range_bucket, trigger (dashboard|apply|notification)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Mixpanel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improvement_plan_viewed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Score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band, top_action_category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Mixpanel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score_refreshed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Score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old_band, new_band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Mixpanel · Segment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lender_approved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Decision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loan_type (only; no amount in client event)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Mixpanel · Segment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lender_rejected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Decision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rejection_category (from lender decision)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Mixpanel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disbursal_confirmed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Conversion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loan_type, borrower_band (at time of disbursal)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GA4 · Mixpanel · Segment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dsa_lead_submitted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dsa_id (hashed), loan_type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Mixpanel · Segment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referral_link_clicked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Partner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partner_id (hashed), link_id (hashed)</w:t>
            </w:r>
          </w:p>
        </w:tc>
        <w:tc>
          <w:tcPr>
            <w:tcW w:type="dxa" w:w="2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Segment · Attribution Service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14.2  Funnel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Funnel Stage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Tracking Events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Session → Eligibility Start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CVR: sessions to eligibility form open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page_view → form_step_completed (step 1)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Eligibility → Lead Captured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CVR: form completion to lead creation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form_step_completed → lead_captured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 → Application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CVR: lead to application submitted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lead_captured → application_submitted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Application → Match Viewed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CVR: application to seeing results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application_submitted → match_results_viewed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Match → Hard Pull Consent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CVR: viewing results to bureau consent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match_results_viewed → hard_pull_consent_given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Consent → Lender Submitted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CVR: bureau consent to lender submission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hard_pull_consent_given → [internal server event]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Submitted → Approved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CVR: lender submission to any approval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[internal] → lender_approved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Approved → Disbursed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CVR: approval to disbursal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lender_approved → disbursal_confirmed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14.3  Implementation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3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 Instrumentation</w:t>
            </w:r>
          </w:p>
        </w:tc>
        <w:tc>
          <w:tcPr>
            <w:tcW w:type="dxa" w:w="3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Server Instrumentation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Website V2</w:t>
            </w:r>
          </w:p>
        </w:tc>
        <w:tc>
          <w:tcPr>
            <w:tcW w:type="dxa" w:w="3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GA4 via next/third-parties · Custom useAnalytics() hook (fires Segment)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Server Actions: lead_captured event via Segment Node.js SDK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Platform</w:t>
            </w:r>
          </w:p>
        </w:tc>
        <w:tc>
          <w:tcPr>
            <w:tcW w:type="dxa" w:w="3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Mixpanel JS SDK via useAnalytics() hook (no direct SDK calls in components)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Segment Node.js SDK for consent events (server-side only)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 Suite</w:t>
            </w:r>
          </w:p>
        </w:tc>
        <w:tc>
          <w:tcPr>
            <w:tcW w:type="dxa" w:w="3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Mixpanel JS SDK via useAnalytics()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dsa_lead_submitted via Segment server-side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Portal</w:t>
            </w:r>
          </w:p>
        </w:tc>
        <w:tc>
          <w:tcPr>
            <w:tcW w:type="dxa" w:w="3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Minimal — portal-specific events only via Mixpanel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Decision events via Segment server-side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Partner Portal</w:t>
            </w:r>
          </w:p>
        </w:tc>
        <w:tc>
          <w:tcPr>
            <w:tcW w:type="dxa" w:w="3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Mixpanel via useAnalytics()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Attribution click events via Segment + Attribution Service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 Portal</w:t>
            </w:r>
          </w:p>
        </w:tc>
        <w:tc>
          <w:tcPr>
            <w:tcW w:type="dxa" w:w="3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analytics tracking (internal tool)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14.4  Product Analytics KPIs (Phase 1 Targets)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Eligibility form CVR</w:t>
            </w:r>
          </w:p>
        </w:tc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≥ 20%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Sessions → lead_captured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Application completion rate</w:t>
            </w:r>
          </w:p>
        </w:tc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≥ 40% of leads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lead_captured → application_submitted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Hard pull consent rate</w:t>
            </w:r>
          </w:p>
        </w:tc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≥ 50% of match viewers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match_results_viewed → hard_pull_consent_given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Any lender approval rate</w:t>
            </w:r>
          </w:p>
        </w:tc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≥ 30% of submitted applications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Mixpanel + server event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Disbursal rate (of approvals)</w:t>
            </w:r>
          </w:p>
        </w:tc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≥ 80%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disbursal_confirmed / lender_approved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Score check retention (D30)</w:t>
            </w:r>
          </w:p>
        </w:tc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≥ 40% of activated users check score again in 30 days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score_viewed cohort in Mixpanel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WhatsApp message open rate</w:t>
            </w:r>
          </w:p>
        </w:tc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≥ 70%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360dialog delivery + read receipts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6"/>
        </w:pBdr>
        <w:spacing w:after="120" w:before="480"/>
      </w:pPr>
      <w:r>
        <w:t xml:space="preserve">15  Database Architecture</w:t>
      </w:r>
    </w:p>
    <w:p>
      <w:pPr>
        <w:spacing w:after="0" w:before="0"/>
      </w:pPr>
    </w:p>
    <w:p>
      <w:pPr>
        <w:pStyle w:val="Heading2"/>
        <w:spacing w:after="80" w:before="320"/>
      </w:pPr>
      <w:r>
        <w:t xml:space="preserve">15.1  Domain Ownership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 / Schema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Module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auth.* (Supabase managed)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Managed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users, sessions, identities — do not modify directly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public.users_profile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Platform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Mutable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auth_id, full_name, mobile_e164, email, dob, pan_last4, city, created_at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public.user_consent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Platform + CIE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Append-mostly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user_id, consent_type, purpose, version, granted_at, expires_at, revoked_at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public.employment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Platform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Mutable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user_id, type, employer_name, monthly_income_inr, employment_start_date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public.applications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Platform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Mutable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user_id, loan_type, amount_inr, tenure_months, purpose, status, created_at, updated_at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public.application_lender_routes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LeapMatch Engine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Immutable + status updates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application_id, lender_id, ape_score, confidence_band, routed_at, status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public.lender_decisions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Portal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Append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route_id, lender_id, decision_type, approved_amount, rate_pct, rejection_code, decided_at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public.leapscore_cache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LeapScore Engine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Upsert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borrower_id (PK), score, band, dimensions JSONB, computed_at, expires_at, no_bureau_data bool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public.score_history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LeapScore Engine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Append-only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borrower_id, score, band, dimensions JSONB, trigger_reason, model_version, computed_at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public.score_improvement_plans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LeapScore Engine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Upsert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borrower_id (PK), actions JSONB, generated_at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public.bureau_cache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Upsert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borrower_id (PK), bureau_profile JSONB, pulled_at, expires_at, bureau_provider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public.lenders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Mutable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name, type (bank|nbfc), logo_url, active, created_at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public.lender_products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 + LeapMatch + Comparison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Mutable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lender_id, loan_type, rates, fees, eligibility config, cities_served, active, updated_at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public.leads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CRM Layer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Mutable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source (website|dsa|partner), source_ref, loan_type, status, dsa_id?, partner_id?, created_at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public.dsa_profiles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 Suite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Mutable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user_id, agent_code, status, team_lead_id, bank_account JSONB, verified_at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public.dsa_commissions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 Suite + CRM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Mutable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dsa_id, application_id, amount_inr, status, locked_at, paid_at, voided_at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public.partner_profiles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Partner Portal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Mutable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user_id, partner_type, api_key_hash, commission_model JSONB, active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public.referral_links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Partner Portal + Attribution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Mutable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partner_id, utm_config JSONB, destination_url, click_count, active, created_at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public.attribution_events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Attribution Service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Append-only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link_id, partner_id, session_id, event_type, ip_hash, user_agent_hash, created_at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public.whatsapp_message_log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WhatsApp Service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Append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phone_e164, direction, template_id, wamid, status, sent_at, delivered_at, read_at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public.notification_preferences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CRM Layer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Upsert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user_id (PK), email bool, whatsapp bool, inapp bool, per_event_overrides JSONB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public.audit_log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Audit Service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Append-only (no UPDATE/DELETE via RLS)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event_type, actor_id, subject_id, metadata JSONB, surface, ip_address, created_at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public.config_feature_flags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Mutable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key (PK), value JSONB, description, updated_by, updated_at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public.crm_integrations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 + CRM</w:t>
            </w:r>
          </w:p>
        </w:tc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Mutable</w:t>
            </w:r>
          </w:p>
        </w:tc>
        <w:tc>
          <w:tcPr>
            <w:tcW w:type="dxa" w:w="2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entity_type, entity_id, provider, webhook_url, field_mapping JSONB, active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15.2  Core Entities &amp;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Relationships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users_profile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 (UUID)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One-to-one: auth.users (via auth_id). One-to-many: applications, employment, user_consent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 (UUID)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Many-to-one: users_profile. One-to-many: application_lender_routes, lender_decisions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 (UUID)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One-to-many: lender_products, application_lender_routes, lender_decisions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lender_products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 (UUID)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Many-to-one: lenders. Queried by: LeapMatch Engine, AI Bank Comparison Engine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dsa_profiles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 (UUID)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One-to-one: users_profile. One-to-many: dsa_commissions. Many-to-one: team_lead (self-ref)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partner_profiles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 (UUID)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One-to-one: users_profile. One-to-many: referral_links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referral_links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 (UUID)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Many-to-one: partner_profiles. One-to-many: attribution_events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audit_log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 (UUID)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Denormalised: actor_id and subject_id reference users_profile but no FK (for append-only integrity)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15.3  Data Lifecycle &amp; Retention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Category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Retention Period</w:t>
            </w:r>
          </w:p>
        </w:tc>
        <w:tc>
          <w:tcPr>
            <w:tcW w:type="dxa" w:w="3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Disposition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Loan application data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 years (RBI regulatory requirement)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deletion; archive flag after 7 years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Bureau pull cache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 days (freshness); raw profile deleted after 90 days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bureau_cache.expires_at enforced by nightly cron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LeapScore cache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24 hours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Auto-expire via Redis TTL + expires_at column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Inactive borrower profile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 years of inactivity → anonymisation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PII fields nulled; id retained for referential integrity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Audit log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Indefinite (compliance)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Never deleted; partitioned by month for performance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WhatsApp message log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 year rolling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Older records purged by nightly cron after 365 days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Attribution events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 years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Click logs retained for commission dispute resolution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 commission records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 years (tax/financial records)</w:t>
            </w:r>
          </w:p>
        </w:tc>
        <w:tc>
          <w:tcPr>
            <w:tcW w:type="dxa" w:w="3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deletion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15.4  Database Design Standards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UUIDs (gen_random_uuid()) as primary keys on all tables — no integer sequences exposed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created_at: DEFAULT NOW() on all tables — set by DB; never set by application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updated_at: managed by a Supabase trigger (set_updated_at()) on all mutable tables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Soft deletes: deleted_at nullable timestamptz — no hard DELETE in application code (except explicit data erasure flows)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JSONB columns: used for dimensions, config, field_mapping, metadata — GIN-indexed where queried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No FK to auth.users directly — always use user_id referencing public.users_profile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Append-only tables (audit_log, score_history, attribution_events): RLS policy blocks UPDATE and DELETE for all roles including service role except explicit migration scripts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Row-Level Security: enabled on all tables; every table has at minimum a "users can access own rows" policy</w:t>
      </w:r>
    </w:p>
    <w:p>
      <w:r>
        <w:br w:type="page"/>
      </w:r>
    </w:p>
    <w:p>
      <w:pPr>
        <w:pStyle w:val="Heading1"/>
        <w:pBdr>
          <w:bottom w:val="single" w:color="0D9488" w:sz="6"/>
        </w:pBdr>
        <w:spacing w:after="120" w:before="480"/>
      </w:pPr>
      <w:r>
        <w:t xml:space="preserve">16  Authentication &amp; RBAC Architecture</w:t>
      </w:r>
    </w:p>
    <w:p>
      <w:pPr>
        <w:spacing w:after="0" w:before="0"/>
      </w:pPr>
    </w:p>
    <w:p>
      <w:pPr>
        <w:pStyle w:val="Heading2"/>
        <w:spacing w:after="80" w:before="320"/>
      </w:pPr>
      <w:r>
        <w:t xml:space="preserve">16.1  Authentication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3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Mobile OTP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Borrower, DSA, Partner onboarding (primary)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Auth phone OTP (via Twilio/MSG91)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Email OTP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 users; fallback for borrowers without mobile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Auth email OTP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Magic Link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Not used in MVP (reserved for future)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OAuth (Google)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Not used in MVP (reserved for future)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API Key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Partner API access; webhook authentication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Custom — stored as api_key_hash in partner_profiles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Service Token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Internal service-to-service calls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Static JWT; rotated monthly; stored in Vercel env vars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16.2  Session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6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Session type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Auth JWT; access token (1h expiry) + refresh token (7d expiry)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HttpOnly cookie via @supabase/ssr; NOT localStorage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Automatic silent refresh via @supabase/ssr before expiry; user transparent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Server-side validation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Next.js middleware.ts validates session cookie on every request to protected routes (runs at edge)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Multi-tab support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Auth handles session sync across tabs via storage event listener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Session invalidation</w:t>
            </w:r>
          </w:p>
        </w:tc>
        <w:tc>
          <w:tcPr>
            <w:tcW w:type="dxa" w:w="6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 logout: Supabase signOut() invalidates refresh token server-side; cookie cleared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16.3  RBAC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Surface Access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 JWT Claim</w:t>
            </w:r>
          </w:p>
        </w:tc>
        <w:tc>
          <w:tcPr>
            <w:tcW w:type="dxa" w:w="2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Platform only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role: borrower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Default role on signup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dsa_individual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 Suite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role: dsa_individual, dsa_id: {uuid}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Assigned on DSA onboarding approval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dsa_team_lead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 Suite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role: dsa_team_lead, dsa_id: {uuid}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Team scope access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dsa_org_admin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 Suite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role: dsa_org_admin, dsa_org_id: {uuid}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Org-wide DSA access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lender_user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Portal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role: lender_user, lender_id: {uuid}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Read + decision submit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lender_admin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Portal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role: lender_admin, lender_id: {uuid}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Product config + team management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partner_user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Partner Portal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role: partner_user, partner_id: {uuid}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Link gen, attribution, commissions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 Portal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role: ops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 management, analytics, no scoring config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credit_analyst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 Portal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role: credit_analyst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 + bureau view; logged access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 Portal (all)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role: super_admin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Full access; 2FA enforced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16.4  Row-Level Security Policies (examples)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Policy</w:t>
            </w:r>
          </w:p>
        </w:tc>
        <w:tc>
          <w:tcPr>
            <w:tcW w:type="dxa" w:w="4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borrower_own_applications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auth.uid() = user_id → allow SELECT, INSERT, UPDATE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service_role_full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service_role = true → allow ALL (for internal services)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lender_decisions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lender_own_decisions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(auth.jwt() -&gt;&gt; 'lender_id')::uuid = lender_id → allow SELECT, INSERT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dsa_commissions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dsa_own_commissions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(auth.jwt() -&gt;&gt; 'dsa_id')::uuid = dsa_id → allow SELECT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audit_log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append_only_policy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allow INSERT for service_role; block UPDATE and DELETE for ALL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lender_products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public_read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allow SELECT for authenticated users (for comparison engine)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lender_products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admin_write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allow INSERT, UPDATE, DELETE for super_admin and lender_admin (own lender_id)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16.5  Consent Architecture (DPDP Compliance)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Consent Type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 Captured</w:t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Record Structure</w:t>
            </w:r>
          </w:p>
        </w:tc>
        <w:tc>
          <w:tcPr>
            <w:tcW w:type="dxa" w:w="1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Expiry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Platform consent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Onboarding step 3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consent_type=platform, version=1.0, purpose=loan_matching</w:t>
            </w:r>
          </w:p>
        </w:tc>
        <w:tc>
          <w:tcPr>
            <w:tcW w:type="dxa" w:w="1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expiry (unless revoked)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Data processing consent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Onboarding step 3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consent_type=data_processing, purpose=eligibility_assessment</w:t>
            </w:r>
          </w:p>
        </w:tc>
        <w:tc>
          <w:tcPr>
            <w:tcW w:type="dxa" w:w="1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expiry (unless revoked)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WhatsApp marketing opt-in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Onboarding step 4 (optional)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consent_type=whatsapp_marketing</w:t>
            </w:r>
          </w:p>
        </w:tc>
        <w:tc>
          <w:tcPr>
            <w:tcW w:type="dxa" w:w="1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expiry (unless STOP received)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Hard pull consent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Pre-bureau pull gate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consent_type=bureau_hard_pull, purpose=credit_assessment</w:t>
            </w:r>
          </w:p>
        </w:tc>
        <w:tc>
          <w:tcPr>
            <w:tcW w:type="dxa" w:w="1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12 months from grant date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Document sharing (lender)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 lender document request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consent_type=document_share, lender_id, document_types[]</w:t>
            </w:r>
          </w:p>
        </w:tc>
        <w:tc>
          <w:tcPr>
            <w:tcW w:type="dxa" w:w="1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72 hours from grant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6"/>
        </w:pBdr>
        <w:spacing w:after="120" w:before="480"/>
      </w:pPr>
      <w:r>
        <w:t xml:space="preserve">17  Security Architecture</w:t>
      </w:r>
    </w:p>
    <w:p>
      <w:pPr>
        <w:spacing w:after="0" w:before="0"/>
      </w:pPr>
    </w:p>
    <w:p>
      <w:pPr>
        <w:pStyle w:val="Heading2"/>
        <w:spacing w:after="80" w:before="320"/>
      </w:pPr>
      <w:r>
        <w:t xml:space="preserve">17.1  Security Controls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4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Auth JWT; HttpOnly cookie; 1h access token + 7d refresh token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Authorisation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RBAC via JWT custom claims; Supabase RLS policies on all tables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HTTPS everywhere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 + Cloudflare enforce HTTPS; HSTS preload; no HTTP fallback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Transport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API rate limiting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Redis-backed per-IP and per-user limits via middleware: 60/min public, 200/min auth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Zod schema on all POST/PATCH bodies; field-level 400 errors; no raw query building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SQL injection prevention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JS SDK uses parameterised queries exclusively; no raw SQL in app code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DB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XSS prevention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DOM auto-escaping; Next.js default Content Security Policy headers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CSRF protection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SameSite=Lax on auth cookies; auth tokens never in URL params or GET requests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Secrets management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 encrypted env vars per environment; never in git or logs; rotated quarterly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Infrastructure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Signed storage URLs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Storage signed URLs (15-min TTL) for all private document access; never public URLs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Storage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PII masking in logs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PAN, Aadhaar, mobile number masked or excluded from all server logs and Sentry payloads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Logging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Bureau data protection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 is sole bureau access point; BureauProfile stored encrypted at rest in Supabase (AES-256 at Supabase layer)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 2FA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TOTP 2FA enforced for super_admin role; required for scoring config and routing config changes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Dependency scanning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GitHub Dependabot weekly dependency updates; npm audit in CI pipeline on every PR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DevSecOps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Service-to-service auth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Internal services authenticated with static service token (Bearer); rotated monthly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Internal APIs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Webhook signature verification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Inbound webhooks (Razorpay, 360dialog) verified via HMAC-SHA256 signature before processing</w:t>
            </w:r>
          </w:p>
        </w:tc>
        <w:tc>
          <w:tcPr>
            <w:tcW w:type="dxa" w:w="2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Integration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17.2  DPDP Act Compliance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DPDP Requirement</w:t>
            </w:r>
          </w:p>
        </w:tc>
        <w:tc>
          <w:tcPr>
            <w:tcW w:type="dxa" w:w="6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Explicit consent before data processing</w:t>
            </w:r>
          </w:p>
        </w:tc>
        <w:tc>
          <w:tcPr>
            <w:tcW w:type="dxa" w:w="6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user_consent table; every processing trigger validates consent_type, purpose, and expiry before proceeding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Purpose limitation</w:t>
            </w:r>
          </w:p>
        </w:tc>
        <w:tc>
          <w:tcPr>
            <w:tcW w:type="dxa" w:w="6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Consent records include purpose field; CIE checks purpose matches before bureau pull; no cross-purpose data reuse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Data minimisation</w:t>
            </w:r>
          </w:p>
        </w:tc>
        <w:tc>
          <w:tcPr>
            <w:tcW w:type="dxa" w:w="6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Collect only fields required for loan matching; bureau data reduced to derived metrics post-processing where possible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Right to withdraw consent</w:t>
            </w:r>
          </w:p>
        </w:tc>
        <w:tc>
          <w:tcPr>
            <w:tcW w:type="dxa" w:w="6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Revoke flow in Borrower App profile; WhatsApp STOP for marketing; account deletion route triggers data erasure workflow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Data erasure (Right to be Forgotten)</w:t>
            </w:r>
          </w:p>
        </w:tc>
        <w:tc>
          <w:tcPr>
            <w:tcW w:type="dxa" w:w="6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 erasure request: PII fields nulled (name, mobile, PAN_last4, email, dob) in users_profile; applications retained for 7yr (regulatory); audit log retained indefinitely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Data retention limits</w:t>
            </w:r>
          </w:p>
        </w:tc>
        <w:tc>
          <w:tcPr>
            <w:tcW w:type="dxa" w:w="6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Bureau cache: 90 days. Inactive profiles: 3 years then anonymised. Marketing data: 2 years after last interaction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Data breach notification</w:t>
            </w:r>
          </w:p>
        </w:tc>
        <w:tc>
          <w:tcPr>
            <w:tcW w:type="dxa" w:w="6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Sentry critical alerts + ops runbook; 72-hour notification to CERT-In per DPDP Act requirements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Cross-border transfer restriction</w:t>
            </w:r>
          </w:p>
        </w:tc>
        <w:tc>
          <w:tcPr>
            <w:tcW w:type="dxa" w:w="6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hosted on AWS ap-south-1 (Mumbai); Vercel Edge for static assets only (no PII at edge); Sentry EU endpoint configured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17.3  Encryption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Category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 Rest</w:t>
            </w:r>
          </w:p>
        </w:tc>
        <w:tc>
          <w:tcPr>
            <w:tcW w:type="dxa" w:w="1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 Transit</w:t>
            </w:r>
          </w:p>
        </w:tc>
        <w:tc>
          <w:tcPr>
            <w:tcW w:type="dxa" w:w="31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PostgreSQL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AES-256 (Supabase managed)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TLS 1.3</w:t>
            </w:r>
          </w:p>
        </w:tc>
        <w:tc>
          <w:tcPr>
            <w:tcW w:type="dxa" w:w="3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Managed by Supabase infrastructure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Storage (files)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AES-256 (Supabase managed)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TLS 1.3 + signed URL</w:t>
            </w:r>
          </w:p>
        </w:tc>
        <w:tc>
          <w:tcPr>
            <w:tcW w:type="dxa" w:w="3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Files never publicly accessible without signed URL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Redis (Upstash)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AES-256 (Upstash managed)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TLS 1.3</w:t>
            </w:r>
          </w:p>
        </w:tc>
        <w:tc>
          <w:tcPr>
            <w:tcW w:type="dxa" w:w="3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PII stored in Redis; only score/match results and session flags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 env vars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AES-256 (Vercel managed)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Not transmitted; server-side only</w:t>
            </w:r>
          </w:p>
        </w:tc>
        <w:tc>
          <w:tcPr>
            <w:tcW w:type="dxa" w:w="3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Service keys, API keys; never client-side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Audit log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AES-256 (Supabase managed)</w:t>
            </w:r>
          </w:p>
        </w:tc>
        <w:tc>
          <w:tcPr>
            <w:tcW w:type="dxa" w:w="1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TLS 1.3</w:t>
            </w:r>
          </w:p>
        </w:tc>
        <w:tc>
          <w:tcPr>
            <w:tcW w:type="dxa" w:w="3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Append-only; no PII in metadata beyond actor_id/subject_id (UUIDs)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17.4  Audit Trail Architecture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consent events, bureau access, admin overrides, and data access events are written to the audit_log table. This is the immutable record required for DPDP Act compliance and RBI audit: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 Type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Logged When</w:t>
            </w:r>
          </w:p>
        </w:tc>
        <w:tc>
          <w:tcPr>
            <w:tcW w:type="dxa" w:w="41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Metadata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consent_given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User grants any consent type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consent_type, version, purpose, user_id, surface, timestamp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consent_revoked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User withdraws consent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consent_id, consent_type, revocation_reason, timestamp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bureau_hard_pull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 triggers hard bureau inquiry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consent_id, bureau_provider, borrower_id (hashed), requestor_service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document_access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requests document unlock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lender_id, document_types[], borrower_id, access_window_expiry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admin_pii_access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Ops/credit analyst views unmasked PII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admin_user_id, subject_id, fields_accessed, reason_text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score_config_change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Scoring weights or band thresholds changed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old_values, new_values, changed_by, reason_text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lead_status_manual_override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Ops manually changes lead status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old_status, new_status, override_reason, admin_user_id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data_erasure_initiated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User requests data deletion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erasure_request_id, fields_to_erase, initiated_by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6"/>
        </w:pBdr>
        <w:spacing w:after="120" w:before="480"/>
      </w:pPr>
      <w:r>
        <w:t xml:space="preserve">18  Infrastructure Architecture</w:t>
      </w:r>
    </w:p>
    <w:p>
      <w:pPr>
        <w:spacing w:after="0" w:before="0"/>
      </w:pPr>
    </w:p>
    <w:p>
      <w:pPr>
        <w:pStyle w:val="Heading2"/>
        <w:spacing w:after="80" w:before="320"/>
      </w:pPr>
      <w:r>
        <w:t xml:space="preserve">18.1  Infrastructure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 / Config</w:t>
            </w:r>
          </w:p>
        </w:tc>
        <w:tc>
          <w:tcPr>
            <w:tcW w:type="dxa" w:w="2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Next.js app hosting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 plan — all 6 apps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Automatic preview per PR; instant rollback; Edge Network CDN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Primary database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 plan — PostgreSQL 15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Daily backups; point-in-time recovery; PgBouncer connection pooling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Included in Pro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JWT; MFA-ready; phone OTP via Twilio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Included in Pro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S3-compatible; private buckets; signed URL access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Realtime (in-app notifications)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Realtime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Included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WebSocket pub/sub; 500 concurrent connections (Pro)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Pay-per-request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Serverless Redis; Vercel Edge compatible; no persistent connections needed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WhatsApp service (always-on)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Fly.io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Starter — 1 machine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Single Node.js process; inbound webhook handler + outbound sender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DNS &amp; CDN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Cloudflare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Free plan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DDoS protection; proxied A records; Page Rules for www → apex redirect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Email delivery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Resend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Starter plan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Transactional; custom domain; SPF + DKIM + DMARC configured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Error monitoring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Sentry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Team plan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Next.js SDK; source maps uploaded on deploy; performance tracing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WhatsApp BSP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360dialog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Pay-per-conversation (WhatsApp pricing)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WABA registered; templates pre-approved; Indian BSP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Payment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Razorpay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Standard — per-transaction fee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Payout API for commissions; Payments API for fees (if applicable)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18.2  Domain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SSL</w:t>
            </w:r>
          </w:p>
        </w:tc>
        <w:tc>
          <w:tcPr>
            <w:tcW w:type="dxa" w:w="2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leapmoney.net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Website V2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Cloudflare + Vercel auto-SSL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Apex domain; www redirects to apex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app.leapmoney.net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Platform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Cloudflare + Vercel auto-SSL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dsa.leapmoney.net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 Suite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Cloudflare + Vercel auto-SSL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lender.leapmoney.net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Portal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Cloudflare + Vercel auto-SSL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partner.leapmoney.net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Partner Portal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Cloudflare + Vercel auto-SSL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admin.leapmoney.net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 Portal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Cloudflare + Vercel auto-SSL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IP allowlist recommended: restrict to office/VPN IPs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api.leapmoney.net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Internal API gateway (Phase 8+)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Reserved</w:t>
            </w:r>
          </w:p>
        </w:tc>
        <w:tc>
          <w:tcPr>
            <w:tcW w:type="dxa" w:w="23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Not used in MVP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18.3 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Supabase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Vercel</w:t>
            </w:r>
          </w:p>
        </w:tc>
        <w:tc>
          <w:tcPr>
            <w:tcW w:type="dxa" w:w="1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Local Supabase CLI (docker-compose)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next dev (local)</w:t>
            </w:r>
          </w:p>
        </w:tc>
        <w:tc>
          <w:tcPr>
            <w:tcW w:type="dxa" w:w="1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Individual developer machines; local DB reset freely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Preview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staging project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 preview URL per PR</w:t>
            </w:r>
          </w:p>
        </w:tc>
        <w:tc>
          <w:tcPr>
            <w:tcW w:type="dxa" w:w="1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Per-PR deployment; integration testing; E2E Playwright tests run here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Staging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staging project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staging.leapmoney.net (internal)</w:t>
            </w:r>
          </w:p>
        </w:tc>
        <w:tc>
          <w:tcPr>
            <w:tcW w:type="dxa" w:w="1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QA sign-off; load test; manual verification before production deploy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production project</w:t>
            </w:r>
          </w:p>
        </w:tc>
        <w:tc>
          <w:tcPr>
            <w:tcW w:type="dxa" w:w="2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leapmoney.net + subdomains</w:t>
            </w:r>
          </w:p>
        </w:tc>
        <w:tc>
          <w:tcPr>
            <w:tcW w:type="dxa" w:w="1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Live platform; PagerDuty on-call; change freeze protocol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18.4  Monitoring &amp;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Alert Condition</w:t>
            </w:r>
          </w:p>
        </w:tc>
        <w:tc>
          <w:tcPr>
            <w:tcW w:type="dxa" w:w="1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Responder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Application errors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Sentry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New error or spike &gt;1% error rate on any route</w:t>
            </w:r>
          </w:p>
        </w:tc>
        <w:tc>
          <w:tcPr>
            <w:tcW w:type="dxa" w:w="1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On-call engineer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API latency (P95)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 Analytics + Sentry Performance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P95 &gt; 2000ms on critical routes for 5min</w:t>
            </w:r>
          </w:p>
        </w:tc>
        <w:tc>
          <w:tcPr>
            <w:tcW w:type="dxa" w:w="1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On-call engineer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DB connection pool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dashboard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&gt; 80% pool utilisation for 10min</w:t>
            </w:r>
          </w:p>
        </w:tc>
        <w:tc>
          <w:tcPr>
            <w:tcW w:type="dxa" w:w="1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On-call engineer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Redis memory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Upstash dashboard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&gt; 80% memory used</w:t>
            </w:r>
          </w:p>
        </w:tc>
        <w:tc>
          <w:tcPr>
            <w:tcW w:type="dxa" w:w="1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Engineering team (email)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WhatsApp delivery rate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360dialog dashboard + message_log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 95% delivery rate in 1h window</w:t>
            </w:r>
          </w:p>
        </w:tc>
        <w:tc>
          <w:tcPr>
            <w:tcW w:type="dxa" w:w="1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Ops team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Score computation failure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Sentry (custom error tag: cie_failure)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Any CIE hard pull failure</w:t>
            </w:r>
          </w:p>
        </w:tc>
        <w:tc>
          <w:tcPr>
            <w:tcW w:type="dxa" w:w="1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Engineering on-call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Funnel drop anomaly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Mixpanel automated alerts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&gt; 20% CVR drop vs 7-day average</w:t>
            </w:r>
          </w:p>
        </w:tc>
        <w:tc>
          <w:tcPr>
            <w:tcW w:type="dxa" w:w="1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Product + Engineering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18.5  Backup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Backup Method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  <w:tc>
          <w:tcPr>
            <w:tcW w:type="dxa" w:w="1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Recovery Target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PostgreSQL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managed automated backups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Daily (full) + WAL streaming (continuous)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30 days (point-in-time recovery)</w:t>
            </w:r>
          </w:p>
        </w:tc>
        <w:tc>
          <w:tcPr>
            <w:tcW w:type="dxa" w:w="1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RTO: 4h · RPO: 1h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Storage (files)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S3 cross-region replication (Supabase Pro)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Continuous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90 days versioning</w:t>
            </w:r>
          </w:p>
        </w:tc>
        <w:tc>
          <w:tcPr>
            <w:tcW w:type="dxa" w:w="1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RTO: 2h · RPO: near-zero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Redis (Upstash)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Ephemeral by design; no backup needed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1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Cache miss falls back to DB re-computation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Code / Config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GitHub repository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Every commit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Indefinite (git history)</w:t>
            </w:r>
          </w:p>
        </w:tc>
        <w:tc>
          <w:tcPr>
            <w:tcW w:type="dxa" w:w="1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RTO: 30min (redeploy from git)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Environment variables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 encrypted storage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Managed by Vercel</w:t>
            </w:r>
          </w:p>
        </w:tc>
        <w:tc>
          <w:tcPr>
            <w:tcW w:type="dxa" w:w="2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Indefinite</w:t>
            </w:r>
          </w:p>
        </w:tc>
        <w:tc>
          <w:tcPr>
            <w:tcW w:type="dxa" w:w="1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Rotatable on demand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6"/>
        </w:pBdr>
        <w:spacing w:after="120" w:before="480"/>
      </w:pPr>
      <w:r>
        <w:t xml:space="preserve">19  Scalability Roadmap</w:t>
      </w:r>
    </w:p>
    <w:p>
      <w:pPr>
        <w:spacing w:after="0" w:before="0"/>
      </w:pPr>
    </w:p>
    <w:p>
      <w:pPr>
        <w:pStyle w:val="Heading2"/>
        <w:spacing w:after="80" w:before="320"/>
      </w:pPr>
      <w:r>
        <w:t xml:space="preserve">19.1  MVP Phase (Month 1–3)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Target: 0–5,000 registered borrowers · 20–50 active DSAs · 5–10 lender integrations · &lt;500 concurrent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MVP Architecture</w:t>
            </w:r>
          </w:p>
        </w:tc>
        <w:tc>
          <w:tcPr>
            <w:tcW w:type="dxa" w:w="3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Next.js apps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 serverless (all apps)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constraint at MVP scale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Single Supabase project — 1 primary instance + PgBouncer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~200 concurrent DB connections; sufficient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Upstash serverless Redis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connection limits; ideal for serverless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WhatsApp service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Single Fly.io machine (512MB RAM)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~100 concurrent conversations; sufficient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LeapMatch/LeapScore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 serverless functions (cold start ~1s)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Acceptable at MVP scale; warm-up on first call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Storage (~1TB included in Pro)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Sufficient for MVP document volume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GA4 + Mixpanel free/starter tiers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Sufficient for MVP event volume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19.2  Growth Phase (Month 4–12)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Target: 5,000–50,000 registered borrowers · 100–500 DSAs · 15–25 lender integrations · ~2,000 concurrent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Growth Architecture</w:t>
            </w:r>
          </w:p>
        </w:tc>
        <w:tc>
          <w:tcPr>
            <w:tcW w:type="dxa" w:w="3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from MVP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LeapMatch/LeapScore engines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Move from Vercel serverless → dedicated Fly.io machines (persistent warm instances)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Eliminates cold start; consistent sub-500ms response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read replica enabled; score and lender_products queries routed to replica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Reduces primary DB load for read-heavy paths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Message queue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Add BullMQ on Redis for async notification jobs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Decouples CRM events from synchronous request path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WhatsApp service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Scale Fly.io to 3 machines; add Redis-backed conversation queue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~1,000 concurrent conversations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Audit log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Partition audit_log table by month (PostgreSQL range partitioning)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Maintains query performance at &gt;1M rows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CDN / ISR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Increase ISR revalidation frequency for high-traffic blog/comparison pages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Reduces origin load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product cache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Add second-level DB query cache (Supabase cache_policies)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Reduces repeated lender config queries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19.3  Scale Phase (Month 12+)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Target: 50,000+ registered borrowers · 1,000+ DSAs · 30+ lenders · &gt;10,000 concurrent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Scale Architecture</w:t>
            </w:r>
          </w:p>
        </w:tc>
        <w:tc>
          <w:tcPr>
            <w:tcW w:type="dxa" w:w="3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LeapMatch / LeapScore / CIE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Dedicated microservices on Kubernetes (GKE or EKS); horizontal pod autoscaling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Full microservice isolation; independent scale per engine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Enterprise or self-managed PostgreSQL with Citus (horizontal sharding by borrower_id)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Required for &gt;10M rows across core tables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Event bus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Replace Supabase Realtime with Apache Kafka (Confluent Cloud)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Required for high-volume event streaming at scale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ML scoring layer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Python ML microservice (FastAPI) for APE model; trained on historical outcome data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Replaces heuristic APE with data-driven model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CDN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Move static assets to Cloudflare R2 + Cloudflare Pages for near-zero TTFB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Reduces Vercel bandwidth costs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Multi-region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read replicas in Mumbai + Bangalore; Vercel Edge for compute-light routes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Sub-100ms latency across India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Migrate from Sentry-only to full OpenTelemetry stack (traces, metrics, logs) → Grafana Cloud</w:t>
            </w:r>
          </w:p>
        </w:tc>
        <w:tc>
          <w:tcPr>
            <w:tcW w:type="dxa" w:w="3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Enterprise observability for SLA management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19.4  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1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hitting connection pool limits under load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PgBouncer in transaction mode; read replica; move to dedicated Postgres at Scale phase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LeapMatch engine cold starts degrading UX at peak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Migrate to always-warm Fly.io instances at Growth phase; warm-up cron job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Bureau API rate limits (CIBIL/Experian) throttling hard pulls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Cache bureau profiles 7 days; queue hard pull requests; alert on quota usage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WhatsApp template rejection by Meta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Maintain 2–3 pre-approved alternatives per event type; test all templates in sandbox first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Redis (Upstash) latency spikes on large cache payloads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Cap match result payload size; compress large JSONB objects before caching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 data isolation breach (cross-team data leak)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RLS + CI test suite specifically tests isolation boundaries; quarterly security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6"/>
        </w:pBdr>
        <w:spacing w:after="120" w:before="480"/>
      </w:pPr>
      <w:r>
        <w:t xml:space="preserve">20  Assumptions, Risks &amp; Dependencies</w:t>
      </w:r>
    </w:p>
    <w:p>
      <w:pPr>
        <w:spacing w:after="0" w:before="0"/>
      </w:pPr>
    </w:p>
    <w:p>
      <w:pPr>
        <w:pStyle w:val="Heading2"/>
        <w:spacing w:after="80" w:before="320"/>
      </w:pPr>
      <w:r>
        <w:t xml:space="preserve">20.1 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 if Wrong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A1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product data (rates, fees, eligibility) will be entered and maintained accurately by lender admins or LeapMoney ops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Comparison and matching accuracy degrades; misleading borrower outputs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A2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income is self-declared at application; bank statement parse for verification is a Phase 8 feature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APE accuracy is lower; some ineligible borrowers enter matching flow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A3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360dialog BSP WhatsApp approval and WABA registration completed before launch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WhatsApp channel unavailable; fall back to email + SMS only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A4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CIBIL and Experian API access (sandbox and production) procured before Development phase begins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 cannot function; LeapScore capped at estimated mode indefinitely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A5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 Pro plan is sufficient for MVP and Growth phase without custom infra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Architecture remains valid through Phase 8; revisited at 10K DAU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A6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PostgreSQL is the authoritative data store; no competing primary DB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Architecture is consistent; no data consistency conflicts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A7</w:t>
            </w:r>
          </w:p>
        </w:tc>
        <w:tc>
          <w:tcPr>
            <w:tcW w:type="dxa" w:w="4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 WhatsApp templates submitted and pre-approved by Meta at least 4 weeks before launch</w:t>
            </w:r>
          </w:p>
        </w:tc>
        <w:tc>
          <w:tcPr>
            <w:tcW w:type="dxa" w:w="4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Template unavailability delays WhatsApp channel launch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20.2  Key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 By</w:t>
            </w:r>
          </w:p>
        </w:tc>
        <w:tc>
          <w:tcPr>
            <w:tcW w:type="dxa" w:w="1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CIBIL API credentials (sandbox + production)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CIBIL TransUnion (procurement by LeapMoney)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 development</w:t>
            </w:r>
          </w:p>
        </w:tc>
        <w:tc>
          <w:tcPr>
            <w:tcW w:type="dxa" w:w="1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High — long lead time; start procurement immediately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Experian API credentials (sandbox + production)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Experian India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 development (fallback bureau)</w:t>
            </w:r>
          </w:p>
        </w:tc>
        <w:tc>
          <w:tcPr>
            <w:tcW w:type="dxa" w:w="1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Medium — similar to CIBIL process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360dialog WABA registration + template approval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360dialog + Meta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WhatsApp Automation Layer</w:t>
            </w:r>
          </w:p>
        </w:tc>
        <w:tc>
          <w:tcPr>
            <w:tcW w:type="dxa" w:w="1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High — 2–4 week Meta review cycle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Razorpay payout API access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Razorpay (standard account)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Commission payout automation</w:t>
            </w:r>
          </w:p>
        </w:tc>
        <w:tc>
          <w:tcPr>
            <w:tcW w:type="dxa" w:w="1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Low — standard KYC; 5–7 days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product data entry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Ops team / lender admins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LeapMatch Engine + AI Bank Comparison</w:t>
            </w:r>
          </w:p>
        </w:tc>
        <w:tc>
          <w:tcPr>
            <w:tcW w:type="dxa" w:w="1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Medium — must be populated before first user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project setup (staging + production)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Engineering team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 development</w:t>
            </w:r>
          </w:p>
        </w:tc>
        <w:tc>
          <w:tcPr>
            <w:tcW w:type="dxa" w:w="1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Low — setup takes 1 day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 Pro plan activation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Engineering team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 deployment</w:t>
            </w:r>
          </w:p>
        </w:tc>
        <w:tc>
          <w:tcPr>
            <w:tcW w:type="dxa" w:w="1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Low — immediate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Domain DNS migration to Cloudflare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Engineering + Ops</w:t>
            </w:r>
          </w:p>
        </w:tc>
        <w:tc>
          <w:tcPr>
            <w:tcW w:type="dxa" w:w="28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 surfaces</w:t>
            </w:r>
          </w:p>
        </w:tc>
        <w:tc>
          <w:tcPr>
            <w:tcW w:type="dxa" w:w="17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Low — 24h propagation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320"/>
      </w:pPr>
      <w:r>
        <w:t xml:space="preserve">20.3  Implementation Priority Recap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4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Sprint 1 (Foundation)</w:t>
            </w:r>
          </w:p>
        </w:tc>
        <w:tc>
          <w:tcPr>
            <w:tcW w:type="dxa" w:w="3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setup · Auth · Shared packages (Turborepo) · Design tokens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Sprint 2 (Core Web)</w:t>
            </w:r>
          </w:p>
        </w:tc>
        <w:tc>
          <w:tcPr>
            <w:tcW w:type="dxa" w:w="3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Website V2 (all pages) · Lead capture API · Analytics (GA4, Mixpanel)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Sprint 3 (Borrower App)</w:t>
            </w:r>
          </w:p>
        </w:tc>
        <w:tc>
          <w:tcPr>
            <w:tcW w:type="dxa" w:w="3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Borrower onboarding · Profile · LoanRequestForm · LeapMatch Engine (v1)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Sprint 1 + Lender product data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Sprint 4 (Score)</w:t>
            </w:r>
          </w:p>
        </w:tc>
        <w:tc>
          <w:tcPr>
            <w:tcW w:type="dxa" w:w="3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LeapScore Engine · Credit Health Dashboard · CIE (soft pull only)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Sprint 5 (Hard Pull + Comparison)</w:t>
            </w:r>
          </w:p>
        </w:tc>
        <w:tc>
          <w:tcPr>
            <w:tcW w:type="dxa" w:w="3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CIE hard pull · AI Bank Comparison Engine · HardPullConsent gate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Sprint 4 + CIBIL API credentials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Sprint 6 (CRM + WhatsApp)</w:t>
            </w:r>
          </w:p>
        </w:tc>
        <w:tc>
          <w:tcPr>
            <w:tcW w:type="dxa" w:w="3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CRM Layer · Notification Engine · WhatsApp Automation Layer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Sprint 3 + 360dialog WABA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Sprint 7 (DSA Suite)</w:t>
            </w:r>
          </w:p>
        </w:tc>
        <w:tc>
          <w:tcPr>
            <w:tcW w:type="dxa" w:w="3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DSA Suite (all modules) · Commission architecture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Sprint 3 + CRM Layer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Sprint 8 (Lender Portal)</w:t>
            </w:r>
          </w:p>
        </w:tc>
        <w:tc>
          <w:tcPr>
            <w:tcW w:type="dxa" w:w="3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Lender Portal · Decision API · Webhooks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Sprint 5 + Lender onboarding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Sprint 9 (Partner + Admin)</w:t>
            </w:r>
          </w:p>
        </w:tc>
        <w:tc>
          <w:tcPr>
            <w:tcW w:type="dxa" w:w="3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Partner Portal · Attribution Service · Admin Portal · Feature flags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Sprint 7 + Sprint 8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Sprint 10 (QA + Launch)</w:t>
            </w:r>
          </w:p>
        </w:tc>
        <w:tc>
          <w:tcPr>
            <w:tcW w:type="dxa" w:w="36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E2E tests · Security audit · Performance testing · WhatsApp template approval · Production deploy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 sprints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6"/>
        </w:pBdr>
        <w:spacing w:after="120" w:before="480"/>
      </w:pPr>
      <w:r>
        <w:t xml:space="preserve">Appendix A  Complete Tech Stack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 / Notes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Next.js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14.x · App Router · React 18 · Server Components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TypeScript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5.x · strict mode across all apps and packages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3.x · custom LeapMoney config (Phase 6)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shadcn/ui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Latest · CSS variable theming · @leapmoney/ui shared package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Icons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Latest · tree-shakeable · no mixing of icon libraries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Charts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Recharts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2.x · React-native · used in dashboards and score history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Forms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Hook Form + Zod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Latest · type-safe validation; per-field error display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Server state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TanStack Query (React Query)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v5 · caching, background refetch, optimistic updates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Global state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Zustand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Latest · lightweight; no Redux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 Auth + @supabase/ssr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SSR-compatible; HttpOnly cookie sessions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15.x via Supabase · RLS enforced on all tables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BaaS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 plan · DB + Auth + Storage + Realtime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Serverless Redis · Vercel Edge compatible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Monorepo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Turborepo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Shared packages: ui, types, analytics, supabase, config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Resend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Transactional · React Email templates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WhatsApp BSP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360dialog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WABA · template messages · inbound webhook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Razorpay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Standard · Payments API + Payouts API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Analytics — Acquisition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Google Analytics 4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via next/third-parties · gtag events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Analytics — Product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Mixpanel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JS SDK + Node.js SDK for server-side events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Analytics — Data Routing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Segment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Write key · routes to GA4 + Mixpanel + internal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Error Monitoring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Sentry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@sentry/nextjs · error capture + performance tracing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Testing — Unit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Vitest + React Testing Library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Co-located tests; CI-enforced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Testing — E2E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Playwright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Against preview and staging URLs; CI-enforced on PR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 plan · GitHub integration · Edge Network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DNS/CDN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Cloudflare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Free plan · DDoS · proxied DNS · HTTPS enforced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WhatsApp service hosting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Fly.io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Starter · always-on Node.js process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Bureau — Primary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CIBIL (TransUnion)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API credentials required before Sprint 5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Bureau — Fallback</w:t>
            </w:r>
          </w:p>
        </w:tc>
        <w:tc>
          <w:tcPr>
            <w:tcW w:type="dxa" w:w="2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Experian India</w:t>
            </w:r>
          </w:p>
        </w:tc>
        <w:tc>
          <w:tcPr>
            <w:tcW w:type="dxa" w:w="45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API credentials required before Sprint 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6"/>
        </w:pBdr>
        <w:spacing w:after="120" w:before="480"/>
      </w:pPr>
      <w:r>
        <w:t xml:space="preserve">Appendix B  Phase Completion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Phase 1</w:t>
            </w:r>
          </w:p>
        </w:tc>
        <w:tc>
          <w:tcPr>
            <w:tcW w:type="dxa" w:w="5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LeapMatch_Phase1_v1.1_Vision_Positioning.docx</w:t>
            </w:r>
          </w:p>
        </w:tc>
        <w:tc>
          <w:tcPr>
            <w:tcW w:type="dxa" w:w="2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Founder Approved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Phase 2</w:t>
            </w:r>
          </w:p>
        </w:tc>
        <w:tc>
          <w:tcPr>
            <w:tcW w:type="dxa" w:w="5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LeapMatch_Phase2_Technical_Architecture.docx</w:t>
            </w:r>
          </w:p>
        </w:tc>
        <w:tc>
          <w:tcPr>
            <w:tcW w:type="dxa" w:w="2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Founder Approved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Phase 2 Addendum</w:t>
            </w:r>
          </w:p>
        </w:tc>
        <w:tc>
          <w:tcPr>
            <w:tcW w:type="dxa" w:w="5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LeapMatch_Phase2_Architecture_Addendum.docx</w:t>
            </w:r>
          </w:p>
        </w:tc>
        <w:tc>
          <w:tcPr>
            <w:tcW w:type="dxa" w:w="2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Founder Approved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Phase 3</w:t>
            </w:r>
          </w:p>
        </w:tc>
        <w:tc>
          <w:tcPr>
            <w:tcW w:type="dxa" w:w="5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LeapMatch_Phase3_Data_Model_Scoring_Engine.docx</w:t>
            </w:r>
          </w:p>
        </w:tc>
        <w:tc>
          <w:tcPr>
            <w:tcW w:type="dxa" w:w="2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Founder Approved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Phase 3 Addendum</w:t>
            </w:r>
          </w:p>
        </w:tc>
        <w:tc>
          <w:tcPr>
            <w:tcW w:type="dxa" w:w="5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LeapMatch_Phase3_Addendum.docx</w:t>
            </w:r>
          </w:p>
        </w:tc>
        <w:tc>
          <w:tcPr>
            <w:tcW w:type="dxa" w:w="2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Founder Approved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Phase 4</w:t>
            </w:r>
          </w:p>
        </w:tc>
        <w:tc>
          <w:tcPr>
            <w:tcW w:type="dxa" w:w="5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LeapMatch_Phase4_UIX_Architecture.docx</w:t>
            </w:r>
          </w:p>
        </w:tc>
        <w:tc>
          <w:tcPr>
            <w:tcW w:type="dxa" w:w="2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Founder Approved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Phase 5</w:t>
            </w:r>
          </w:p>
        </w:tc>
        <w:tc>
          <w:tcPr>
            <w:tcW w:type="dxa" w:w="5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LeapMoney_Website_V2_Gap_Analysis.docx</w:t>
            </w:r>
          </w:p>
        </w:tc>
        <w:tc>
          <w:tcPr>
            <w:tcW w:type="dxa" w:w="2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Founder Approved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Phase 6</w:t>
            </w:r>
          </w:p>
        </w:tc>
        <w:tc>
          <w:tcPr>
            <w:tcW w:type="dxa" w:w="5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LeapMatch_Phase6_Design_System_Figma_Architecture.docx</w:t>
            </w:r>
          </w:p>
        </w:tc>
        <w:tc>
          <w:tcPr>
            <w:tcW w:type="dxa" w:w="2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Founder Approved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Phase 6 Addendum</w:t>
            </w:r>
          </w:p>
        </w:tc>
        <w:tc>
          <w:tcPr>
            <w:tcW w:type="dxa" w:w="5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LeapMatch_Phase6_Addendum.docx</w:t>
            </w:r>
          </w:p>
        </w:tc>
        <w:tc>
          <w:tcPr>
            <w:tcW w:type="dxa" w:w="2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Founder Approved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Phase 7</w:t>
            </w:r>
          </w:p>
        </w:tc>
        <w:tc>
          <w:tcPr>
            <w:tcW w:type="dxa" w:w="500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LeapMoney_Phase7_Full_Platform_Engineering_Specification_v1.0.docx (this document)</w:t>
            </w:r>
          </w:p>
        </w:tc>
        <w:tc>
          <w:tcPr>
            <w:tcW w:type="dxa" w:w="2960"/>
            <w:tcBorders>
              <w:top w:val="single" w:color="E2E8F0" w:sz="2"/>
              <w:left w:val="none" w:color="auto" w:sz="0"/>
              <w:bottom w:val="single" w:color="E2E8F0" w:sz="2"/>
              <w:right w:val="none" w:color="auto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🔵 Pending Founder Review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940" w:bottom="720" w:left="9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334155"/>
        <w:sz w:val="16"/>
        <w:szCs w:val="16"/>
      </w:rPr>
      <w:t xml:space="preserve">June 2026  ·  </w:t>
    </w:r>
    <w:r>
      <w:rPr>
        <w:rFonts w:ascii="Calibri" w:cs="Calibri" w:eastAsia="Calibri" w:hAnsi="Calibri"/>
        <w:color w:val="334155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334155"/>
        <w:sz w:val="16"/>
        <w:szCs w:val="16"/>
      </w:rPr>
      <w:t xml:space="preserve">LeapMoney  |  Phase 7: Full Platform Engineering Specification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20" w:before="480"/>
    </w:pPr>
    <w:rPr>
      <w:rFonts w:ascii="Calibri" w:cs="Calibri" w:eastAsia="Calibri" w:hAnsi="Calibri"/>
      <w:b/>
      <w:bCs/>
      <w:color w:val="0F1F3D"/>
      <w:sz w:val="36"/>
      <w:szCs w:val="36"/>
    </w:rPr>
  </w:style>
  <w:style w:type="paragraph" w:styleId="Heading2">
    <w:name w:val="Heading 2"/>
    <w:pPr>
      <w:spacing w:after="80" w:before="320"/>
    </w:pPr>
    <w:rPr>
      <w:rFonts w:ascii="Calibri" w:cs="Calibri" w:eastAsia="Calibri" w:hAnsi="Calibri"/>
      <w:b/>
      <w:bCs/>
      <w:color w:val="0F1F3D"/>
      <w:sz w:val="26"/>
      <w:szCs w:val="26"/>
    </w:rPr>
  </w:style>
  <w:style w:type="paragraph" w:styleId="Heading3">
    <w:name w:val="Heading 3"/>
    <w:pPr>
      <w:spacing w:after="60" w:before="200"/>
    </w:pPr>
    <w:rPr>
      <w:rFonts w:ascii="Calibri" w:cs="Calibri" w:eastAsia="Calibri" w:hAnsi="Calibri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2026-06-16T09:17:30.499Z</dcterms:created>
  <dcterms:modified xsi:type="dcterms:W3CDTF">2026-06-16T09:17:30.500Z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