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33E" w:rsidRPr="00A27BE9" w:rsidRDefault="00A82098" w:rsidP="00A82098">
      <w:pPr>
        <w:jc w:val="center"/>
        <w:rPr>
          <w:rFonts w:ascii="HGSｺﾞｼｯｸM" w:eastAsia="HGSｺﾞｼｯｸM" w:hAnsi="Meiryo UI" w:cs="Meiryo UI"/>
          <w:sz w:val="28"/>
        </w:rPr>
      </w:pPr>
      <w:r w:rsidRPr="00A27BE9">
        <w:rPr>
          <w:rFonts w:ascii="HGSｺﾞｼｯｸM" w:eastAsia="HGSｺﾞｼｯｸM" w:hAnsi="Meiryo UI" w:cs="Meiryo UI" w:hint="eastAsia"/>
          <w:sz w:val="28"/>
        </w:rPr>
        <w:t>プロジェクト報告書</w:t>
      </w:r>
    </w:p>
    <w:p w:rsidR="00A82098" w:rsidRPr="00A27BE9" w:rsidRDefault="00A82098" w:rsidP="00A82098">
      <w:pPr>
        <w:jc w:val="right"/>
        <w:rPr>
          <w:rFonts w:ascii="HGSｺﾞｼｯｸM" w:eastAsia="HGSｺﾞｼｯｸM" w:hAnsi="Meiryo UI" w:cs="Meiryo UI"/>
          <w:sz w:val="20"/>
        </w:rPr>
      </w:pPr>
      <w:r w:rsidRPr="00A27BE9">
        <w:rPr>
          <w:rFonts w:ascii="HGSｺﾞｼｯｸM" w:eastAsia="HGSｺﾞｼｯｸM" w:hAnsi="Meiryo UI" w:cs="Meiryo UI" w:hint="eastAsia"/>
          <w:sz w:val="20"/>
        </w:rPr>
        <w:t>報告日：</w:t>
      </w:r>
      <w:r w:rsidR="00EC3D53" w:rsidRPr="00A27BE9">
        <w:rPr>
          <w:rFonts w:ascii="HGSｺﾞｼｯｸM" w:eastAsia="HGSｺﾞｼｯｸM" w:hAnsi="Meiryo UI" w:cs="Meiryo UI" w:hint="eastAsia"/>
          <w:sz w:val="20"/>
        </w:rPr>
        <w:t>2017/</w:t>
      </w:r>
      <w:r w:rsidR="009C7BA9">
        <w:rPr>
          <w:rFonts w:ascii="HGSｺﾞｼｯｸM" w:eastAsia="HGSｺﾞｼｯｸM" w:hAnsi="Meiryo UI" w:cs="Meiryo UI" w:hint="eastAsia"/>
          <w:sz w:val="20"/>
        </w:rPr>
        <w:t>11</w:t>
      </w:r>
      <w:r w:rsidR="00EC3D53" w:rsidRPr="00A27BE9">
        <w:rPr>
          <w:rFonts w:ascii="HGSｺﾞｼｯｸM" w:eastAsia="HGSｺﾞｼｯｸM" w:hAnsi="Meiryo UI" w:cs="Meiryo UI"/>
          <w:sz w:val="20"/>
        </w:rPr>
        <w:t>/</w:t>
      </w:r>
      <w:r w:rsidR="00C16597" w:rsidRPr="00A27BE9">
        <w:rPr>
          <w:rFonts w:ascii="HGSｺﾞｼｯｸM" w:eastAsia="HGSｺﾞｼｯｸM" w:hAnsi="Meiryo UI" w:cs="Meiryo UI" w:hint="eastAsia"/>
          <w:sz w:val="20"/>
        </w:rPr>
        <w:t>1</w:t>
      </w:r>
      <w:r w:rsidR="009C7BA9">
        <w:rPr>
          <w:rFonts w:ascii="HGSｺﾞｼｯｸM" w:eastAsia="HGSｺﾞｼｯｸM" w:hAnsi="Meiryo UI" w:cs="Meiryo UI" w:hint="eastAsia"/>
          <w:sz w:val="20"/>
        </w:rPr>
        <w:t>7</w:t>
      </w:r>
    </w:p>
    <w:p w:rsidR="00A82098" w:rsidRPr="00A27BE9" w:rsidRDefault="00A82098" w:rsidP="00A82098">
      <w:pPr>
        <w:jc w:val="right"/>
        <w:rPr>
          <w:rFonts w:ascii="HGSｺﾞｼｯｸM" w:eastAsia="HGSｺﾞｼｯｸM" w:hAnsi="Meiryo UI" w:cs="Meiryo UI"/>
          <w:sz w:val="20"/>
        </w:rPr>
      </w:pPr>
      <w:r w:rsidRPr="00A27BE9">
        <w:rPr>
          <w:rFonts w:ascii="HGSｺﾞｼｯｸM" w:eastAsia="HGSｺﾞｼｯｸM" w:hAnsi="Meiryo UI" w:cs="Meiryo UI" w:hint="eastAsia"/>
          <w:sz w:val="20"/>
        </w:rPr>
        <w:t>報告者：松村　和貴</w:t>
      </w:r>
    </w:p>
    <w:p w:rsidR="00A82098" w:rsidRPr="00A27BE9" w:rsidRDefault="00A82098" w:rsidP="00A82098">
      <w:pPr>
        <w:jc w:val="right"/>
        <w:rPr>
          <w:rFonts w:ascii="HGSｺﾞｼｯｸM" w:eastAsia="HGSｺﾞｼｯｸM" w:hAnsi="Meiryo UI" w:cs="Meiryo UI"/>
          <w:sz w:val="20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263"/>
        <w:gridCol w:w="7473"/>
      </w:tblGrid>
      <w:tr w:rsidR="00A27BE9" w:rsidRPr="00A27BE9" w:rsidTr="006E4668">
        <w:tc>
          <w:tcPr>
            <w:tcW w:w="2263" w:type="dxa"/>
            <w:shd w:val="clear" w:color="auto" w:fill="E2EFD9" w:themeFill="accent6" w:themeFillTint="33"/>
          </w:tcPr>
          <w:p w:rsidR="00A82098" w:rsidRPr="00A27BE9" w:rsidRDefault="00A82098" w:rsidP="00A82098">
            <w:pPr>
              <w:jc w:val="left"/>
              <w:rPr>
                <w:rFonts w:ascii="HGSｺﾞｼｯｸM" w:eastAsia="HGSｺﾞｼｯｸM" w:hAnsi="Meiryo UI" w:cs="Meiryo UI"/>
              </w:rPr>
            </w:pPr>
            <w:r w:rsidRPr="00A27BE9">
              <w:rPr>
                <w:rFonts w:ascii="HGSｺﾞｼｯｸM" w:eastAsia="HGSｺﾞｼｯｸM" w:hAnsi="Meiryo UI" w:cs="Meiryo UI" w:hint="eastAsia"/>
              </w:rPr>
              <w:t>プロジェクト名</w:t>
            </w:r>
          </w:p>
        </w:tc>
        <w:tc>
          <w:tcPr>
            <w:tcW w:w="7473" w:type="dxa"/>
            <w:vAlign w:val="center"/>
          </w:tcPr>
          <w:p w:rsidR="00A82098" w:rsidRPr="00A27BE9" w:rsidRDefault="00A82098" w:rsidP="00A82098">
            <w:pPr>
              <w:widowControl/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航空路管制処理システム</w:t>
            </w:r>
          </w:p>
        </w:tc>
      </w:tr>
      <w:tr w:rsidR="00A27BE9" w:rsidRPr="00A27BE9" w:rsidTr="006E4668">
        <w:tc>
          <w:tcPr>
            <w:tcW w:w="2263" w:type="dxa"/>
            <w:shd w:val="clear" w:color="auto" w:fill="E2EFD9" w:themeFill="accent6" w:themeFillTint="33"/>
          </w:tcPr>
          <w:p w:rsidR="00A82098" w:rsidRPr="00A27BE9" w:rsidRDefault="00A82098" w:rsidP="00A82098">
            <w:pPr>
              <w:jc w:val="left"/>
              <w:rPr>
                <w:rFonts w:ascii="HGSｺﾞｼｯｸM" w:eastAsia="HGSｺﾞｼｯｸM" w:hAnsi="Meiryo UI" w:cs="Meiryo UI"/>
              </w:rPr>
            </w:pPr>
            <w:r w:rsidRPr="00A27BE9">
              <w:rPr>
                <w:rFonts w:ascii="HGSｺﾞｼｯｸM" w:eastAsia="HGSｺﾞｼｯｸM" w:hAnsi="Meiryo UI" w:cs="Meiryo UI" w:hint="eastAsia"/>
              </w:rPr>
              <w:t>プロジェクト概要</w:t>
            </w:r>
          </w:p>
        </w:tc>
        <w:tc>
          <w:tcPr>
            <w:tcW w:w="7473" w:type="dxa"/>
            <w:vAlign w:val="center"/>
          </w:tcPr>
          <w:p w:rsidR="00230060" w:rsidRPr="00A27BE9" w:rsidRDefault="00A82098" w:rsidP="00230060">
            <w:pPr>
              <w:widowControl/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日本国内の航空路を飛行する航空機の管制を支援するシステム。</w:t>
            </w:r>
          </w:p>
          <w:p w:rsidR="00230060" w:rsidRPr="00A27BE9" w:rsidRDefault="00A82098" w:rsidP="00230060">
            <w:pPr>
              <w:widowControl/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担当箇所は、データ受配信の中継となるサーバの処理を担当。また、本体アプリケーションを複製した管制官の訓練用システムの構築を担当。</w:t>
            </w:r>
          </w:p>
          <w:p w:rsidR="00A82098" w:rsidRDefault="00A82098" w:rsidP="00230060">
            <w:pPr>
              <w:widowControl/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（</w:t>
            </w:r>
            <w:proofErr w:type="spellStart"/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Java,Oracle,PostgreSQL,Linux</w:t>
            </w:r>
            <w:proofErr w:type="spellEnd"/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）</w:t>
            </w:r>
          </w:p>
          <w:p w:rsidR="0082469F" w:rsidRDefault="0082469F" w:rsidP="00230060">
            <w:pPr>
              <w:widowControl/>
              <w:jc w:val="left"/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</w:pPr>
          </w:p>
          <w:p w:rsidR="0082469F" w:rsidRPr="00A43C02" w:rsidRDefault="0082469F" w:rsidP="00230060">
            <w:pPr>
              <w:widowControl/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 w:rsidRPr="00A43C02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長期マイルストーン</w:t>
            </w:r>
          </w:p>
          <w:p w:rsidR="0082469F" w:rsidRPr="00A43C02" w:rsidRDefault="0082469F" w:rsidP="0082469F">
            <w:pPr>
              <w:widowControl/>
              <w:jc w:val="left"/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</w:pPr>
            <w:r w:rsidRPr="00A43C02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 xml:space="preserve">　・</w:t>
            </w:r>
            <w:bookmarkStart w:id="0" w:name="_GoBack"/>
            <w:bookmarkEnd w:id="0"/>
            <w:r w:rsidRPr="00A43C02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2018/10</w:t>
            </w:r>
            <w:r w:rsidRPr="00A43C02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 xml:space="preserve">　　</w:t>
            </w:r>
            <w:r w:rsidRPr="00A43C02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神戸管制部運用開始</w:t>
            </w:r>
          </w:p>
          <w:p w:rsidR="0082469F" w:rsidRPr="00A43C02" w:rsidRDefault="0082469F" w:rsidP="0082469F">
            <w:pPr>
              <w:widowControl/>
              <w:jc w:val="left"/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</w:pPr>
            <w:r w:rsidRPr="00A43C02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 xml:space="preserve">　・2019/2</w:t>
            </w:r>
            <w:r w:rsidRPr="00A43C02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 xml:space="preserve"> 　　</w:t>
            </w:r>
            <w:r w:rsidRPr="00A43C02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福岡管制部運用開始</w:t>
            </w:r>
          </w:p>
          <w:p w:rsidR="0082469F" w:rsidRPr="00A43C02" w:rsidRDefault="0082469F" w:rsidP="0082469F">
            <w:pPr>
              <w:widowControl/>
              <w:jc w:val="left"/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</w:pPr>
            <w:r w:rsidRPr="00A43C02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 xml:space="preserve">　・2019/6</w:t>
            </w:r>
            <w:r w:rsidRPr="00A43C02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 xml:space="preserve">　 </w:t>
            </w:r>
            <w:r w:rsidRPr="00A43C02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 xml:space="preserve">　札幌管制部運用開始</w:t>
            </w:r>
          </w:p>
          <w:p w:rsidR="0082469F" w:rsidRPr="0082469F" w:rsidRDefault="0082469F" w:rsidP="0082469F">
            <w:pPr>
              <w:widowControl/>
              <w:jc w:val="left"/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</w:pPr>
            <w:r w:rsidRPr="00A43C02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 xml:space="preserve">　・2019/9</w:t>
            </w:r>
            <w:r w:rsidRPr="00A43C02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 xml:space="preserve"> 　</w:t>
            </w:r>
            <w:r w:rsidRPr="00A43C02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 xml:space="preserve">　東京管制部運用開始</w:t>
            </w:r>
          </w:p>
        </w:tc>
      </w:tr>
      <w:tr w:rsidR="00A27BE9" w:rsidRPr="00A27BE9" w:rsidTr="006E4668">
        <w:tc>
          <w:tcPr>
            <w:tcW w:w="2263" w:type="dxa"/>
            <w:shd w:val="clear" w:color="auto" w:fill="E2EFD9" w:themeFill="accent6" w:themeFillTint="33"/>
          </w:tcPr>
          <w:p w:rsidR="00A82098" w:rsidRPr="00A27BE9" w:rsidRDefault="00A82098" w:rsidP="00A82098">
            <w:pPr>
              <w:jc w:val="left"/>
              <w:rPr>
                <w:rFonts w:ascii="HGSｺﾞｼｯｸM" w:eastAsia="HGSｺﾞｼｯｸM" w:hAnsi="Meiryo UI" w:cs="Meiryo UI"/>
              </w:rPr>
            </w:pPr>
            <w:r w:rsidRPr="00A27BE9">
              <w:rPr>
                <w:rFonts w:ascii="HGSｺﾞｼｯｸM" w:eastAsia="HGSｺﾞｼｯｸM" w:hAnsi="Meiryo UI" w:cs="Meiryo UI" w:hint="eastAsia"/>
              </w:rPr>
              <w:t>プロジェクトメンバー</w:t>
            </w:r>
          </w:p>
        </w:tc>
        <w:tc>
          <w:tcPr>
            <w:tcW w:w="7473" w:type="dxa"/>
            <w:vAlign w:val="center"/>
          </w:tcPr>
          <w:p w:rsidR="00230060" w:rsidRPr="00A27BE9" w:rsidRDefault="00A82098" w:rsidP="00A82098">
            <w:pPr>
              <w:widowControl/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松村和貴(TL/SE)、堀貴志(SE/PG)、根本理沙</w:t>
            </w:r>
            <w:r w:rsidR="00230060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(SE/PG)</w:t>
            </w:r>
          </w:p>
          <w:p w:rsidR="00E10F82" w:rsidRPr="00A27BE9" w:rsidRDefault="00E10F82" w:rsidP="00E10F82">
            <w:pPr>
              <w:widowControl/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他）日本人BP1名、クルコム経由中国人BP</w:t>
            </w:r>
            <w:r w:rsidR="00FB130E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1</w:t>
            </w:r>
            <w:r w:rsidR="009C7BA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4</w:t>
            </w: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名、他社経由中国人BP</w:t>
            </w:r>
            <w:r w:rsidR="00FB130E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1</w:t>
            </w:r>
            <w:r w:rsidR="009C7BA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2</w:t>
            </w: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名</w:t>
            </w:r>
          </w:p>
          <w:p w:rsidR="00FB130E" w:rsidRDefault="00E10F82" w:rsidP="007C24C3">
            <w:pPr>
              <w:widowControl/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計</w:t>
            </w:r>
            <w:r w:rsidR="009C7BA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30</w:t>
            </w: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名体制</w:t>
            </w:r>
          </w:p>
          <w:p w:rsidR="007C24C3" w:rsidRPr="00A27BE9" w:rsidRDefault="007C24C3" w:rsidP="007C24C3">
            <w:pPr>
              <w:widowControl/>
              <w:jc w:val="left"/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</w:pPr>
            <w:r w:rsidRPr="007C24C3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※１２月よりテスターを６名追加予定（クルコム経由４名、他社経由２名）</w:t>
            </w:r>
          </w:p>
        </w:tc>
      </w:tr>
      <w:tr w:rsidR="00A27BE9" w:rsidRPr="00A27BE9" w:rsidTr="006E4668">
        <w:tc>
          <w:tcPr>
            <w:tcW w:w="2263" w:type="dxa"/>
            <w:shd w:val="clear" w:color="auto" w:fill="E2EFD9" w:themeFill="accent6" w:themeFillTint="33"/>
          </w:tcPr>
          <w:p w:rsidR="00A82098" w:rsidRPr="00A27BE9" w:rsidRDefault="00A82098" w:rsidP="00A82098">
            <w:pPr>
              <w:jc w:val="left"/>
              <w:rPr>
                <w:rFonts w:ascii="HGSｺﾞｼｯｸM" w:eastAsia="HGSｺﾞｼｯｸM" w:hAnsi="Meiryo UI" w:cs="Meiryo UI"/>
              </w:rPr>
            </w:pPr>
            <w:r w:rsidRPr="00A27BE9">
              <w:rPr>
                <w:rFonts w:ascii="HGSｺﾞｼｯｸM" w:eastAsia="HGSｺﾞｼｯｸM" w:hAnsi="Meiryo UI" w:cs="Meiryo UI" w:hint="eastAsia"/>
              </w:rPr>
              <w:t>主な作業</w:t>
            </w:r>
          </w:p>
        </w:tc>
        <w:tc>
          <w:tcPr>
            <w:tcW w:w="7473" w:type="dxa"/>
          </w:tcPr>
          <w:p w:rsidR="00230060" w:rsidRPr="00A27BE9" w:rsidRDefault="00A82098" w:rsidP="00A82098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・設計　・・・　他チームとの調整、設計ドキュメント作成</w:t>
            </w:r>
          </w:p>
          <w:p w:rsidR="00230060" w:rsidRPr="00A27BE9" w:rsidRDefault="00A82098" w:rsidP="00A82098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・製造　・・・　設計チームのドキュメントを基にプログラムの製造</w:t>
            </w:r>
          </w:p>
          <w:p w:rsidR="00230060" w:rsidRPr="00A27BE9" w:rsidRDefault="00A82098" w:rsidP="00230060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・試験　・・・　結合テスト（IT）、システムテスト（ST）の設計、実施、証跡整理、故障解析・対応</w:t>
            </w:r>
          </w:p>
          <w:p w:rsidR="00A82098" w:rsidRPr="00A27BE9" w:rsidRDefault="00A82098" w:rsidP="00230060">
            <w:pPr>
              <w:jc w:val="left"/>
              <w:rPr>
                <w:rFonts w:ascii="HGSｺﾞｼｯｸM" w:eastAsia="HGSｺﾞｼｯｸM" w:hAnsi="Meiryo UI" w:cs="Meiryo UI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・その他　・・・　品質管理、完成図書、プログラム説明書の作成</w:t>
            </w:r>
          </w:p>
        </w:tc>
      </w:tr>
      <w:tr w:rsidR="00A27BE9" w:rsidRPr="00A27BE9" w:rsidTr="006E4668">
        <w:tc>
          <w:tcPr>
            <w:tcW w:w="2263" w:type="dxa"/>
            <w:shd w:val="clear" w:color="auto" w:fill="E2EFD9" w:themeFill="accent6" w:themeFillTint="33"/>
          </w:tcPr>
          <w:p w:rsidR="00A82098" w:rsidRPr="00A27BE9" w:rsidRDefault="00A82098" w:rsidP="00A82098">
            <w:pPr>
              <w:jc w:val="left"/>
              <w:rPr>
                <w:rFonts w:ascii="HGSｺﾞｼｯｸM" w:eastAsia="HGSｺﾞｼｯｸM" w:hAnsi="Meiryo UI" w:cs="Meiryo UI"/>
              </w:rPr>
            </w:pPr>
            <w:r w:rsidRPr="00A27BE9">
              <w:rPr>
                <w:rFonts w:ascii="HGSｺﾞｼｯｸM" w:eastAsia="HGSｺﾞｼｯｸM" w:hAnsi="Meiryo UI" w:cs="Meiryo UI" w:hint="eastAsia"/>
              </w:rPr>
              <w:t>作業状況</w:t>
            </w:r>
          </w:p>
        </w:tc>
        <w:tc>
          <w:tcPr>
            <w:tcW w:w="7473" w:type="dxa"/>
          </w:tcPr>
          <w:p w:rsidR="002A5A11" w:rsidRPr="00A27BE9" w:rsidRDefault="002A5A11" w:rsidP="00A82098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■全般</w:t>
            </w:r>
          </w:p>
          <w:p w:rsidR="002A5A11" w:rsidRPr="00A27BE9" w:rsidRDefault="002A5A11" w:rsidP="00A82098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毎月の見積、要員計画、各タスクのスケジュール調整と内部チーム要員調整</w:t>
            </w:r>
          </w:p>
          <w:p w:rsidR="002A5A11" w:rsidRPr="00A27BE9" w:rsidRDefault="002A5A11" w:rsidP="00A82098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</w:p>
          <w:p w:rsidR="009B4D3F" w:rsidRDefault="009B4D3F" w:rsidP="00A82098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■</w:t>
            </w:r>
            <w:r w:rsidRPr="00215765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お客様納品</w:t>
            </w:r>
            <w:r w:rsidR="008D7AB3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対応</w:t>
            </w:r>
            <w:r w:rsidR="006F2EAC" w:rsidRPr="00215765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（堀）</w:t>
            </w:r>
          </w:p>
          <w:p w:rsidR="008D7AB3" w:rsidRPr="008D7AB3" w:rsidRDefault="008D7AB3" w:rsidP="00A82098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・お客様に提出している機能説明書を納品用に修正</w:t>
            </w:r>
            <w:r w:rsidR="008F6005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し</w:t>
            </w:r>
            <w:r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納品を行った。（10月対応）</w:t>
            </w:r>
          </w:p>
          <w:p w:rsidR="007F07C9" w:rsidRPr="00215765" w:rsidRDefault="006F2EAC" w:rsidP="00A82098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 w:rsidRPr="00215765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・</w:t>
            </w:r>
            <w:r w:rsidR="008D7AB3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最新の</w:t>
            </w:r>
            <w:r w:rsidR="00215765" w:rsidRPr="00215765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処理設計書を納品用に削除・修正（コメント削除や表の見切れ修正等）を行い</w:t>
            </w:r>
            <w:r w:rsidRPr="00215765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、納品を行った。</w:t>
            </w:r>
            <w:r w:rsidR="00F75250" w:rsidRPr="00215765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(</w:t>
            </w:r>
            <w:r w:rsidR="00215765" w:rsidRPr="00215765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11</w:t>
            </w:r>
            <w:r w:rsidR="00F75250" w:rsidRPr="00215765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月</w:t>
            </w:r>
            <w:r w:rsidR="00215765" w:rsidRPr="00215765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上旬</w:t>
            </w:r>
            <w:r w:rsidR="00F75250" w:rsidRPr="00215765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対応)</w:t>
            </w:r>
          </w:p>
          <w:p w:rsidR="009B4D3F" w:rsidRDefault="007F07C9" w:rsidP="00A82098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 w:rsidRPr="007F07C9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また、次回納品時に使用できるチェックツールの考察。</w:t>
            </w:r>
          </w:p>
          <w:p w:rsidR="004353DE" w:rsidRPr="007F07C9" w:rsidRDefault="004353DE" w:rsidP="00A82098">
            <w:pPr>
              <w:jc w:val="left"/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</w:pPr>
          </w:p>
          <w:p w:rsidR="001D5607" w:rsidRPr="00A27BE9" w:rsidRDefault="001D5607" w:rsidP="001D5607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  <w:u w:val="single"/>
              </w:rPr>
              <w:t>本体（オンライン業務系）</w:t>
            </w:r>
          </w:p>
          <w:p w:rsidR="00F52C6F" w:rsidRPr="00A27BE9" w:rsidRDefault="002A5A11" w:rsidP="00A82098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■BL5</w:t>
            </w:r>
          </w:p>
          <w:p w:rsidR="00F52C6F" w:rsidRPr="00A27BE9" w:rsidRDefault="00F52C6F" w:rsidP="00A82098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・設計（松村＋BP）</w:t>
            </w:r>
          </w:p>
          <w:p w:rsidR="00F52C6F" w:rsidRPr="00A27BE9" w:rsidRDefault="00F52C6F" w:rsidP="00A82098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 xml:space="preserve">　引き続き継続。</w:t>
            </w:r>
            <w:r w:rsidR="007A669E" w:rsidRPr="007A669E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追加要件対応中（～１１月末まで）</w:t>
            </w:r>
          </w:p>
          <w:p w:rsidR="002A5A11" w:rsidRPr="00A27BE9" w:rsidRDefault="00F52C6F" w:rsidP="00A82098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lastRenderedPageBreak/>
              <w:t>・製造（</w:t>
            </w:r>
            <w:r w:rsidR="002A5A11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中国メンバー）</w:t>
            </w:r>
          </w:p>
          <w:p w:rsidR="002A5A11" w:rsidRPr="00A27BE9" w:rsidRDefault="002A5A11" w:rsidP="00F52C6F">
            <w:pPr>
              <w:ind w:firstLineChars="100" w:firstLine="180"/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6月より製造に着手。</w:t>
            </w:r>
          </w:p>
          <w:p w:rsidR="00F27A2E" w:rsidRDefault="005C1EBC" w:rsidP="00F52C6F">
            <w:pPr>
              <w:ind w:firstLineChars="100" w:firstLine="180"/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設計が完了した処理に対して製造を行う。</w:t>
            </w:r>
            <w:r w:rsidR="007A669E" w:rsidRPr="007A669E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（～追加要件含め１２月末完了）</w:t>
            </w:r>
          </w:p>
          <w:p w:rsidR="004A14A8" w:rsidRPr="00215765" w:rsidRDefault="004A14A8" w:rsidP="004A14A8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 w:rsidRPr="00215765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・試験</w:t>
            </w:r>
            <w:r w:rsidR="00215765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(堀)</w:t>
            </w:r>
          </w:p>
          <w:p w:rsidR="005C1EBC" w:rsidRDefault="004A14A8" w:rsidP="00A82098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 w:rsidRPr="00215765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 xml:space="preserve">　</w:t>
            </w:r>
            <w:r w:rsidR="00215765" w:rsidRPr="00215765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BL5の機能について品質向上のための試験項目表作成を作成し、他社が実施した試験でUBQ担当の処理が正常に動作しているかログの確認。また、故障やバグの原因調査</w:t>
            </w:r>
            <w:r w:rsidR="00215765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対応</w:t>
            </w:r>
            <w:r w:rsidR="00215765" w:rsidRPr="00215765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。</w:t>
            </w:r>
          </w:p>
          <w:p w:rsidR="007A669E" w:rsidRDefault="007A669E" w:rsidP="00A82098">
            <w:pPr>
              <w:jc w:val="left"/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</w:pPr>
          </w:p>
          <w:p w:rsidR="003D47DE" w:rsidRDefault="003D47DE" w:rsidP="00A82098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・内部IT試験（中国メンバー、根本）</w:t>
            </w:r>
          </w:p>
          <w:p w:rsidR="007A669E" w:rsidRDefault="007A669E" w:rsidP="00A82098">
            <w:pPr>
              <w:jc w:val="left"/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</w:pPr>
            <w:r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 xml:space="preserve">　１月末完了予定で進捗中。</w:t>
            </w:r>
          </w:p>
          <w:p w:rsidR="003D47DE" w:rsidRPr="003D47DE" w:rsidRDefault="003D47DE" w:rsidP="00A82098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 xml:space="preserve">　中国メンバーが作成した試験項目表や試験実施の証跡についてレビューを行う。</w:t>
            </w:r>
          </w:p>
          <w:p w:rsidR="00215765" w:rsidRPr="00A27BE9" w:rsidRDefault="00215765" w:rsidP="00A82098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</w:p>
          <w:p w:rsidR="002A5A11" w:rsidRPr="00A27BE9" w:rsidRDefault="002A5A11" w:rsidP="00A82098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■ユーザ評価対応</w:t>
            </w:r>
            <w:r w:rsidR="00E047AC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（松村）</w:t>
            </w:r>
          </w:p>
          <w:p w:rsidR="002A5A11" w:rsidRPr="00A27BE9" w:rsidRDefault="002A5A11" w:rsidP="00A82098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ユーザが実際にシステムを利用して評価を始めたため、発生するバグや問い合わせの対応等。</w:t>
            </w:r>
            <w:r w:rsidR="006535BC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個々の問い合わせに対して対応緊急度が設定される。（1営業日以内、3営業日以内等。）</w:t>
            </w:r>
          </w:p>
          <w:p w:rsidR="00BE13B2" w:rsidRDefault="00BE13B2" w:rsidP="00A82098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  <w:u w:val="single"/>
              </w:rPr>
            </w:pPr>
          </w:p>
          <w:p w:rsidR="007C24C3" w:rsidRPr="00207C08" w:rsidRDefault="007C24C3" w:rsidP="00A82098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 w:rsidRPr="00207C08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■BL6/7</w:t>
            </w:r>
          </w:p>
          <w:p w:rsidR="007C24C3" w:rsidRPr="00207C08" w:rsidRDefault="007C24C3" w:rsidP="00A82098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 w:rsidRPr="00207C08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・要件定義フェーズ開始</w:t>
            </w:r>
          </w:p>
          <w:p w:rsidR="007C24C3" w:rsidRPr="007C24C3" w:rsidRDefault="007C24C3" w:rsidP="00A82098">
            <w:pPr>
              <w:jc w:val="left"/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</w:pPr>
          </w:p>
          <w:p w:rsidR="00230060" w:rsidRPr="00A27BE9" w:rsidRDefault="00A82098" w:rsidP="00A82098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  <w:u w:val="single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  <w:u w:val="single"/>
              </w:rPr>
              <w:t>訓練</w:t>
            </w:r>
          </w:p>
          <w:p w:rsidR="00F52C6F" w:rsidRPr="008F6005" w:rsidRDefault="00F52C6F" w:rsidP="00EC3D53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 w:rsidRPr="008F6005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■BL4</w:t>
            </w:r>
            <w:r w:rsidR="008F6005" w:rsidRPr="008F6005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（根本）</w:t>
            </w:r>
          </w:p>
          <w:p w:rsidR="003D47DE" w:rsidRDefault="003D47DE" w:rsidP="00EC3D53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 w:rsidRPr="00341C57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・10月内部IT試験完了</w:t>
            </w:r>
          </w:p>
          <w:p w:rsidR="007C24C3" w:rsidRPr="00341C57" w:rsidRDefault="007C24C3" w:rsidP="00EC3D53">
            <w:pPr>
              <w:jc w:val="left"/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</w:pPr>
          </w:p>
          <w:p w:rsidR="004A14A8" w:rsidRDefault="004A14A8" w:rsidP="00EC3D53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■BL5</w:t>
            </w:r>
          </w:p>
          <w:p w:rsidR="007A669E" w:rsidRDefault="004A14A8" w:rsidP="00EC3D53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・</w:t>
            </w:r>
            <w:r w:rsidR="007A669E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設計</w:t>
            </w:r>
          </w:p>
          <w:p w:rsidR="007C24C3" w:rsidRDefault="007C24C3" w:rsidP="007A669E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 xml:space="preserve">　</w:t>
            </w:r>
            <w:r w:rsidRPr="007C24C3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全体的なスケジュール遅延により未完。１１月末完了予定。</w:t>
            </w:r>
          </w:p>
          <w:p w:rsidR="007A669E" w:rsidRDefault="007A669E" w:rsidP="007A669E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・製造</w:t>
            </w:r>
          </w:p>
          <w:p w:rsidR="007A669E" w:rsidRDefault="007A669E" w:rsidP="007A669E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 xml:space="preserve">　１２月中旬完了予定。</w:t>
            </w:r>
          </w:p>
          <w:p w:rsidR="00F52C6F" w:rsidRDefault="007A669E" w:rsidP="00EC3D53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・</w:t>
            </w:r>
            <w:r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内部IT試験（中国メンバー、根本）</w:t>
            </w:r>
          </w:p>
          <w:p w:rsidR="007A669E" w:rsidRDefault="007A669E" w:rsidP="00EC3D53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 xml:space="preserve">　１１月中旬より試験準備開始。２月上旬完了予定。</w:t>
            </w:r>
          </w:p>
          <w:p w:rsidR="00406742" w:rsidRDefault="00406742" w:rsidP="00EC3D53">
            <w:pPr>
              <w:jc w:val="left"/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</w:pPr>
          </w:p>
          <w:p w:rsidR="007A669E" w:rsidRPr="004C26EB" w:rsidRDefault="00406742" w:rsidP="00EC3D53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 w:rsidRPr="004C26EB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■保安大案件（航空保安大学校）</w:t>
            </w:r>
          </w:p>
          <w:p w:rsidR="00406742" w:rsidRPr="004C26EB" w:rsidRDefault="00406742" w:rsidP="00EC3D53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 w:rsidRPr="004C26EB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 xml:space="preserve">　</w:t>
            </w:r>
            <w:r w:rsidR="004C26EB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航空</w:t>
            </w:r>
            <w:r w:rsidRPr="004C26EB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管制官の教育大学の為にシステムのカスタマイズ案件が１月くらいから予定されている。</w:t>
            </w:r>
          </w:p>
          <w:p w:rsidR="00406742" w:rsidRPr="00A27BE9" w:rsidRDefault="00406742" w:rsidP="00EC3D53">
            <w:pPr>
              <w:jc w:val="left"/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</w:pPr>
          </w:p>
        </w:tc>
      </w:tr>
      <w:tr w:rsidR="00A27BE9" w:rsidRPr="00A27BE9" w:rsidTr="006E4668">
        <w:tc>
          <w:tcPr>
            <w:tcW w:w="2263" w:type="dxa"/>
            <w:shd w:val="clear" w:color="auto" w:fill="E2EFD9" w:themeFill="accent6" w:themeFillTint="33"/>
          </w:tcPr>
          <w:p w:rsidR="00A82098" w:rsidRPr="00A27BE9" w:rsidRDefault="00A82098" w:rsidP="00A82098">
            <w:pPr>
              <w:jc w:val="left"/>
              <w:rPr>
                <w:rFonts w:ascii="HGSｺﾞｼｯｸM" w:eastAsia="HGSｺﾞｼｯｸM" w:hAnsi="Meiryo UI" w:cs="Meiryo UI"/>
              </w:rPr>
            </w:pPr>
            <w:r w:rsidRPr="00A27BE9">
              <w:rPr>
                <w:rFonts w:ascii="HGSｺﾞｼｯｸM" w:eastAsia="HGSｺﾞｼｯｸM" w:hAnsi="Meiryo UI" w:cs="Meiryo UI" w:hint="eastAsia"/>
              </w:rPr>
              <w:lastRenderedPageBreak/>
              <w:t>今後の作業予定</w:t>
            </w:r>
          </w:p>
        </w:tc>
        <w:tc>
          <w:tcPr>
            <w:tcW w:w="7473" w:type="dxa"/>
          </w:tcPr>
          <w:p w:rsidR="007F07C9" w:rsidRDefault="007F07C9" w:rsidP="007F07C9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■</w:t>
            </w:r>
            <w:r w:rsidRPr="00215765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お客様納品</w:t>
            </w:r>
            <w:r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対応</w:t>
            </w:r>
            <w:r w:rsidRPr="00215765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（堀）</w:t>
            </w:r>
          </w:p>
          <w:p w:rsidR="007F07C9" w:rsidRDefault="007F07C9" w:rsidP="007F07C9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 w:rsidRPr="007F07C9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納品時に自動チェックできるようにVBAを使用しツールを作成</w:t>
            </w:r>
          </w:p>
          <w:p w:rsidR="007F07C9" w:rsidRDefault="007F07C9" w:rsidP="00A82098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  <w:u w:val="single"/>
              </w:rPr>
            </w:pPr>
          </w:p>
          <w:p w:rsidR="00230060" w:rsidRDefault="00A82098" w:rsidP="00A82098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  <w:u w:val="single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  <w:u w:val="single"/>
              </w:rPr>
              <w:t>本体（オンライン業務系）</w:t>
            </w:r>
          </w:p>
          <w:p w:rsidR="007F07C9" w:rsidRPr="007F07C9" w:rsidRDefault="007F07C9" w:rsidP="00A82098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</w:p>
          <w:p w:rsidR="00097414" w:rsidRPr="00A27BE9" w:rsidRDefault="00F52C6F" w:rsidP="00230060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■BL5</w:t>
            </w:r>
          </w:p>
          <w:p w:rsidR="00F52C6F" w:rsidRDefault="00F52C6F" w:rsidP="00230060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設計：</w:t>
            </w:r>
            <w:r w:rsidR="00E047AC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残件と細かい追加要件に対応していく予定。8月頃までの予定。</w:t>
            </w:r>
          </w:p>
          <w:p w:rsidR="004A14A8" w:rsidRPr="00A27BE9" w:rsidRDefault="004A14A8" w:rsidP="00230060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 xml:space="preserve">　　　→10月以降も障害時対応等の案件継続</w:t>
            </w:r>
          </w:p>
          <w:p w:rsidR="00F52C6F" w:rsidRPr="00A27BE9" w:rsidRDefault="00F52C6F" w:rsidP="00230060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製造：9月まで製造の予定。（※細かい追加が発生する為12月くらいまで細く長く続く見込み）</w:t>
            </w:r>
          </w:p>
          <w:p w:rsidR="008F6005" w:rsidRDefault="00F52C6F" w:rsidP="00230060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 w:rsidRPr="003D47DE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試験：</w:t>
            </w:r>
            <w:r w:rsidR="008F6005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引き続き他社間の性能試験を実施予定。（堀）</w:t>
            </w:r>
          </w:p>
          <w:p w:rsidR="00F52C6F" w:rsidRPr="003D47DE" w:rsidRDefault="003D47DE" w:rsidP="008F6005">
            <w:pPr>
              <w:ind w:firstLineChars="300" w:firstLine="540"/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 w:rsidRPr="003D47DE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内部IT試験については2018年1月末完了予定。</w:t>
            </w:r>
            <w:r w:rsidR="008F6005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（根本）</w:t>
            </w:r>
          </w:p>
          <w:p w:rsidR="00F52C6F" w:rsidRPr="00A27BE9" w:rsidRDefault="008F6005" w:rsidP="00230060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 xml:space="preserve">　　　</w:t>
            </w:r>
          </w:p>
          <w:p w:rsidR="00F52C6F" w:rsidRPr="00A27BE9" w:rsidRDefault="00F52C6F" w:rsidP="00230060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■BL6</w:t>
            </w:r>
            <w:r w:rsidR="00FB130E"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、BL7</w:t>
            </w:r>
          </w:p>
          <w:p w:rsidR="00F52C6F" w:rsidRPr="00A27BE9" w:rsidRDefault="00F52C6F" w:rsidP="00230060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設計：9月から開始</w:t>
            </w:r>
            <w:r w:rsidR="007A669E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 xml:space="preserve">　</w:t>
            </w:r>
            <w:r w:rsidR="007A669E" w:rsidRPr="007A669E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→　全体的なスケジュール遅延により</w:t>
            </w:r>
            <w:r w:rsidR="007A669E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年明け</w:t>
            </w:r>
            <w:r w:rsidR="007A669E" w:rsidRPr="007A669E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より設計着手。</w:t>
            </w:r>
          </w:p>
          <w:p w:rsidR="00097414" w:rsidRPr="00A27BE9" w:rsidRDefault="00097414" w:rsidP="00230060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</w:p>
          <w:p w:rsidR="00F52C6F" w:rsidRPr="00A27BE9" w:rsidRDefault="00F52C6F" w:rsidP="00230060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■ユーザ評価対応</w:t>
            </w:r>
          </w:p>
          <w:p w:rsidR="00F52C6F" w:rsidRPr="00A27BE9" w:rsidRDefault="0028487A" w:rsidP="00230060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</w:rPr>
              <w:t>～ずっと</w:t>
            </w:r>
          </w:p>
          <w:p w:rsidR="00341C57" w:rsidRPr="00A27BE9" w:rsidRDefault="00341C57" w:rsidP="00230060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</w:p>
          <w:p w:rsidR="00230060" w:rsidRPr="00A27BE9" w:rsidRDefault="00A82098" w:rsidP="00230060">
            <w:pPr>
              <w:jc w:val="left"/>
              <w:rPr>
                <w:rFonts w:ascii="HGSｺﾞｼｯｸM" w:eastAsia="HGSｺﾞｼｯｸM" w:hAnsi="ＭＳ ゴシック" w:cs="ＭＳ Ｐゴシック"/>
                <w:sz w:val="18"/>
                <w:szCs w:val="18"/>
              </w:rPr>
            </w:pPr>
            <w:r w:rsidRPr="00A27BE9">
              <w:rPr>
                <w:rFonts w:ascii="HGSｺﾞｼｯｸM" w:eastAsia="HGSｺﾞｼｯｸM" w:hAnsi="ＭＳ ゴシック" w:cs="ＭＳ Ｐゴシック" w:hint="eastAsia"/>
                <w:sz w:val="18"/>
                <w:szCs w:val="18"/>
                <w:u w:val="single"/>
              </w:rPr>
              <w:t>訓練</w:t>
            </w:r>
          </w:p>
          <w:p w:rsidR="00EC3D53" w:rsidRPr="003D47DE" w:rsidRDefault="00EC3D53" w:rsidP="00EC3D53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 w:rsidRPr="003D47DE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■</w:t>
            </w:r>
            <w:r w:rsidR="003D47DE" w:rsidRPr="003D47DE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BL5</w:t>
            </w:r>
            <w:r w:rsidR="008F6005"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（根本）</w:t>
            </w:r>
          </w:p>
          <w:p w:rsidR="003D47DE" w:rsidRPr="003D47DE" w:rsidRDefault="003D47DE" w:rsidP="00EC3D53">
            <w:pPr>
              <w:jc w:val="left"/>
              <w:rPr>
                <w:rFonts w:ascii="HGSｺﾞｼｯｸM" w:eastAsia="HGSｺﾞｼｯｸM" w:hAnsi="ＭＳ ゴシック" w:cs="ＭＳ Ｐゴシック"/>
                <w:color w:val="FF0000"/>
                <w:sz w:val="18"/>
                <w:szCs w:val="18"/>
              </w:rPr>
            </w:pPr>
            <w:r>
              <w:rPr>
                <w:rFonts w:ascii="HGSｺﾞｼｯｸM" w:eastAsia="HGSｺﾞｼｯｸM" w:hAnsi="ＭＳ ゴシック" w:cs="ＭＳ Ｐゴシック" w:hint="eastAsia"/>
                <w:color w:val="FF0000"/>
                <w:sz w:val="18"/>
                <w:szCs w:val="18"/>
              </w:rPr>
              <w:t>試験：設計完了後、パターンマトリクス・試験項目表・試験データを作成して内部IT試験を行う。</w:t>
            </w:r>
          </w:p>
          <w:p w:rsidR="00F52C6F" w:rsidRPr="00A27BE9" w:rsidRDefault="00F52C6F" w:rsidP="00EC3D53">
            <w:pPr>
              <w:jc w:val="left"/>
              <w:rPr>
                <w:rFonts w:ascii="HGSｺﾞｼｯｸM" w:eastAsia="HGSｺﾞｼｯｸM" w:hAnsi="Meiryo UI" w:cs="Meiryo UI"/>
              </w:rPr>
            </w:pPr>
          </w:p>
        </w:tc>
      </w:tr>
      <w:tr w:rsidR="00A27BE9" w:rsidRPr="00C06BAD" w:rsidTr="006E4668">
        <w:tc>
          <w:tcPr>
            <w:tcW w:w="2263" w:type="dxa"/>
            <w:shd w:val="clear" w:color="auto" w:fill="E2EFD9" w:themeFill="accent6" w:themeFillTint="33"/>
          </w:tcPr>
          <w:p w:rsidR="00A82098" w:rsidRPr="00A27BE9" w:rsidRDefault="00A82098" w:rsidP="00A82098">
            <w:pPr>
              <w:jc w:val="left"/>
              <w:rPr>
                <w:rFonts w:ascii="HGSｺﾞｼｯｸM" w:eastAsia="HGSｺﾞｼｯｸM" w:hAnsi="Meiryo UI" w:cs="Meiryo UI"/>
              </w:rPr>
            </w:pPr>
            <w:r w:rsidRPr="00A27BE9">
              <w:rPr>
                <w:rFonts w:ascii="HGSｺﾞｼｯｸM" w:eastAsia="HGSｺﾞｼｯｸM" w:hAnsi="Meiryo UI" w:cs="Meiryo UI" w:hint="eastAsia"/>
              </w:rPr>
              <w:lastRenderedPageBreak/>
              <w:t>懸案事項等</w:t>
            </w:r>
          </w:p>
        </w:tc>
        <w:tc>
          <w:tcPr>
            <w:tcW w:w="7473" w:type="dxa"/>
          </w:tcPr>
          <w:p w:rsidR="00E10F82" w:rsidRDefault="00153546" w:rsidP="00162A6D">
            <w:pPr>
              <w:jc w:val="left"/>
              <w:rPr>
                <w:rFonts w:ascii="HGSｺﾞｼｯｸM" w:eastAsia="HGSｺﾞｼｯｸM" w:hAnsi="Meiryo UI" w:cs="Meiryo UI"/>
                <w:sz w:val="18"/>
              </w:rPr>
            </w:pPr>
            <w:r w:rsidRPr="00A27BE9">
              <w:rPr>
                <w:rFonts w:ascii="HGSｺﾞｼｯｸM" w:eastAsia="HGSｺﾞｼｯｸM" w:hAnsi="Meiryo UI" w:cs="Meiryo UI" w:hint="eastAsia"/>
                <w:sz w:val="18"/>
              </w:rPr>
              <w:t>・性能目標未達の為、アクション継続中</w:t>
            </w:r>
          </w:p>
          <w:p w:rsidR="00E54266" w:rsidRDefault="00E54266" w:rsidP="00E54266">
            <w:pPr>
              <w:jc w:val="left"/>
              <w:rPr>
                <w:rFonts w:ascii="HGSｺﾞｼｯｸM" w:eastAsia="HGSｺﾞｼｯｸM" w:hAnsi="Meiryo UI" w:cs="Meiryo UI"/>
                <w:sz w:val="18"/>
              </w:rPr>
            </w:pPr>
            <w:r w:rsidRPr="00C06BAD">
              <w:rPr>
                <w:rFonts w:ascii="HGSｺﾞｼｯｸM" w:eastAsia="HGSｺﾞｼｯｸM" w:hAnsi="Meiryo UI" w:cs="Meiryo UI" w:hint="eastAsia"/>
                <w:color w:val="FF0000"/>
                <w:sz w:val="18"/>
              </w:rPr>
              <w:t>・１２月、１月、２月</w:t>
            </w:r>
            <w:r w:rsidR="00C06BAD" w:rsidRPr="00C06BAD">
              <w:rPr>
                <w:rFonts w:ascii="HGSｺﾞｼｯｸM" w:eastAsia="HGSｺﾞｼｯｸM" w:hAnsi="Meiryo UI" w:cs="Meiryo UI" w:hint="eastAsia"/>
                <w:color w:val="FF0000"/>
                <w:sz w:val="18"/>
              </w:rPr>
              <w:t>に</w:t>
            </w:r>
            <w:r w:rsidRPr="00C06BAD">
              <w:rPr>
                <w:rFonts w:ascii="HGSｺﾞｼｯｸM" w:eastAsia="HGSｺﾞｼｯｸM" w:hAnsi="Meiryo UI" w:cs="Meiryo UI" w:hint="eastAsia"/>
                <w:color w:val="FF0000"/>
                <w:sz w:val="18"/>
              </w:rPr>
              <w:t>各サブシステムの設計、製造、試験が輻輳するため、</w:t>
            </w:r>
            <w:r w:rsidR="00C06BAD" w:rsidRPr="00C06BAD">
              <w:rPr>
                <w:rFonts w:ascii="HGSｺﾞｼｯｸM" w:eastAsia="HGSｺﾞｼｯｸM" w:hAnsi="Meiryo UI" w:cs="Meiryo UI" w:hint="eastAsia"/>
                <w:color w:val="FF0000"/>
                <w:sz w:val="18"/>
              </w:rPr>
              <w:t>スポット的に</w:t>
            </w:r>
            <w:r w:rsidRPr="00C06BAD">
              <w:rPr>
                <w:rFonts w:ascii="HGSｺﾞｼｯｸM" w:eastAsia="HGSｺﾞｼｯｸM" w:hAnsi="Meiryo UI" w:cs="Meiryo UI" w:hint="eastAsia"/>
                <w:color w:val="FF0000"/>
                <w:sz w:val="18"/>
              </w:rPr>
              <w:t>増員をして対応（１２月より３６名体制）</w:t>
            </w:r>
            <w:r w:rsidR="00C06BAD" w:rsidRPr="00C06BAD">
              <w:rPr>
                <w:rFonts w:ascii="HGSｺﾞｼｯｸM" w:eastAsia="HGSｺﾞｼｯｸM" w:hAnsi="Meiryo UI" w:cs="Meiryo UI" w:hint="eastAsia"/>
                <w:color w:val="FF0000"/>
                <w:sz w:val="18"/>
              </w:rPr>
              <w:t>。１２月～２月の３カ月で約１２０人月の作業対応となり高稼働になる可能性が高い。</w:t>
            </w:r>
          </w:p>
          <w:p w:rsidR="00C06BAD" w:rsidRPr="00C06BAD" w:rsidRDefault="00C06BAD" w:rsidP="00E54266">
            <w:pPr>
              <w:jc w:val="left"/>
              <w:rPr>
                <w:rFonts w:ascii="HGSｺﾞｼｯｸM" w:eastAsia="HGSｺﾞｼｯｸM" w:hAnsi="Meiryo UI" w:cs="Meiryo UI" w:hint="eastAsia"/>
                <w:sz w:val="18"/>
              </w:rPr>
            </w:pPr>
          </w:p>
        </w:tc>
      </w:tr>
      <w:tr w:rsidR="00A27BE9" w:rsidRPr="00A27BE9" w:rsidTr="006E4668">
        <w:tc>
          <w:tcPr>
            <w:tcW w:w="2263" w:type="dxa"/>
            <w:shd w:val="clear" w:color="auto" w:fill="E2EFD9" w:themeFill="accent6" w:themeFillTint="33"/>
          </w:tcPr>
          <w:p w:rsidR="00153546" w:rsidRPr="00A27BE9" w:rsidRDefault="00153546" w:rsidP="00A82098">
            <w:pPr>
              <w:jc w:val="left"/>
              <w:rPr>
                <w:rFonts w:ascii="HGSｺﾞｼｯｸM" w:eastAsia="HGSｺﾞｼｯｸM" w:hAnsi="Meiryo UI" w:cs="Meiryo UI"/>
              </w:rPr>
            </w:pPr>
            <w:r w:rsidRPr="00A27BE9">
              <w:rPr>
                <w:rFonts w:ascii="HGSｺﾞｼｯｸM" w:eastAsia="HGSｺﾞｼｯｸM" w:hAnsi="Meiryo UI" w:cs="Meiryo UI" w:hint="eastAsia"/>
              </w:rPr>
              <w:t>その他</w:t>
            </w:r>
          </w:p>
        </w:tc>
        <w:tc>
          <w:tcPr>
            <w:tcW w:w="7473" w:type="dxa"/>
          </w:tcPr>
          <w:p w:rsidR="00153546" w:rsidRPr="00A27BE9" w:rsidRDefault="00153546" w:rsidP="00162A6D">
            <w:pPr>
              <w:jc w:val="left"/>
              <w:rPr>
                <w:rFonts w:ascii="HGSｺﾞｼｯｸM" w:eastAsia="HGSｺﾞｼｯｸM" w:hAnsi="Meiryo UI" w:cs="Meiryo UI"/>
                <w:sz w:val="18"/>
              </w:rPr>
            </w:pPr>
          </w:p>
        </w:tc>
      </w:tr>
    </w:tbl>
    <w:p w:rsidR="0014292A" w:rsidRPr="00A27BE9" w:rsidRDefault="0014292A" w:rsidP="00895EF0">
      <w:pPr>
        <w:ind w:right="200"/>
        <w:jc w:val="right"/>
        <w:rPr>
          <w:rFonts w:ascii="HGSｺﾞｼｯｸM" w:eastAsia="HGSｺﾞｼｯｸM" w:hAnsi="Meiryo UI" w:cs="Meiryo UI"/>
          <w:sz w:val="20"/>
        </w:rPr>
        <w:sectPr w:rsidR="0014292A" w:rsidRPr="00A27BE9" w:rsidSect="00A82098"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</w:p>
    <w:p w:rsidR="00756B94" w:rsidRPr="00A27BE9" w:rsidRDefault="0014292A" w:rsidP="00895EF0">
      <w:pPr>
        <w:pStyle w:val="af7"/>
        <w:widowControl/>
        <w:numPr>
          <w:ilvl w:val="0"/>
          <w:numId w:val="17"/>
        </w:numPr>
        <w:ind w:leftChars="0"/>
        <w:jc w:val="left"/>
        <w:rPr>
          <w:rFonts w:ascii="HGSｺﾞｼｯｸM" w:eastAsia="HGSｺﾞｼｯｸM" w:hAnsi="Meiryo UI" w:cs="Meiryo UI"/>
          <w:sz w:val="22"/>
        </w:rPr>
      </w:pPr>
      <w:r w:rsidRPr="00A27BE9">
        <w:rPr>
          <w:rFonts w:ascii="HGSｺﾞｼｯｸM" w:eastAsia="HGSｺﾞｼｯｸM" w:hAnsi="Meiryo UI" w:cs="Meiryo UI" w:hint="eastAsia"/>
          <w:sz w:val="22"/>
        </w:rPr>
        <w:lastRenderedPageBreak/>
        <w:t>全体スケジュール</w:t>
      </w:r>
    </w:p>
    <w:tbl>
      <w:tblPr>
        <w:tblStyle w:val="7-21"/>
        <w:tblW w:w="14174" w:type="dxa"/>
        <w:tblLook w:val="04A0" w:firstRow="1" w:lastRow="0" w:firstColumn="1" w:lastColumn="0" w:noHBand="0" w:noVBand="1"/>
      </w:tblPr>
      <w:tblGrid>
        <w:gridCol w:w="958"/>
        <w:gridCol w:w="1888"/>
        <w:gridCol w:w="1888"/>
        <w:gridCol w:w="1888"/>
        <w:gridCol w:w="1888"/>
        <w:gridCol w:w="1888"/>
        <w:gridCol w:w="1888"/>
        <w:gridCol w:w="1888"/>
      </w:tblGrid>
      <w:tr w:rsidR="004353DE" w:rsidRPr="00A27BE9" w:rsidTr="004353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8" w:type="dxa"/>
          </w:tcPr>
          <w:p w:rsidR="004353DE" w:rsidRPr="00A27BE9" w:rsidRDefault="004353DE" w:rsidP="004353DE">
            <w:pPr>
              <w:widowControl/>
              <w:jc w:val="center"/>
              <w:rPr>
                <w:rFonts w:ascii="HGSｺﾞｼｯｸM" w:eastAsia="HGSｺﾞｼｯｸM" w:hAnsi="Meiryo UI" w:cs="Meiryo UI"/>
                <w:color w:val="auto"/>
              </w:rPr>
            </w:pPr>
          </w:p>
        </w:tc>
        <w:tc>
          <w:tcPr>
            <w:tcW w:w="1888" w:type="dxa"/>
          </w:tcPr>
          <w:p w:rsidR="004353DE" w:rsidRPr="00A27BE9" w:rsidRDefault="004353DE" w:rsidP="004353D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  <w:r w:rsidRPr="00A27BE9">
              <w:rPr>
                <w:rFonts w:ascii="HGSｺﾞｼｯｸM" w:eastAsia="HGSｺﾞｼｯｸM" w:hAnsi="Meiryo UI" w:cs="Meiryo UI" w:hint="eastAsia"/>
                <w:color w:val="auto"/>
              </w:rPr>
              <w:t>2017/10</w:t>
            </w:r>
          </w:p>
        </w:tc>
        <w:tc>
          <w:tcPr>
            <w:tcW w:w="1888" w:type="dxa"/>
          </w:tcPr>
          <w:p w:rsidR="004353DE" w:rsidRPr="00A27BE9" w:rsidRDefault="004353DE" w:rsidP="004353D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  <w:r>
              <w:rPr>
                <w:rFonts w:ascii="HGSｺﾞｼｯｸM" w:eastAsia="HGSｺﾞｼｯｸM" w:hAnsi="Meiryo UI" w:cs="Meiryo U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2061184" behindDoc="0" locked="0" layoutInCell="1" allowOverlap="1" wp14:anchorId="7B0FF089" wp14:editId="2D8BB799">
                      <wp:simplePos x="0" y="0"/>
                      <wp:positionH relativeFrom="column">
                        <wp:posOffset>539750</wp:posOffset>
                      </wp:positionH>
                      <wp:positionV relativeFrom="paragraph">
                        <wp:posOffset>217805</wp:posOffset>
                      </wp:positionV>
                      <wp:extent cx="0" cy="5217160"/>
                      <wp:effectExtent l="0" t="0" r="19050" b="21590"/>
                      <wp:wrapNone/>
                      <wp:docPr id="1" name="直線コネクタ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21716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1160D1" id="直線コネクタ 1" o:spid="_x0000_s1026" style="position:absolute;left:0;text-align:left;z-index:25206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5pt,17.15pt" to="42.5pt,4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" strokecolor="red" strokeweight="1.5pt">
                      <v:stroke joinstyle="miter"/>
                    </v:line>
                  </w:pict>
                </mc:Fallback>
              </mc:AlternateContent>
            </w:r>
            <w:r w:rsidRPr="00A27BE9">
              <w:rPr>
                <w:rFonts w:ascii="HGSｺﾞｼｯｸM" w:eastAsia="HGSｺﾞｼｯｸM" w:hAnsi="Meiryo UI" w:cs="Meiryo UI" w:hint="eastAsia"/>
                <w:color w:val="auto"/>
              </w:rPr>
              <w:t>2017/11</w:t>
            </w:r>
          </w:p>
        </w:tc>
        <w:tc>
          <w:tcPr>
            <w:tcW w:w="1888" w:type="dxa"/>
          </w:tcPr>
          <w:p w:rsidR="004353DE" w:rsidRPr="00A27BE9" w:rsidRDefault="004353DE" w:rsidP="004353D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  <w:r w:rsidRPr="00A27BE9">
              <w:rPr>
                <w:rFonts w:ascii="HGSｺﾞｼｯｸM" w:eastAsia="HGSｺﾞｼｯｸM" w:hAnsi="Meiryo UI" w:cs="Meiryo UI" w:hint="eastAsia"/>
                <w:color w:val="auto"/>
              </w:rPr>
              <w:t>2017/12</w:t>
            </w:r>
          </w:p>
        </w:tc>
        <w:tc>
          <w:tcPr>
            <w:tcW w:w="1888" w:type="dxa"/>
          </w:tcPr>
          <w:p w:rsidR="004353DE" w:rsidRPr="00A27BE9" w:rsidRDefault="004353DE" w:rsidP="004353D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  <w:r w:rsidRPr="00A27BE9">
              <w:rPr>
                <w:rFonts w:ascii="HGSｺﾞｼｯｸM" w:eastAsia="HGSｺﾞｼｯｸM" w:hAnsi="Meiryo UI" w:cs="Meiryo UI" w:hint="eastAsia"/>
                <w:color w:val="auto"/>
              </w:rPr>
              <w:t>2018/1</w:t>
            </w:r>
          </w:p>
        </w:tc>
        <w:tc>
          <w:tcPr>
            <w:tcW w:w="1888" w:type="dxa"/>
          </w:tcPr>
          <w:p w:rsidR="004353DE" w:rsidRPr="00A27BE9" w:rsidRDefault="004353DE" w:rsidP="004353D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  <w:r>
              <w:rPr>
                <w:rFonts w:ascii="HGSｺﾞｼｯｸM" w:eastAsia="HGSｺﾞｼｯｸM" w:hAnsi="Meiryo UI" w:cs="Meiryo UI" w:hint="eastAsia"/>
                <w:color w:val="auto"/>
              </w:rPr>
              <w:t>2018/2</w:t>
            </w:r>
          </w:p>
        </w:tc>
        <w:tc>
          <w:tcPr>
            <w:tcW w:w="1888" w:type="dxa"/>
          </w:tcPr>
          <w:p w:rsidR="004353DE" w:rsidRPr="00A27BE9" w:rsidRDefault="004353DE" w:rsidP="004353D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  <w:r w:rsidRPr="00A27BE9">
              <w:rPr>
                <w:rFonts w:ascii="HGSｺﾞｼｯｸM" w:eastAsia="HGSｺﾞｼｯｸM" w:hAnsi="Meiryo UI" w:cs="Meiryo UI" w:hint="eastAsia"/>
                <w:color w:val="auto"/>
              </w:rPr>
              <w:t>2018/</w:t>
            </w:r>
            <w:r>
              <w:rPr>
                <w:rFonts w:ascii="HGSｺﾞｼｯｸM" w:eastAsia="HGSｺﾞｼｯｸM" w:hAnsi="Meiryo UI" w:cs="Meiryo UI"/>
                <w:color w:val="auto"/>
              </w:rPr>
              <w:t>3</w:t>
            </w:r>
          </w:p>
        </w:tc>
        <w:tc>
          <w:tcPr>
            <w:tcW w:w="1888" w:type="dxa"/>
          </w:tcPr>
          <w:p w:rsidR="004353DE" w:rsidRPr="00A27BE9" w:rsidRDefault="004353DE" w:rsidP="004353D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  <w:r w:rsidRPr="00A27BE9">
              <w:rPr>
                <w:rFonts w:ascii="HGSｺﾞｼｯｸM" w:eastAsia="HGSｺﾞｼｯｸM" w:hAnsi="Meiryo UI" w:cs="Meiryo UI" w:hint="eastAsia"/>
                <w:color w:val="auto"/>
              </w:rPr>
              <w:t>2018/</w:t>
            </w:r>
            <w:r>
              <w:rPr>
                <w:rFonts w:ascii="HGSｺﾞｼｯｸM" w:eastAsia="HGSｺﾞｼｯｸM" w:hAnsi="Meiryo UI" w:cs="Meiryo UI"/>
                <w:color w:val="auto"/>
              </w:rPr>
              <w:t>4</w:t>
            </w:r>
          </w:p>
        </w:tc>
      </w:tr>
      <w:tr w:rsidR="004353DE" w:rsidRPr="00A27BE9" w:rsidTr="00435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vMerge w:val="restart"/>
          </w:tcPr>
          <w:p w:rsidR="004353DE" w:rsidRPr="00A27BE9" w:rsidRDefault="004353DE" w:rsidP="004353DE">
            <w:pPr>
              <w:widowControl/>
              <w:jc w:val="left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  <w:r w:rsidRPr="00A27BE9">
              <w:rPr>
                <w:rFonts w:ascii="HGSｺﾞｼｯｸM" w:eastAsia="HGSｺﾞｼｯｸM" w:hAnsi="Meiryo UI" w:cs="Meiryo UI" w:hint="eastAsia"/>
                <w:color w:val="auto"/>
              </w:rPr>
              <w:t>本体</w:t>
            </w:r>
          </w:p>
        </w:tc>
        <w:tc>
          <w:tcPr>
            <w:tcW w:w="1888" w:type="dxa"/>
          </w:tcPr>
          <w:p w:rsidR="004353DE" w:rsidRPr="00A27BE9" w:rsidRDefault="004353DE" w:rsidP="004353D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</w:p>
        </w:tc>
        <w:tc>
          <w:tcPr>
            <w:tcW w:w="1888" w:type="dxa"/>
          </w:tcPr>
          <w:p w:rsidR="004353DE" w:rsidRPr="00A27BE9" w:rsidRDefault="004353DE" w:rsidP="004353D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  <w:r w:rsidRPr="00A27BE9">
              <w:rPr>
                <w:rFonts w:ascii="HGSｺﾞｼｯｸM" w:eastAsia="HGSｺﾞｼｯｸM" w:hAnsi="Meiryo UI" w:cs="Meiryo UI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7664" behindDoc="0" locked="0" layoutInCell="1" allowOverlap="1" wp14:anchorId="3FEF0DD1" wp14:editId="50F1DC39">
                      <wp:simplePos x="0" y="0"/>
                      <wp:positionH relativeFrom="column">
                        <wp:posOffset>-1273811</wp:posOffset>
                      </wp:positionH>
                      <wp:positionV relativeFrom="paragraph">
                        <wp:posOffset>450850</wp:posOffset>
                      </wp:positionV>
                      <wp:extent cx="4772025" cy="247650"/>
                      <wp:effectExtent l="0" t="0" r="47625" b="19050"/>
                      <wp:wrapNone/>
                      <wp:docPr id="12" name="ホームベース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2025" cy="247650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53DE" w:rsidRPr="00756B94" w:rsidRDefault="004353DE" w:rsidP="00AA3D60">
                                  <w:pPr>
                                    <w:jc w:val="center"/>
                                    <w:rPr>
                                      <w:rFonts w:ascii="Meiryo UI" w:eastAsia="Meiryo UI" w:hAnsi="Meiryo UI" w:cs="Meiryo UI"/>
                                      <w:sz w:val="16"/>
                                    </w:rPr>
                                  </w:pPr>
                                  <w:r w:rsidRPr="00756B94"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BL</w:t>
                                  </w:r>
                                  <w:r w:rsidR="0082469F">
                                    <w:rPr>
                                      <w:rFonts w:ascii="Meiryo UI" w:eastAsia="Meiryo UI" w:hAnsi="Meiryo UI" w:cs="Meiryo UI"/>
                                      <w:sz w:val="16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試験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EF0DD1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ホームベース 12" o:spid="_x0000_s1026" type="#_x0000_t15" style="position:absolute;margin-left:-100.3pt;margin-top:35.5pt;width:375.75pt;height:19.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" adj="21040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 inset="0,0,0,0">
                        <w:txbxContent>
                          <w:p w:rsidR="004353DE" w:rsidRPr="00756B94" w:rsidRDefault="004353DE" w:rsidP="00AA3D60">
                            <w:pPr>
                              <w:jc w:val="center"/>
                              <w:rPr>
                                <w:rFonts w:ascii="Meiryo UI" w:eastAsia="Meiryo UI" w:hAnsi="Meiryo UI" w:cs="Meiryo UI"/>
                                <w:sz w:val="16"/>
                              </w:rPr>
                            </w:pPr>
                            <w:r w:rsidRPr="00756B94"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BL</w:t>
                            </w:r>
                            <w:r w:rsidR="0082469F">
                              <w:rPr>
                                <w:rFonts w:ascii="Meiryo UI" w:eastAsia="Meiryo UI" w:hAnsi="Meiryo UI" w:cs="Meiryo UI"/>
                                <w:sz w:val="16"/>
                              </w:rPr>
                              <w:t>5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試験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27BE9">
              <w:rPr>
                <w:rFonts w:ascii="HGSｺﾞｼｯｸM" w:eastAsia="HGSｺﾞｼｯｸM" w:hAnsi="Meiryo UI" w:cs="Meiryo UI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6F0210D8" wp14:editId="3D4D1652">
                      <wp:simplePos x="0" y="0"/>
                      <wp:positionH relativeFrom="column">
                        <wp:posOffset>-1264285</wp:posOffset>
                      </wp:positionH>
                      <wp:positionV relativeFrom="paragraph">
                        <wp:posOffset>111125</wp:posOffset>
                      </wp:positionV>
                      <wp:extent cx="3581400" cy="247650"/>
                      <wp:effectExtent l="0" t="0" r="38100" b="19050"/>
                      <wp:wrapNone/>
                      <wp:docPr id="6" name="ホームベー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0" cy="247650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53DE" w:rsidRPr="00756B94" w:rsidRDefault="004353DE" w:rsidP="00756B94">
                                  <w:pPr>
                                    <w:jc w:val="center"/>
                                    <w:rPr>
                                      <w:rFonts w:ascii="Meiryo UI" w:eastAsia="Meiryo UI" w:hAnsi="Meiryo UI" w:cs="Meiryo UI"/>
                                      <w:sz w:val="16"/>
                                    </w:rPr>
                                  </w:pPr>
                                  <w:r w:rsidRPr="00756B94"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BL5</w:t>
                                  </w:r>
                                  <w:r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製造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0210D8" id="ホームベース 6" o:spid="_x0000_s1027" type="#_x0000_t15" style="position:absolute;margin-left:-99.55pt;margin-top:8.75pt;width:282pt;height:19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" adj="20853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 inset="0,0,0,0">
                        <w:txbxContent>
                          <w:p w:rsidR="004353DE" w:rsidRPr="00756B94" w:rsidRDefault="004353DE" w:rsidP="00756B94">
                            <w:pPr>
                              <w:jc w:val="center"/>
                              <w:rPr>
                                <w:rFonts w:ascii="Meiryo UI" w:eastAsia="Meiryo UI" w:hAnsi="Meiryo UI" w:cs="Meiryo UI"/>
                                <w:sz w:val="16"/>
                              </w:rPr>
                            </w:pPr>
                            <w:r w:rsidRPr="00756B94"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BL5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製造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88" w:type="dxa"/>
          </w:tcPr>
          <w:p w:rsidR="004353DE" w:rsidRPr="00A27BE9" w:rsidRDefault="004353DE" w:rsidP="004353D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</w:p>
        </w:tc>
        <w:tc>
          <w:tcPr>
            <w:tcW w:w="1888" w:type="dxa"/>
          </w:tcPr>
          <w:p w:rsidR="004353DE" w:rsidRPr="00A27BE9" w:rsidRDefault="004353DE" w:rsidP="004353D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</w:p>
        </w:tc>
        <w:tc>
          <w:tcPr>
            <w:tcW w:w="1888" w:type="dxa"/>
          </w:tcPr>
          <w:p w:rsidR="004353DE" w:rsidRPr="00A27BE9" w:rsidRDefault="004353DE" w:rsidP="004353D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20"/>
              </w:rPr>
            </w:pPr>
          </w:p>
        </w:tc>
        <w:tc>
          <w:tcPr>
            <w:tcW w:w="1888" w:type="dxa"/>
          </w:tcPr>
          <w:p w:rsidR="004353DE" w:rsidRPr="00A27BE9" w:rsidRDefault="004353DE" w:rsidP="004353D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20"/>
              </w:rPr>
            </w:pPr>
          </w:p>
        </w:tc>
        <w:tc>
          <w:tcPr>
            <w:tcW w:w="1888" w:type="dxa"/>
          </w:tcPr>
          <w:p w:rsidR="004353DE" w:rsidRPr="00A27BE9" w:rsidRDefault="004353DE" w:rsidP="004353D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20"/>
              </w:rPr>
            </w:pPr>
          </w:p>
        </w:tc>
      </w:tr>
      <w:tr w:rsidR="004353DE" w:rsidRPr="00A27BE9" w:rsidTr="004353DE">
        <w:trPr>
          <w:trHeight w:val="1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vMerge/>
          </w:tcPr>
          <w:p w:rsidR="004353DE" w:rsidRPr="00A27BE9" w:rsidRDefault="004353DE" w:rsidP="004353DE">
            <w:pPr>
              <w:widowControl/>
              <w:jc w:val="left"/>
              <w:rPr>
                <w:rFonts w:ascii="HGSｺﾞｼｯｸM" w:eastAsia="HGSｺﾞｼｯｸM" w:hAnsi="Meiryo UI" w:cs="Meiryo UI"/>
                <w:noProof/>
                <w:color w:val="auto"/>
                <w:sz w:val="16"/>
                <w:szCs w:val="16"/>
              </w:rPr>
            </w:pPr>
          </w:p>
        </w:tc>
        <w:tc>
          <w:tcPr>
            <w:tcW w:w="1888" w:type="dxa"/>
          </w:tcPr>
          <w:p w:rsidR="004353DE" w:rsidRPr="00A27BE9" w:rsidRDefault="004353DE" w:rsidP="004353D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</w:p>
        </w:tc>
        <w:tc>
          <w:tcPr>
            <w:tcW w:w="1888" w:type="dxa"/>
          </w:tcPr>
          <w:p w:rsidR="004353DE" w:rsidRPr="00A27BE9" w:rsidRDefault="004353DE" w:rsidP="004353D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</w:p>
        </w:tc>
        <w:tc>
          <w:tcPr>
            <w:tcW w:w="1888" w:type="dxa"/>
          </w:tcPr>
          <w:p w:rsidR="004353DE" w:rsidRPr="00A27BE9" w:rsidRDefault="004353DE" w:rsidP="004353D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16"/>
                <w:szCs w:val="16"/>
              </w:rPr>
            </w:pPr>
          </w:p>
        </w:tc>
        <w:tc>
          <w:tcPr>
            <w:tcW w:w="1888" w:type="dxa"/>
          </w:tcPr>
          <w:p w:rsidR="004353DE" w:rsidRPr="00A27BE9" w:rsidRDefault="004353DE" w:rsidP="004353D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  <w:r w:rsidRPr="00A27BE9">
              <w:rPr>
                <w:rFonts w:ascii="HGSｺﾞｼｯｸM" w:eastAsia="HGSｺﾞｼｯｸM" w:hAnsi="Meiryo UI" w:cs="Meiryo UI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2240" behindDoc="0" locked="0" layoutInCell="1" allowOverlap="1" wp14:anchorId="052E96CD" wp14:editId="675BE5FA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146050</wp:posOffset>
                      </wp:positionV>
                      <wp:extent cx="3581400" cy="247650"/>
                      <wp:effectExtent l="0" t="0" r="38100" b="19050"/>
                      <wp:wrapNone/>
                      <wp:docPr id="2" name="ホームベー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0" cy="247650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53DE" w:rsidRPr="00756B94" w:rsidRDefault="004353DE" w:rsidP="00756B94">
                                  <w:pPr>
                                    <w:jc w:val="center"/>
                                    <w:rPr>
                                      <w:rFonts w:ascii="Meiryo UI" w:eastAsia="Meiryo UI" w:hAnsi="Meiryo UI" w:cs="Meiryo UI"/>
                                      <w:sz w:val="16"/>
                                    </w:rPr>
                                  </w:pPr>
                                  <w:r w:rsidRPr="00756B94"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BL</w:t>
                                  </w:r>
                                  <w:r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6</w:t>
                                  </w:r>
                                  <w:r w:rsidR="0082469F">
                                    <w:rPr>
                                      <w:rFonts w:ascii="Meiryo UI" w:eastAsia="Meiryo UI" w:hAnsi="Meiryo UI" w:cs="Meiryo UI"/>
                                      <w:sz w:val="16"/>
                                    </w:rPr>
                                    <w:t>/7</w:t>
                                  </w:r>
                                  <w:r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設計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2E96CD" id="ホームベース 2" o:spid="_x0000_s1028" type="#_x0000_t15" style="position:absolute;margin-left:-6.35pt;margin-top:11.5pt;width:282pt;height:19.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" adj="20853" fillcolor="#82a0d7 [2168]" strokecolor="#4472c4 [3208]" strokeweight=".5pt">
                      <v:fill color2="#678ccf [2616]" rotate="t" colors="0 #a8b7df;.5 #9aabd9;1 #879ed7" focus="100%" type="gradient">
                        <o:fill v:ext="view" type="gradientUnscaled"/>
                      </v:fill>
                      <v:textbox inset="0,0,0,0">
                        <w:txbxContent>
                          <w:p w:rsidR="004353DE" w:rsidRPr="00756B94" w:rsidRDefault="004353DE" w:rsidP="00756B94">
                            <w:pPr>
                              <w:jc w:val="center"/>
                              <w:rPr>
                                <w:rFonts w:ascii="Meiryo UI" w:eastAsia="Meiryo UI" w:hAnsi="Meiryo UI" w:cs="Meiryo UI"/>
                                <w:sz w:val="16"/>
                              </w:rPr>
                            </w:pPr>
                            <w:r w:rsidRPr="00756B94"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BL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6</w:t>
                            </w:r>
                            <w:r w:rsidR="0082469F">
                              <w:rPr>
                                <w:rFonts w:ascii="Meiryo UI" w:eastAsia="Meiryo UI" w:hAnsi="Meiryo UI" w:cs="Meiryo UI"/>
                                <w:sz w:val="16"/>
                              </w:rPr>
                              <w:t>/7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設計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88" w:type="dxa"/>
          </w:tcPr>
          <w:p w:rsidR="004353DE" w:rsidRPr="00A27BE9" w:rsidRDefault="004353DE" w:rsidP="004353D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20"/>
              </w:rPr>
            </w:pPr>
          </w:p>
        </w:tc>
        <w:tc>
          <w:tcPr>
            <w:tcW w:w="1888" w:type="dxa"/>
          </w:tcPr>
          <w:p w:rsidR="004353DE" w:rsidRPr="00A27BE9" w:rsidRDefault="004353DE" w:rsidP="004353D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20"/>
              </w:rPr>
            </w:pPr>
            <w:r w:rsidRPr="00A27BE9">
              <w:rPr>
                <w:rFonts w:ascii="HGSｺﾞｼｯｸM" w:eastAsia="HGSｺﾞｼｯｸM" w:hAnsi="Meiryo UI" w:cs="Meiryo UI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6CE864FD" wp14:editId="2A7721B7">
                      <wp:simplePos x="0" y="0"/>
                      <wp:positionH relativeFrom="column">
                        <wp:posOffset>1135380</wp:posOffset>
                      </wp:positionH>
                      <wp:positionV relativeFrom="paragraph">
                        <wp:posOffset>508000</wp:posOffset>
                      </wp:positionV>
                      <wp:extent cx="1200150" cy="247650"/>
                      <wp:effectExtent l="0" t="0" r="38100" b="19050"/>
                      <wp:wrapNone/>
                      <wp:docPr id="9" name="ホームベー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0150" cy="247650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53DE" w:rsidRPr="00756B94" w:rsidRDefault="004353DE" w:rsidP="00756B94">
                                  <w:pPr>
                                    <w:jc w:val="center"/>
                                    <w:rPr>
                                      <w:rFonts w:ascii="Meiryo UI" w:eastAsia="Meiryo UI" w:hAnsi="Meiryo UI" w:cs="Meiryo UI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BL6</w:t>
                                  </w:r>
                                  <w:r w:rsidR="0082469F">
                                    <w:rPr>
                                      <w:rFonts w:ascii="Meiryo UI" w:eastAsia="Meiryo UI" w:hAnsi="Meiryo UI" w:cs="Meiryo UI"/>
                                      <w:sz w:val="16"/>
                                    </w:rPr>
                                    <w:t>/7</w:t>
                                  </w:r>
                                  <w:r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製造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E864FD" id="ホームベース 9" o:spid="_x0000_s1029" type="#_x0000_t15" style="position:absolute;margin-left:89.4pt;margin-top:40pt;width:94.5pt;height:19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" adj="19371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 inset="0,0,0,0">
                        <w:txbxContent>
                          <w:p w:rsidR="004353DE" w:rsidRPr="00756B94" w:rsidRDefault="004353DE" w:rsidP="00756B94">
                            <w:pPr>
                              <w:jc w:val="center"/>
                              <w:rPr>
                                <w:rFonts w:ascii="Meiryo UI" w:eastAsia="Meiryo UI" w:hAnsi="Meiryo UI" w:cs="Meiryo UI"/>
                                <w:sz w:val="16"/>
                              </w:rPr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BL6</w:t>
                            </w:r>
                            <w:r w:rsidR="0082469F">
                              <w:rPr>
                                <w:rFonts w:ascii="Meiryo UI" w:eastAsia="Meiryo UI" w:hAnsi="Meiryo UI" w:cs="Meiryo UI"/>
                                <w:sz w:val="16"/>
                              </w:rPr>
                              <w:t>/7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製造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88" w:type="dxa"/>
          </w:tcPr>
          <w:p w:rsidR="004353DE" w:rsidRPr="00A27BE9" w:rsidRDefault="004353DE" w:rsidP="004353D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20"/>
              </w:rPr>
            </w:pPr>
          </w:p>
        </w:tc>
      </w:tr>
      <w:tr w:rsidR="004353DE" w:rsidRPr="00A27BE9" w:rsidTr="00435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vMerge/>
          </w:tcPr>
          <w:p w:rsidR="004353DE" w:rsidRPr="00A27BE9" w:rsidRDefault="004353DE" w:rsidP="004353DE">
            <w:pPr>
              <w:widowControl/>
              <w:jc w:val="left"/>
              <w:rPr>
                <w:rFonts w:ascii="HGSｺﾞｼｯｸM" w:eastAsia="HGSｺﾞｼｯｸM" w:hAnsi="Meiryo UI" w:cs="Meiryo UI"/>
                <w:noProof/>
                <w:color w:val="auto"/>
                <w:sz w:val="16"/>
                <w:szCs w:val="16"/>
              </w:rPr>
            </w:pPr>
          </w:p>
        </w:tc>
        <w:tc>
          <w:tcPr>
            <w:tcW w:w="1888" w:type="dxa"/>
          </w:tcPr>
          <w:p w:rsidR="004353DE" w:rsidRPr="00A27BE9" w:rsidRDefault="004353DE" w:rsidP="004353D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</w:p>
        </w:tc>
        <w:tc>
          <w:tcPr>
            <w:tcW w:w="1888" w:type="dxa"/>
          </w:tcPr>
          <w:p w:rsidR="004353DE" w:rsidRPr="00A27BE9" w:rsidRDefault="004353DE" w:rsidP="004353D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</w:p>
        </w:tc>
        <w:tc>
          <w:tcPr>
            <w:tcW w:w="1888" w:type="dxa"/>
          </w:tcPr>
          <w:p w:rsidR="004353DE" w:rsidRPr="00A27BE9" w:rsidRDefault="004353DE" w:rsidP="004353D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16"/>
                <w:szCs w:val="16"/>
              </w:rPr>
            </w:pPr>
          </w:p>
        </w:tc>
        <w:tc>
          <w:tcPr>
            <w:tcW w:w="1888" w:type="dxa"/>
          </w:tcPr>
          <w:p w:rsidR="004353DE" w:rsidRPr="00A27BE9" w:rsidRDefault="004353DE" w:rsidP="004353D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</w:p>
        </w:tc>
        <w:tc>
          <w:tcPr>
            <w:tcW w:w="1888" w:type="dxa"/>
          </w:tcPr>
          <w:p w:rsidR="004353DE" w:rsidRPr="00A27BE9" w:rsidRDefault="004353DE" w:rsidP="004353D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20"/>
              </w:rPr>
            </w:pPr>
          </w:p>
        </w:tc>
        <w:tc>
          <w:tcPr>
            <w:tcW w:w="1888" w:type="dxa"/>
          </w:tcPr>
          <w:p w:rsidR="004353DE" w:rsidRPr="00A27BE9" w:rsidRDefault="004353DE" w:rsidP="004353D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20"/>
              </w:rPr>
            </w:pPr>
          </w:p>
        </w:tc>
        <w:tc>
          <w:tcPr>
            <w:tcW w:w="1888" w:type="dxa"/>
          </w:tcPr>
          <w:p w:rsidR="004353DE" w:rsidRPr="00A27BE9" w:rsidRDefault="004353DE" w:rsidP="004353D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20"/>
              </w:rPr>
            </w:pPr>
          </w:p>
        </w:tc>
      </w:tr>
      <w:tr w:rsidR="004353DE" w:rsidRPr="00A27BE9" w:rsidTr="004353DE">
        <w:trPr>
          <w:trHeight w:val="1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vMerge w:val="restart"/>
          </w:tcPr>
          <w:p w:rsidR="004353DE" w:rsidRPr="00A27BE9" w:rsidRDefault="004353DE" w:rsidP="004353DE">
            <w:pPr>
              <w:widowControl/>
              <w:jc w:val="left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  <w:r w:rsidRPr="00A27BE9">
              <w:rPr>
                <w:rFonts w:ascii="HGSｺﾞｼｯｸM" w:eastAsia="HGSｺﾞｼｯｸM" w:hAnsi="Meiryo UI" w:cs="Meiryo UI" w:hint="eastAsia"/>
                <w:color w:val="auto"/>
              </w:rPr>
              <w:t>訓練</w:t>
            </w:r>
          </w:p>
        </w:tc>
        <w:tc>
          <w:tcPr>
            <w:tcW w:w="1888" w:type="dxa"/>
          </w:tcPr>
          <w:p w:rsidR="004353DE" w:rsidRPr="00A27BE9" w:rsidRDefault="004353DE" w:rsidP="004353D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noProof/>
                <w:color w:val="auto"/>
              </w:rPr>
            </w:pPr>
          </w:p>
        </w:tc>
        <w:tc>
          <w:tcPr>
            <w:tcW w:w="1888" w:type="dxa"/>
          </w:tcPr>
          <w:p w:rsidR="004353DE" w:rsidRPr="00A27BE9" w:rsidRDefault="004353DE" w:rsidP="004353D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  <w:r w:rsidRPr="00A27BE9">
              <w:rPr>
                <w:rFonts w:ascii="HGSｺﾞｼｯｸM" w:eastAsia="HGSｺﾞｼｯｸM" w:hAnsi="Meiryo UI" w:cs="Meiryo UI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3844F7DB" wp14:editId="48E554CA">
                      <wp:simplePos x="0" y="0"/>
                      <wp:positionH relativeFrom="column">
                        <wp:posOffset>-83185</wp:posOffset>
                      </wp:positionH>
                      <wp:positionV relativeFrom="paragraph">
                        <wp:posOffset>117475</wp:posOffset>
                      </wp:positionV>
                      <wp:extent cx="1143000" cy="247650"/>
                      <wp:effectExtent l="0" t="0" r="38100" b="19050"/>
                      <wp:wrapNone/>
                      <wp:docPr id="5" name="ホームベー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247650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53DE" w:rsidRPr="00756B94" w:rsidRDefault="004353DE" w:rsidP="00756B94">
                                  <w:pPr>
                                    <w:jc w:val="center"/>
                                    <w:rPr>
                                      <w:rFonts w:ascii="Meiryo UI" w:eastAsia="Meiryo UI" w:hAnsi="Meiryo UI" w:cs="Meiryo UI"/>
                                      <w:sz w:val="16"/>
                                    </w:rPr>
                                  </w:pPr>
                                  <w:r w:rsidRPr="00756B94"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BL5</w:t>
                                  </w:r>
                                  <w:r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設計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44F7DB" id="ホームベース 5" o:spid="_x0000_s1030" type="#_x0000_t15" style="position:absolute;margin-left:-6.55pt;margin-top:9.25pt;width:90pt;height:19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" adj="19260" fillcolor="#82a0d7 [2168]" strokecolor="#4472c4 [3208]" strokeweight=".5pt">
                      <v:fill color2="#678ccf [2616]" rotate="t" colors="0 #a8b7df;.5 #9aabd9;1 #879ed7" focus="100%" type="gradient">
                        <o:fill v:ext="view" type="gradientUnscaled"/>
                      </v:fill>
                      <v:textbox inset="0,0,0,0">
                        <w:txbxContent>
                          <w:p w:rsidR="004353DE" w:rsidRPr="00756B94" w:rsidRDefault="004353DE" w:rsidP="00756B94">
                            <w:pPr>
                              <w:jc w:val="center"/>
                              <w:rPr>
                                <w:rFonts w:ascii="Meiryo UI" w:eastAsia="Meiryo UI" w:hAnsi="Meiryo UI" w:cs="Meiryo UI"/>
                                <w:sz w:val="16"/>
                              </w:rPr>
                            </w:pPr>
                            <w:r w:rsidRPr="00756B94"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BL5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設計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88" w:type="dxa"/>
          </w:tcPr>
          <w:p w:rsidR="004353DE" w:rsidRPr="00A27BE9" w:rsidRDefault="004353DE" w:rsidP="004353D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  <w:r w:rsidRPr="00A27BE9">
              <w:rPr>
                <w:rFonts w:ascii="HGSｺﾞｼｯｸM" w:eastAsia="HGSｺﾞｼｯｸM" w:hAnsi="Meiryo UI" w:cs="Meiryo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952" behindDoc="0" locked="0" layoutInCell="1" allowOverlap="1" wp14:anchorId="20F2A71F" wp14:editId="18020CA8">
                      <wp:simplePos x="0" y="0"/>
                      <wp:positionH relativeFrom="column">
                        <wp:posOffset>-662305</wp:posOffset>
                      </wp:positionH>
                      <wp:positionV relativeFrom="paragraph">
                        <wp:posOffset>469900</wp:posOffset>
                      </wp:positionV>
                      <wp:extent cx="3448050" cy="247650"/>
                      <wp:effectExtent l="0" t="0" r="38100" b="19050"/>
                      <wp:wrapNone/>
                      <wp:docPr id="19" name="ホームベース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48050" cy="247650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53DE" w:rsidRPr="00756B94" w:rsidRDefault="004353DE" w:rsidP="00AA3D60">
                                  <w:pPr>
                                    <w:jc w:val="center"/>
                                    <w:rPr>
                                      <w:rFonts w:ascii="Meiryo UI" w:eastAsia="Meiryo UI" w:hAnsi="Meiryo UI" w:cs="Meiryo UI"/>
                                      <w:sz w:val="16"/>
                                    </w:rPr>
                                  </w:pPr>
                                  <w:r w:rsidRPr="00756B94"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BL</w:t>
                                  </w:r>
                                  <w:r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試験準備</w:t>
                                  </w:r>
                                  <w:r>
                                    <w:rPr>
                                      <w:rFonts w:ascii="Meiryo UI" w:eastAsia="Meiryo UI" w:hAnsi="Meiryo UI" w:cs="Meiryo UI"/>
                                      <w:sz w:val="16"/>
                                    </w:rPr>
                                    <w:t>～試験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F2A71F" id="ホームベース 19" o:spid="_x0000_s1031" type="#_x0000_t15" style="position:absolute;margin-left:-52.15pt;margin-top:37pt;width:271.5pt;height:19.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" adj="20824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 inset="0,0,0,0">
                        <w:txbxContent>
                          <w:p w:rsidR="004353DE" w:rsidRPr="00756B94" w:rsidRDefault="004353DE" w:rsidP="00AA3D60">
                            <w:pPr>
                              <w:jc w:val="center"/>
                              <w:rPr>
                                <w:rFonts w:ascii="Meiryo UI" w:eastAsia="Meiryo UI" w:hAnsi="Meiryo UI" w:cs="Meiryo UI"/>
                                <w:sz w:val="16"/>
                              </w:rPr>
                            </w:pPr>
                            <w:r w:rsidRPr="00756B94"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BL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5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試験準備</w:t>
                            </w:r>
                            <w:r>
                              <w:rPr>
                                <w:rFonts w:ascii="Meiryo UI" w:eastAsia="Meiryo UI" w:hAnsi="Meiryo UI" w:cs="Meiryo UI"/>
                                <w:sz w:val="16"/>
                              </w:rPr>
                              <w:t>～試験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88" w:type="dxa"/>
          </w:tcPr>
          <w:p w:rsidR="004353DE" w:rsidRPr="00A27BE9" w:rsidRDefault="004353DE" w:rsidP="004353D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</w:p>
        </w:tc>
        <w:tc>
          <w:tcPr>
            <w:tcW w:w="1888" w:type="dxa"/>
          </w:tcPr>
          <w:p w:rsidR="004353DE" w:rsidRPr="00A27BE9" w:rsidRDefault="004353DE" w:rsidP="004353D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20"/>
              </w:rPr>
            </w:pPr>
          </w:p>
        </w:tc>
        <w:tc>
          <w:tcPr>
            <w:tcW w:w="1888" w:type="dxa"/>
          </w:tcPr>
          <w:p w:rsidR="004353DE" w:rsidRPr="00A27BE9" w:rsidRDefault="004353DE" w:rsidP="004353D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20"/>
              </w:rPr>
            </w:pPr>
          </w:p>
        </w:tc>
        <w:tc>
          <w:tcPr>
            <w:tcW w:w="1888" w:type="dxa"/>
          </w:tcPr>
          <w:p w:rsidR="004353DE" w:rsidRPr="00A27BE9" w:rsidRDefault="004353DE" w:rsidP="004353D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20"/>
              </w:rPr>
            </w:pPr>
          </w:p>
        </w:tc>
      </w:tr>
      <w:tr w:rsidR="004353DE" w:rsidRPr="00A27BE9" w:rsidTr="00435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vMerge/>
          </w:tcPr>
          <w:p w:rsidR="004353DE" w:rsidRPr="00A27BE9" w:rsidRDefault="004353DE" w:rsidP="004353DE">
            <w:pPr>
              <w:widowControl/>
              <w:jc w:val="left"/>
              <w:rPr>
                <w:rFonts w:ascii="HGSｺﾞｼｯｸM" w:eastAsia="HGSｺﾞｼｯｸM" w:hAnsi="Meiryo UI" w:cs="Meiryo UI"/>
                <w:color w:val="auto"/>
              </w:rPr>
            </w:pPr>
          </w:p>
        </w:tc>
        <w:tc>
          <w:tcPr>
            <w:tcW w:w="1888" w:type="dxa"/>
          </w:tcPr>
          <w:p w:rsidR="004353DE" w:rsidRPr="00A27BE9" w:rsidRDefault="004353DE" w:rsidP="004353D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noProof/>
                <w:color w:val="auto"/>
              </w:rPr>
            </w:pPr>
          </w:p>
        </w:tc>
        <w:tc>
          <w:tcPr>
            <w:tcW w:w="1888" w:type="dxa"/>
          </w:tcPr>
          <w:p w:rsidR="004353DE" w:rsidRPr="00A27BE9" w:rsidRDefault="004353DE" w:rsidP="004353D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</w:p>
        </w:tc>
        <w:tc>
          <w:tcPr>
            <w:tcW w:w="1888" w:type="dxa"/>
          </w:tcPr>
          <w:p w:rsidR="004353DE" w:rsidRPr="00A27BE9" w:rsidRDefault="004353DE" w:rsidP="004353D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</w:p>
        </w:tc>
        <w:tc>
          <w:tcPr>
            <w:tcW w:w="1888" w:type="dxa"/>
          </w:tcPr>
          <w:p w:rsidR="004353DE" w:rsidRPr="00A27BE9" w:rsidRDefault="004353DE" w:rsidP="004353D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</w:p>
        </w:tc>
        <w:tc>
          <w:tcPr>
            <w:tcW w:w="1888" w:type="dxa"/>
          </w:tcPr>
          <w:p w:rsidR="004353DE" w:rsidRPr="00A27BE9" w:rsidRDefault="0082469F" w:rsidP="004353D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20"/>
              </w:rPr>
            </w:pPr>
            <w:r w:rsidRPr="00A27BE9">
              <w:rPr>
                <w:rFonts w:ascii="HGSｺﾞｼｯｸM" w:eastAsia="HGSｺﾞｼｯｸM" w:hAnsi="Meiryo UI" w:cs="Meiryo UI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4288" behindDoc="0" locked="0" layoutInCell="1" allowOverlap="1" wp14:anchorId="3E3C1A32" wp14:editId="22C5D638">
                      <wp:simplePos x="0" y="0"/>
                      <wp:positionH relativeFrom="column">
                        <wp:posOffset>-1279525</wp:posOffset>
                      </wp:positionH>
                      <wp:positionV relativeFrom="paragraph">
                        <wp:posOffset>298450</wp:posOffset>
                      </wp:positionV>
                      <wp:extent cx="3581400" cy="247650"/>
                      <wp:effectExtent l="0" t="0" r="38100" b="19050"/>
                      <wp:wrapNone/>
                      <wp:docPr id="3" name="ホームベー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0" cy="247650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2469F" w:rsidRPr="00756B94" w:rsidRDefault="0082469F" w:rsidP="00756B94">
                                  <w:pPr>
                                    <w:jc w:val="center"/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eiryo UI" w:eastAsia="Meiryo UI" w:hAnsi="Meiryo UI" w:cs="Meiryo UI" w:hint="eastAsia"/>
                                      <w:sz w:val="16"/>
                                    </w:rPr>
                                    <w:t>保安大案件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3C1A32" id="ホームベース 3" o:spid="_x0000_s1032" type="#_x0000_t15" style="position:absolute;margin-left:-100.75pt;margin-top:23.5pt;width:282pt;height:19.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" adj="20853" fillcolor="#82a0d7 [2168]" strokecolor="#4472c4 [3208]" strokeweight=".5pt">
                      <v:fill color2="#678ccf [2616]" rotate="t" colors="0 #a8b7df;.5 #9aabd9;1 #879ed7" focus="100%" type="gradient">
                        <o:fill v:ext="view" type="gradientUnscaled"/>
                      </v:fill>
                      <v:textbox inset="0,0,0,0">
                        <w:txbxContent>
                          <w:p w:rsidR="0082469F" w:rsidRPr="00756B94" w:rsidRDefault="0082469F" w:rsidP="00756B94">
                            <w:pPr>
                              <w:jc w:val="center"/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sz w:val="16"/>
                              </w:rPr>
                              <w:t>保安大案件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88" w:type="dxa"/>
          </w:tcPr>
          <w:p w:rsidR="004353DE" w:rsidRPr="00A27BE9" w:rsidRDefault="004353DE" w:rsidP="004353D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20"/>
              </w:rPr>
            </w:pPr>
          </w:p>
        </w:tc>
        <w:tc>
          <w:tcPr>
            <w:tcW w:w="1888" w:type="dxa"/>
          </w:tcPr>
          <w:p w:rsidR="004353DE" w:rsidRPr="00A27BE9" w:rsidRDefault="004353DE" w:rsidP="004353D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20"/>
              </w:rPr>
            </w:pPr>
          </w:p>
        </w:tc>
      </w:tr>
      <w:tr w:rsidR="004353DE" w:rsidRPr="00A27BE9" w:rsidTr="004353DE">
        <w:trPr>
          <w:trHeight w:val="1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vMerge/>
          </w:tcPr>
          <w:p w:rsidR="004353DE" w:rsidRPr="00A27BE9" w:rsidRDefault="004353DE" w:rsidP="004353DE">
            <w:pPr>
              <w:widowControl/>
              <w:jc w:val="left"/>
              <w:rPr>
                <w:rFonts w:ascii="HGSｺﾞｼｯｸM" w:eastAsia="HGSｺﾞｼｯｸM" w:hAnsi="Meiryo UI" w:cs="Meiryo UI"/>
                <w:color w:val="auto"/>
              </w:rPr>
            </w:pPr>
          </w:p>
        </w:tc>
        <w:tc>
          <w:tcPr>
            <w:tcW w:w="1888" w:type="dxa"/>
          </w:tcPr>
          <w:p w:rsidR="004353DE" w:rsidRPr="00A27BE9" w:rsidRDefault="004353DE" w:rsidP="004353D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noProof/>
                <w:color w:val="auto"/>
              </w:rPr>
            </w:pPr>
          </w:p>
        </w:tc>
        <w:tc>
          <w:tcPr>
            <w:tcW w:w="1888" w:type="dxa"/>
          </w:tcPr>
          <w:p w:rsidR="004353DE" w:rsidRPr="00A27BE9" w:rsidRDefault="004353DE" w:rsidP="004353D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</w:p>
        </w:tc>
        <w:tc>
          <w:tcPr>
            <w:tcW w:w="1888" w:type="dxa"/>
          </w:tcPr>
          <w:p w:rsidR="004353DE" w:rsidRPr="00A27BE9" w:rsidRDefault="004353DE" w:rsidP="004353D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</w:p>
        </w:tc>
        <w:tc>
          <w:tcPr>
            <w:tcW w:w="1888" w:type="dxa"/>
          </w:tcPr>
          <w:p w:rsidR="004353DE" w:rsidRPr="00A27BE9" w:rsidRDefault="004353DE" w:rsidP="004353D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color w:val="auto"/>
                <w:sz w:val="20"/>
              </w:rPr>
            </w:pPr>
          </w:p>
        </w:tc>
        <w:tc>
          <w:tcPr>
            <w:tcW w:w="1888" w:type="dxa"/>
          </w:tcPr>
          <w:p w:rsidR="004353DE" w:rsidRPr="00A27BE9" w:rsidRDefault="004353DE" w:rsidP="004353D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20"/>
              </w:rPr>
            </w:pPr>
          </w:p>
        </w:tc>
        <w:tc>
          <w:tcPr>
            <w:tcW w:w="1888" w:type="dxa"/>
          </w:tcPr>
          <w:p w:rsidR="004353DE" w:rsidRPr="00A27BE9" w:rsidRDefault="004353DE" w:rsidP="004353D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20"/>
              </w:rPr>
            </w:pPr>
          </w:p>
        </w:tc>
        <w:tc>
          <w:tcPr>
            <w:tcW w:w="1888" w:type="dxa"/>
          </w:tcPr>
          <w:p w:rsidR="004353DE" w:rsidRPr="00A27BE9" w:rsidRDefault="004353DE" w:rsidP="004353D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SｺﾞｼｯｸM" w:eastAsia="HGSｺﾞｼｯｸM" w:hAnsi="Meiryo UI" w:cs="Meiryo UI"/>
                <w:sz w:val="20"/>
              </w:rPr>
            </w:pPr>
          </w:p>
        </w:tc>
      </w:tr>
    </w:tbl>
    <w:p w:rsidR="0014292A" w:rsidRPr="00A27BE9" w:rsidRDefault="0014292A">
      <w:pPr>
        <w:widowControl/>
        <w:jc w:val="left"/>
        <w:rPr>
          <w:rFonts w:ascii="HGSｺﾞｼｯｸM" w:eastAsia="HGSｺﾞｼｯｸM" w:hAnsi="Meiryo UI" w:cs="Meiryo UI"/>
          <w:sz w:val="20"/>
        </w:rPr>
      </w:pPr>
    </w:p>
    <w:sectPr w:rsidR="0014292A" w:rsidRPr="00A27BE9" w:rsidSect="0014292A">
      <w:pgSz w:w="16838" w:h="11906" w:orient="landscape"/>
      <w:pgMar w:top="1080" w:right="1440" w:bottom="108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724" w:rsidRDefault="00071724" w:rsidP="00A82098">
      <w:r>
        <w:separator/>
      </w:r>
    </w:p>
  </w:endnote>
  <w:endnote w:type="continuationSeparator" w:id="0">
    <w:p w:rsidR="00071724" w:rsidRDefault="00071724" w:rsidP="00A82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S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9877007"/>
      <w:docPartObj>
        <w:docPartGallery w:val="Page Numbers (Bottom of Page)"/>
        <w:docPartUnique/>
      </w:docPartObj>
    </w:sdtPr>
    <w:sdtEndPr/>
    <w:sdtContent>
      <w:sdt>
        <w:sdtPr>
          <w:id w:val="-984554936"/>
          <w:docPartObj>
            <w:docPartGallery w:val="Page Numbers (Top of Page)"/>
            <w:docPartUnique/>
          </w:docPartObj>
        </w:sdtPr>
        <w:sdtEndPr/>
        <w:sdtContent>
          <w:p w:rsidR="00A82098" w:rsidRDefault="00A82098">
            <w:pPr>
              <w:pStyle w:val="a9"/>
              <w:jc w:val="center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5E7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5E7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82098" w:rsidRDefault="00A8209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724" w:rsidRDefault="00071724" w:rsidP="00A82098">
      <w:r>
        <w:separator/>
      </w:r>
    </w:p>
  </w:footnote>
  <w:footnote w:type="continuationSeparator" w:id="0">
    <w:p w:rsidR="00071724" w:rsidRDefault="00071724" w:rsidP="00A820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9D241644"/>
    <w:lvl w:ilvl="0">
      <w:start w:val="1"/>
      <w:numFmt w:val="bullet"/>
      <w:pStyle w:val="2"/>
      <w:lvlText w:val=""/>
      <w:lvlJc w:val="left"/>
      <w:pPr>
        <w:tabs>
          <w:tab w:val="num" w:pos="780"/>
        </w:tabs>
        <w:ind w:left="630" w:hanging="210"/>
      </w:pPr>
      <w:rPr>
        <w:rFonts w:ascii="Symbol" w:hAnsi="Symbol" w:hint="default"/>
        <w:color w:val="auto"/>
      </w:rPr>
    </w:lvl>
  </w:abstractNum>
  <w:abstractNum w:abstractNumId="1" w15:restartNumberingAfterBreak="0">
    <w:nsid w:val="0103093D"/>
    <w:multiLevelType w:val="hybridMultilevel"/>
    <w:tmpl w:val="200A9BBE"/>
    <w:lvl w:ilvl="0" w:tplc="3B547012">
      <w:start w:val="1"/>
      <w:numFmt w:val="decimalEnclosedCircle"/>
      <w:pStyle w:val="1"/>
      <w:lvlText w:val="%1"/>
      <w:lvlJc w:val="left"/>
      <w:pPr>
        <w:tabs>
          <w:tab w:val="num" w:pos="670"/>
        </w:tabs>
        <w:ind w:left="514" w:hanging="204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940"/>
        </w:tabs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360"/>
        </w:tabs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0"/>
        </w:tabs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00"/>
        </w:tabs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20"/>
        </w:tabs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0"/>
        </w:tabs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460"/>
        </w:tabs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880"/>
        </w:tabs>
        <w:ind w:left="3880" w:hanging="420"/>
      </w:pPr>
    </w:lvl>
  </w:abstractNum>
  <w:abstractNum w:abstractNumId="2" w15:restartNumberingAfterBreak="0">
    <w:nsid w:val="1D0F10CC"/>
    <w:multiLevelType w:val="multilevel"/>
    <w:tmpl w:val="8910AA94"/>
    <w:lvl w:ilvl="0">
      <w:start w:val="1"/>
      <w:numFmt w:val="decimal"/>
      <w:pStyle w:val="10"/>
      <w:lvlText w:val="第%1章"/>
      <w:lvlJc w:val="left"/>
      <w:pPr>
        <w:tabs>
          <w:tab w:val="num" w:pos="800"/>
        </w:tabs>
        <w:ind w:left="800" w:hanging="800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800"/>
        </w:tabs>
        <w:ind w:left="800" w:hanging="80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00"/>
        </w:tabs>
        <w:ind w:left="1000" w:hanging="1000"/>
      </w:pPr>
      <w:rPr>
        <w:rFonts w:hint="eastAsia"/>
      </w:rPr>
    </w:lvl>
    <w:lvl w:ilvl="4">
      <w:start w:val="1"/>
      <w:numFmt w:val="decimal"/>
      <w:pStyle w:val="5"/>
      <w:lvlText w:val="(%5)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lowerLetter"/>
      <w:pStyle w:val="6"/>
      <w:lvlText w:val="(%6)"/>
      <w:lvlJc w:val="left"/>
      <w:pPr>
        <w:tabs>
          <w:tab w:val="num" w:pos="560"/>
        </w:tabs>
        <w:ind w:left="500" w:hanging="300"/>
      </w:pPr>
      <w:rPr>
        <w:rFonts w:hint="eastAsia"/>
      </w:rPr>
    </w:lvl>
    <w:lvl w:ilvl="6">
      <w:start w:val="1"/>
      <w:numFmt w:val="aiueoFullWidth"/>
      <w:pStyle w:val="7"/>
      <w:lvlText w:val="(%7)"/>
      <w:lvlJc w:val="left"/>
      <w:pPr>
        <w:tabs>
          <w:tab w:val="num" w:pos="760"/>
        </w:tabs>
        <w:ind w:left="600" w:hanging="20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4934"/>
        </w:tabs>
        <w:ind w:left="493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5075"/>
        </w:tabs>
        <w:ind w:left="5075" w:hanging="1559"/>
      </w:pPr>
      <w:rPr>
        <w:rFonts w:hint="eastAsia"/>
      </w:rPr>
    </w:lvl>
  </w:abstractNum>
  <w:abstractNum w:abstractNumId="3" w15:restartNumberingAfterBreak="0">
    <w:nsid w:val="1D2B302C"/>
    <w:multiLevelType w:val="hybridMultilevel"/>
    <w:tmpl w:val="AD007A20"/>
    <w:lvl w:ilvl="0" w:tplc="B23C1A78">
      <w:start w:val="1"/>
      <w:numFmt w:val="decimalEnclosedCircle"/>
      <w:pStyle w:val="21"/>
      <w:lvlText w:val="%1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0285073"/>
    <w:multiLevelType w:val="hybridMultilevel"/>
    <w:tmpl w:val="2AA41C56"/>
    <w:lvl w:ilvl="0" w:tplc="4AF028C4">
      <w:numFmt w:val="bullet"/>
      <w:lvlText w:val="■"/>
      <w:lvlJc w:val="left"/>
      <w:pPr>
        <w:ind w:left="360" w:hanging="360"/>
      </w:pPr>
      <w:rPr>
        <w:rFonts w:ascii="HGSｺﾞｼｯｸM" w:eastAsia="HGSｺﾞｼｯｸM" w:hAnsi="Meiryo UI" w:cs="Meiryo U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0655429"/>
    <w:multiLevelType w:val="hybridMultilevel"/>
    <w:tmpl w:val="BAE0B142"/>
    <w:lvl w:ilvl="0" w:tplc="C81C683C">
      <w:start w:val="1"/>
      <w:numFmt w:val="bullet"/>
      <w:pStyle w:val="11"/>
      <w:lvlText w:val=""/>
      <w:lvlJc w:val="left"/>
      <w:pPr>
        <w:tabs>
          <w:tab w:val="num" w:pos="570"/>
        </w:tabs>
        <w:ind w:left="420" w:hanging="210"/>
      </w:pPr>
      <w:rPr>
        <w:rFonts w:ascii="Symbol" w:hAnsi="Symbol" w:hint="default"/>
        <w:color w:val="auto"/>
      </w:rPr>
    </w:lvl>
    <w:lvl w:ilvl="1" w:tplc="04090017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37A285D"/>
    <w:multiLevelType w:val="hybridMultilevel"/>
    <w:tmpl w:val="CA2CB1CA"/>
    <w:lvl w:ilvl="0" w:tplc="7E12D4F8">
      <w:start w:val="1"/>
      <w:numFmt w:val="bullet"/>
      <w:pStyle w:val="30"/>
      <w:lvlText w:val=""/>
      <w:lvlJc w:val="left"/>
      <w:pPr>
        <w:tabs>
          <w:tab w:val="num" w:pos="989"/>
        </w:tabs>
        <w:ind w:left="629" w:firstLine="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283ABAB8">
      <w:numFmt w:val="bullet"/>
      <w:lvlText w:val="※"/>
      <w:lvlJc w:val="left"/>
      <w:pPr>
        <w:tabs>
          <w:tab w:val="num" w:pos="1200"/>
        </w:tabs>
        <w:ind w:left="1200" w:hanging="360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ABC3784"/>
    <w:multiLevelType w:val="hybridMultilevel"/>
    <w:tmpl w:val="F9AAABE6"/>
    <w:lvl w:ilvl="0" w:tplc="CA469B00">
      <w:start w:val="1"/>
      <w:numFmt w:val="bullet"/>
      <w:pStyle w:val="40"/>
      <w:lvlText w:val=""/>
      <w:lvlJc w:val="left"/>
      <w:pPr>
        <w:tabs>
          <w:tab w:val="num" w:pos="1659"/>
        </w:tabs>
        <w:ind w:left="1659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679"/>
        </w:tabs>
        <w:ind w:left="167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99"/>
        </w:tabs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19"/>
        </w:tabs>
        <w:ind w:left="251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39"/>
        </w:tabs>
        <w:ind w:left="293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59"/>
        </w:tabs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79"/>
        </w:tabs>
        <w:ind w:left="377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99"/>
        </w:tabs>
        <w:ind w:left="419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19"/>
        </w:tabs>
        <w:ind w:left="4619" w:hanging="420"/>
      </w:pPr>
      <w:rPr>
        <w:rFonts w:ascii="Wingdings" w:hAnsi="Wingdings" w:hint="default"/>
      </w:rPr>
    </w:lvl>
  </w:abstractNum>
  <w:abstractNum w:abstractNumId="8" w15:restartNumberingAfterBreak="0">
    <w:nsid w:val="6EB56155"/>
    <w:multiLevelType w:val="hybridMultilevel"/>
    <w:tmpl w:val="7D686A1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3332FA4"/>
    <w:multiLevelType w:val="hybridMultilevel"/>
    <w:tmpl w:val="E0047B6C"/>
    <w:lvl w:ilvl="0" w:tplc="66881040">
      <w:start w:val="1"/>
      <w:numFmt w:val="decimalEnclosedCircle"/>
      <w:pStyle w:val="31"/>
      <w:lvlText w:val="%1"/>
      <w:lvlJc w:val="left"/>
      <w:pPr>
        <w:tabs>
          <w:tab w:val="num" w:pos="1070"/>
        </w:tabs>
        <w:ind w:left="914" w:hanging="204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40"/>
        </w:tabs>
        <w:ind w:left="13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60"/>
        </w:tabs>
        <w:ind w:left="17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0"/>
        </w:tabs>
        <w:ind w:left="21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00"/>
        </w:tabs>
        <w:ind w:left="26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20"/>
        </w:tabs>
        <w:ind w:left="30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0"/>
        </w:tabs>
        <w:ind w:left="34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60"/>
        </w:tabs>
        <w:ind w:left="38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80"/>
        </w:tabs>
        <w:ind w:left="4280" w:hanging="420"/>
      </w:pPr>
    </w:lvl>
  </w:abstractNum>
  <w:abstractNum w:abstractNumId="10" w15:restartNumberingAfterBreak="0">
    <w:nsid w:val="7C8372C2"/>
    <w:multiLevelType w:val="hybridMultilevel"/>
    <w:tmpl w:val="AB403A06"/>
    <w:lvl w:ilvl="0" w:tplc="6D9C835C">
      <w:start w:val="1"/>
      <w:numFmt w:val="decimalEnclosedCircle"/>
      <w:pStyle w:val="41"/>
      <w:lvlText w:val="%1"/>
      <w:lvlJc w:val="left"/>
      <w:pPr>
        <w:tabs>
          <w:tab w:val="num" w:pos="920"/>
        </w:tabs>
        <w:ind w:left="764" w:hanging="204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190"/>
        </w:tabs>
        <w:ind w:left="119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10"/>
        </w:tabs>
        <w:ind w:left="16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0"/>
        </w:tabs>
        <w:ind w:left="203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50"/>
        </w:tabs>
        <w:ind w:left="245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70"/>
        </w:tabs>
        <w:ind w:left="28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10"/>
        </w:tabs>
        <w:ind w:left="371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30"/>
        </w:tabs>
        <w:ind w:left="4130" w:hanging="4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5"/>
  </w:num>
  <w:num w:numId="9">
    <w:abstractNumId w:val="0"/>
  </w:num>
  <w:num w:numId="10">
    <w:abstractNumId w:val="6"/>
  </w:num>
  <w:num w:numId="11">
    <w:abstractNumId w:val="7"/>
  </w:num>
  <w:num w:numId="12">
    <w:abstractNumId w:val="1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9"/>
  </w:num>
  <w:num w:numId="15">
    <w:abstractNumId w:val="10"/>
  </w:num>
  <w:num w:numId="16">
    <w:abstractNumId w:val="1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098"/>
    <w:rsid w:val="00071724"/>
    <w:rsid w:val="00097414"/>
    <w:rsid w:val="000A5E75"/>
    <w:rsid w:val="000F1B3A"/>
    <w:rsid w:val="001215A4"/>
    <w:rsid w:val="0013180D"/>
    <w:rsid w:val="001428D7"/>
    <w:rsid w:val="0014292A"/>
    <w:rsid w:val="001432F4"/>
    <w:rsid w:val="00153546"/>
    <w:rsid w:val="00162A6D"/>
    <w:rsid w:val="00162E38"/>
    <w:rsid w:val="001D5607"/>
    <w:rsid w:val="00207C08"/>
    <w:rsid w:val="00215765"/>
    <w:rsid w:val="00230060"/>
    <w:rsid w:val="00241314"/>
    <w:rsid w:val="00244BF7"/>
    <w:rsid w:val="0028487A"/>
    <w:rsid w:val="002A5A11"/>
    <w:rsid w:val="002D4B56"/>
    <w:rsid w:val="002E08B8"/>
    <w:rsid w:val="00322719"/>
    <w:rsid w:val="00341C57"/>
    <w:rsid w:val="003940EF"/>
    <w:rsid w:val="00397BDB"/>
    <w:rsid w:val="003D2058"/>
    <w:rsid w:val="003D2CA8"/>
    <w:rsid w:val="003D47DE"/>
    <w:rsid w:val="003F6AD8"/>
    <w:rsid w:val="00406742"/>
    <w:rsid w:val="004353DE"/>
    <w:rsid w:val="004501D4"/>
    <w:rsid w:val="00485352"/>
    <w:rsid w:val="00497ABE"/>
    <w:rsid w:val="004A14A8"/>
    <w:rsid w:val="004B2018"/>
    <w:rsid w:val="004C26EB"/>
    <w:rsid w:val="004E637E"/>
    <w:rsid w:val="00534BE2"/>
    <w:rsid w:val="00571D28"/>
    <w:rsid w:val="00582BEB"/>
    <w:rsid w:val="005923E8"/>
    <w:rsid w:val="005A6546"/>
    <w:rsid w:val="005C1EBC"/>
    <w:rsid w:val="0063033E"/>
    <w:rsid w:val="006535BC"/>
    <w:rsid w:val="00675F28"/>
    <w:rsid w:val="006A5A7C"/>
    <w:rsid w:val="006A7470"/>
    <w:rsid w:val="006D6B53"/>
    <w:rsid w:val="006E4668"/>
    <w:rsid w:val="006F2EAC"/>
    <w:rsid w:val="00714005"/>
    <w:rsid w:val="00717F79"/>
    <w:rsid w:val="007228AD"/>
    <w:rsid w:val="0072370D"/>
    <w:rsid w:val="00753B09"/>
    <w:rsid w:val="00756B94"/>
    <w:rsid w:val="00761B7E"/>
    <w:rsid w:val="007A669E"/>
    <w:rsid w:val="007C24C3"/>
    <w:rsid w:val="007D3CC9"/>
    <w:rsid w:val="007E3FFD"/>
    <w:rsid w:val="007F07C9"/>
    <w:rsid w:val="007F175D"/>
    <w:rsid w:val="0082469F"/>
    <w:rsid w:val="00861019"/>
    <w:rsid w:val="00895EF0"/>
    <w:rsid w:val="008A1D63"/>
    <w:rsid w:val="008D7AB3"/>
    <w:rsid w:val="008E1931"/>
    <w:rsid w:val="008F6005"/>
    <w:rsid w:val="0093079B"/>
    <w:rsid w:val="00962E07"/>
    <w:rsid w:val="00973469"/>
    <w:rsid w:val="009B235B"/>
    <w:rsid w:val="009B4D3F"/>
    <w:rsid w:val="009C7BA9"/>
    <w:rsid w:val="009F71DA"/>
    <w:rsid w:val="00A219EC"/>
    <w:rsid w:val="00A27BE9"/>
    <w:rsid w:val="00A43C02"/>
    <w:rsid w:val="00A445C6"/>
    <w:rsid w:val="00A82098"/>
    <w:rsid w:val="00AA3D60"/>
    <w:rsid w:val="00AF7F8A"/>
    <w:rsid w:val="00B07199"/>
    <w:rsid w:val="00B24B9F"/>
    <w:rsid w:val="00B35A97"/>
    <w:rsid w:val="00B36561"/>
    <w:rsid w:val="00BA621F"/>
    <w:rsid w:val="00BE13B2"/>
    <w:rsid w:val="00C06BAD"/>
    <w:rsid w:val="00C16597"/>
    <w:rsid w:val="00C761E1"/>
    <w:rsid w:val="00D64698"/>
    <w:rsid w:val="00D8033C"/>
    <w:rsid w:val="00DD120A"/>
    <w:rsid w:val="00E047AC"/>
    <w:rsid w:val="00E10F82"/>
    <w:rsid w:val="00E26CD7"/>
    <w:rsid w:val="00E332CF"/>
    <w:rsid w:val="00E40648"/>
    <w:rsid w:val="00E54266"/>
    <w:rsid w:val="00E74926"/>
    <w:rsid w:val="00EC3D53"/>
    <w:rsid w:val="00EF4447"/>
    <w:rsid w:val="00F02A46"/>
    <w:rsid w:val="00F1475D"/>
    <w:rsid w:val="00F27A2E"/>
    <w:rsid w:val="00F52C6F"/>
    <w:rsid w:val="00F75250"/>
    <w:rsid w:val="00F972FB"/>
    <w:rsid w:val="00FB130E"/>
    <w:rsid w:val="00FE2023"/>
    <w:rsid w:val="00FE3C0F"/>
    <w:rsid w:val="00FF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38E4B9B6-88B5-48AD-8E89-0F5C59B0C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058"/>
    <w:pPr>
      <w:widowControl w:val="0"/>
      <w:jc w:val="both"/>
    </w:pPr>
    <w:rPr>
      <w:rFonts w:ascii="Times New Roman" w:eastAsia="ＭＳ 明朝" w:hAnsi="Times New Roman" w:cs="Times New Roman"/>
      <w:szCs w:val="20"/>
    </w:rPr>
  </w:style>
  <w:style w:type="paragraph" w:styleId="10">
    <w:name w:val="heading 1"/>
    <w:basedOn w:val="a"/>
    <w:next w:val="a"/>
    <w:link w:val="12"/>
    <w:qFormat/>
    <w:rsid w:val="003D2058"/>
    <w:pPr>
      <w:numPr>
        <w:numId w:val="7"/>
      </w:numPr>
      <w:tabs>
        <w:tab w:val="left" w:pos="760"/>
      </w:tabs>
      <w:spacing w:afterLines="100" w:after="100"/>
      <w:outlineLvl w:val="0"/>
    </w:pPr>
    <w:rPr>
      <w:rFonts w:ascii="Arial" w:eastAsia="ＭＳ ゴシック" w:hAnsi="Arial"/>
    </w:rPr>
  </w:style>
  <w:style w:type="paragraph" w:styleId="20">
    <w:name w:val="heading 2"/>
    <w:basedOn w:val="a"/>
    <w:next w:val="22"/>
    <w:link w:val="23"/>
    <w:qFormat/>
    <w:rsid w:val="003D2058"/>
    <w:pPr>
      <w:numPr>
        <w:ilvl w:val="1"/>
        <w:numId w:val="7"/>
      </w:numPr>
      <w:tabs>
        <w:tab w:val="left" w:pos="567"/>
      </w:tabs>
      <w:spacing w:beforeLines="100" w:before="100" w:afterLines="50" w:after="50"/>
      <w:outlineLvl w:val="1"/>
    </w:pPr>
  </w:style>
  <w:style w:type="paragraph" w:styleId="3">
    <w:name w:val="heading 3"/>
    <w:basedOn w:val="a"/>
    <w:next w:val="32"/>
    <w:link w:val="33"/>
    <w:qFormat/>
    <w:rsid w:val="003D2058"/>
    <w:pPr>
      <w:numPr>
        <w:ilvl w:val="2"/>
        <w:numId w:val="7"/>
      </w:numPr>
      <w:tabs>
        <w:tab w:val="left" w:pos="709"/>
      </w:tabs>
      <w:spacing w:beforeLines="100" w:before="100" w:afterLines="50" w:after="50"/>
      <w:outlineLvl w:val="2"/>
    </w:pPr>
  </w:style>
  <w:style w:type="paragraph" w:styleId="4">
    <w:name w:val="heading 4"/>
    <w:basedOn w:val="a"/>
    <w:next w:val="a"/>
    <w:link w:val="42"/>
    <w:qFormat/>
    <w:rsid w:val="003D2058"/>
    <w:pPr>
      <w:numPr>
        <w:ilvl w:val="3"/>
        <w:numId w:val="7"/>
      </w:numPr>
      <w:tabs>
        <w:tab w:val="left" w:pos="851"/>
      </w:tabs>
      <w:spacing w:beforeLines="100" w:before="100"/>
      <w:outlineLvl w:val="3"/>
    </w:pPr>
  </w:style>
  <w:style w:type="paragraph" w:styleId="5">
    <w:name w:val="heading 5"/>
    <w:basedOn w:val="a"/>
    <w:next w:val="a"/>
    <w:link w:val="50"/>
    <w:qFormat/>
    <w:rsid w:val="003D2058"/>
    <w:pPr>
      <w:numPr>
        <w:ilvl w:val="4"/>
        <w:numId w:val="7"/>
      </w:numPr>
      <w:tabs>
        <w:tab w:val="left" w:pos="397"/>
      </w:tabs>
      <w:spacing w:beforeLines="100" w:before="100"/>
      <w:outlineLvl w:val="4"/>
    </w:pPr>
  </w:style>
  <w:style w:type="paragraph" w:styleId="6">
    <w:name w:val="heading 6"/>
    <w:basedOn w:val="a"/>
    <w:next w:val="a"/>
    <w:link w:val="60"/>
    <w:qFormat/>
    <w:rsid w:val="003D2058"/>
    <w:pPr>
      <w:numPr>
        <w:ilvl w:val="5"/>
        <w:numId w:val="7"/>
      </w:numPr>
      <w:spacing w:beforeLines="100" w:before="100"/>
      <w:outlineLvl w:val="5"/>
    </w:pPr>
    <w:rPr>
      <w:bCs/>
    </w:rPr>
  </w:style>
  <w:style w:type="paragraph" w:styleId="7">
    <w:name w:val="heading 7"/>
    <w:basedOn w:val="a"/>
    <w:next w:val="a"/>
    <w:link w:val="70"/>
    <w:qFormat/>
    <w:rsid w:val="003D2058"/>
    <w:pPr>
      <w:numPr>
        <w:ilvl w:val="6"/>
        <w:numId w:val="7"/>
      </w:numPr>
      <w:tabs>
        <w:tab w:val="left" w:pos="936"/>
      </w:tabs>
      <w:spacing w:beforeLines="100" w:before="1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sid w:val="003D2058"/>
    <w:rPr>
      <w:sz w:val="18"/>
      <w:szCs w:val="18"/>
    </w:rPr>
  </w:style>
  <w:style w:type="paragraph" w:styleId="a4">
    <w:name w:val="annotation text"/>
    <w:basedOn w:val="a"/>
    <w:link w:val="a5"/>
    <w:semiHidden/>
    <w:rsid w:val="003D2058"/>
    <w:pPr>
      <w:jc w:val="left"/>
    </w:pPr>
  </w:style>
  <w:style w:type="character" w:customStyle="1" w:styleId="a5">
    <w:name w:val="コメント文字列 (文字)"/>
    <w:basedOn w:val="a0"/>
    <w:link w:val="a4"/>
    <w:semiHidden/>
    <w:rsid w:val="003D2058"/>
    <w:rPr>
      <w:rFonts w:ascii="Times New Roman" w:eastAsia="ＭＳ 明朝" w:hAnsi="Times New Roman" w:cs="Times New Roman"/>
      <w:szCs w:val="20"/>
    </w:rPr>
  </w:style>
  <w:style w:type="paragraph" w:styleId="a6">
    <w:name w:val="annotation subject"/>
    <w:basedOn w:val="a4"/>
    <w:next w:val="a4"/>
    <w:link w:val="a7"/>
    <w:semiHidden/>
    <w:rsid w:val="003D2058"/>
    <w:rPr>
      <w:b/>
      <w:bCs/>
    </w:rPr>
  </w:style>
  <w:style w:type="character" w:customStyle="1" w:styleId="a7">
    <w:name w:val="コメント内容 (文字)"/>
    <w:basedOn w:val="a5"/>
    <w:link w:val="a6"/>
    <w:semiHidden/>
    <w:rsid w:val="003D2058"/>
    <w:rPr>
      <w:rFonts w:ascii="Times New Roman" w:eastAsia="ＭＳ 明朝" w:hAnsi="Times New Roman" w:cs="Times New Roman"/>
      <w:b/>
      <w:bCs/>
      <w:szCs w:val="20"/>
    </w:rPr>
  </w:style>
  <w:style w:type="character" w:styleId="a8">
    <w:name w:val="Hyperlink"/>
    <w:basedOn w:val="a0"/>
    <w:uiPriority w:val="99"/>
    <w:unhideWhenUsed/>
    <w:rsid w:val="003D2058"/>
    <w:rPr>
      <w:color w:val="0563C1" w:themeColor="hyperlink"/>
      <w:u w:val="single"/>
    </w:rPr>
  </w:style>
  <w:style w:type="paragraph" w:styleId="a9">
    <w:name w:val="footer"/>
    <w:basedOn w:val="a"/>
    <w:link w:val="aa"/>
    <w:uiPriority w:val="99"/>
    <w:rsid w:val="003D2058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3D2058"/>
    <w:rPr>
      <w:rFonts w:ascii="Times New Roman" w:eastAsia="ＭＳ 明朝" w:hAnsi="Times New Roman" w:cs="Times New Roman"/>
      <w:szCs w:val="20"/>
    </w:rPr>
  </w:style>
  <w:style w:type="character" w:styleId="ab">
    <w:name w:val="page number"/>
    <w:basedOn w:val="a0"/>
    <w:rsid w:val="003D2058"/>
  </w:style>
  <w:style w:type="paragraph" w:styleId="ac">
    <w:name w:val="header"/>
    <w:basedOn w:val="a"/>
    <w:link w:val="ad"/>
    <w:rsid w:val="003D2058"/>
    <w:pPr>
      <w:tabs>
        <w:tab w:val="center" w:pos="4252"/>
        <w:tab w:val="right" w:pos="8504"/>
      </w:tabs>
      <w:snapToGrid w:val="0"/>
      <w:jc w:val="right"/>
    </w:pPr>
    <w:rPr>
      <w:i/>
      <w:sz w:val="20"/>
    </w:rPr>
  </w:style>
  <w:style w:type="character" w:customStyle="1" w:styleId="ad">
    <w:name w:val="ヘッダー (文字)"/>
    <w:basedOn w:val="a0"/>
    <w:link w:val="ac"/>
    <w:rsid w:val="003D2058"/>
    <w:rPr>
      <w:rFonts w:ascii="Times New Roman" w:eastAsia="ＭＳ 明朝" w:hAnsi="Times New Roman" w:cs="Times New Roman"/>
      <w:i/>
      <w:sz w:val="20"/>
      <w:szCs w:val="20"/>
    </w:rPr>
  </w:style>
  <w:style w:type="paragraph" w:customStyle="1" w:styleId="13">
    <w:name w:val="箇条書き本文1"/>
    <w:basedOn w:val="a"/>
    <w:rsid w:val="003D2058"/>
    <w:pPr>
      <w:ind w:leftChars="200" w:left="200" w:firstLineChars="100" w:firstLine="100"/>
    </w:pPr>
  </w:style>
  <w:style w:type="paragraph" w:customStyle="1" w:styleId="24">
    <w:name w:val="箇条書き本文2"/>
    <w:basedOn w:val="a"/>
    <w:rsid w:val="003D2058"/>
    <w:pPr>
      <w:ind w:leftChars="300" w:left="300" w:firstLineChars="100" w:firstLine="100"/>
    </w:pPr>
  </w:style>
  <w:style w:type="paragraph" w:customStyle="1" w:styleId="34">
    <w:name w:val="箇条書き本文3"/>
    <w:basedOn w:val="a"/>
    <w:rsid w:val="003D2058"/>
    <w:pPr>
      <w:ind w:leftChars="400" w:left="400" w:firstLineChars="100" w:firstLine="100"/>
    </w:pPr>
  </w:style>
  <w:style w:type="paragraph" w:customStyle="1" w:styleId="43">
    <w:name w:val="箇条書き本文4"/>
    <w:basedOn w:val="a"/>
    <w:rsid w:val="003D2058"/>
    <w:pPr>
      <w:ind w:leftChars="500" w:left="500" w:firstLineChars="100" w:firstLine="100"/>
    </w:pPr>
  </w:style>
  <w:style w:type="character" w:customStyle="1" w:styleId="12">
    <w:name w:val="見出し 1 (文字)"/>
    <w:basedOn w:val="a0"/>
    <w:link w:val="10"/>
    <w:rsid w:val="003D2058"/>
    <w:rPr>
      <w:rFonts w:ascii="Arial" w:eastAsia="ＭＳ ゴシック" w:hAnsi="Arial" w:cs="Times New Roman"/>
      <w:szCs w:val="20"/>
    </w:rPr>
  </w:style>
  <w:style w:type="character" w:customStyle="1" w:styleId="23">
    <w:name w:val="見出し 2 (文字)"/>
    <w:basedOn w:val="a0"/>
    <w:link w:val="20"/>
    <w:rsid w:val="003D2058"/>
    <w:rPr>
      <w:rFonts w:ascii="Times New Roman" w:eastAsia="ＭＳ 明朝" w:hAnsi="Times New Roman" w:cs="Times New Roman"/>
      <w:szCs w:val="20"/>
    </w:rPr>
  </w:style>
  <w:style w:type="paragraph" w:styleId="22">
    <w:name w:val="Body Text 2"/>
    <w:basedOn w:val="14"/>
    <w:link w:val="25"/>
    <w:rsid w:val="003D2058"/>
  </w:style>
  <w:style w:type="character" w:customStyle="1" w:styleId="25">
    <w:name w:val="本文 2 (文字)"/>
    <w:basedOn w:val="a0"/>
    <w:link w:val="22"/>
    <w:rsid w:val="003D2058"/>
    <w:rPr>
      <w:rFonts w:ascii="Times New Roman" w:eastAsia="ＭＳ 明朝" w:hAnsi="Times New Roman" w:cs="Times New Roman"/>
      <w:szCs w:val="20"/>
    </w:rPr>
  </w:style>
  <w:style w:type="character" w:customStyle="1" w:styleId="33">
    <w:name w:val="見出し 3 (文字)"/>
    <w:basedOn w:val="a0"/>
    <w:link w:val="3"/>
    <w:rsid w:val="003D2058"/>
    <w:rPr>
      <w:rFonts w:ascii="Times New Roman" w:eastAsia="ＭＳ 明朝" w:hAnsi="Times New Roman" w:cs="Times New Roman"/>
      <w:szCs w:val="20"/>
    </w:rPr>
  </w:style>
  <w:style w:type="paragraph" w:styleId="32">
    <w:name w:val="Body Text 3"/>
    <w:basedOn w:val="14"/>
    <w:link w:val="35"/>
    <w:rsid w:val="003D2058"/>
    <w:rPr>
      <w:szCs w:val="16"/>
    </w:rPr>
  </w:style>
  <w:style w:type="character" w:customStyle="1" w:styleId="35">
    <w:name w:val="本文 3 (文字)"/>
    <w:basedOn w:val="a0"/>
    <w:link w:val="32"/>
    <w:rsid w:val="003D2058"/>
    <w:rPr>
      <w:rFonts w:ascii="Times New Roman" w:eastAsia="ＭＳ 明朝" w:hAnsi="Times New Roman" w:cs="Times New Roman"/>
      <w:szCs w:val="16"/>
    </w:rPr>
  </w:style>
  <w:style w:type="character" w:customStyle="1" w:styleId="42">
    <w:name w:val="見出し 4 (文字)"/>
    <w:basedOn w:val="a0"/>
    <w:link w:val="4"/>
    <w:rsid w:val="003D2058"/>
    <w:rPr>
      <w:rFonts w:ascii="Times New Roman" w:eastAsia="ＭＳ 明朝" w:hAnsi="Times New Roman" w:cs="Times New Roman"/>
      <w:szCs w:val="20"/>
    </w:rPr>
  </w:style>
  <w:style w:type="character" w:customStyle="1" w:styleId="50">
    <w:name w:val="見出し 5 (文字)"/>
    <w:basedOn w:val="a0"/>
    <w:link w:val="5"/>
    <w:rsid w:val="003D2058"/>
    <w:rPr>
      <w:rFonts w:ascii="Times New Roman" w:eastAsia="ＭＳ 明朝" w:hAnsi="Times New Roman" w:cs="Times New Roman"/>
      <w:szCs w:val="20"/>
    </w:rPr>
  </w:style>
  <w:style w:type="character" w:customStyle="1" w:styleId="60">
    <w:name w:val="見出し 6 (文字)"/>
    <w:basedOn w:val="a0"/>
    <w:link w:val="6"/>
    <w:rsid w:val="003D2058"/>
    <w:rPr>
      <w:rFonts w:ascii="Times New Roman" w:eastAsia="ＭＳ 明朝" w:hAnsi="Times New Roman" w:cs="Times New Roman"/>
      <w:bCs/>
      <w:szCs w:val="20"/>
    </w:rPr>
  </w:style>
  <w:style w:type="character" w:customStyle="1" w:styleId="70">
    <w:name w:val="見出し 7 (文字)"/>
    <w:basedOn w:val="a0"/>
    <w:link w:val="7"/>
    <w:rsid w:val="003D2058"/>
    <w:rPr>
      <w:rFonts w:ascii="Times New Roman" w:eastAsia="ＭＳ 明朝" w:hAnsi="Times New Roman" w:cs="Times New Roman"/>
      <w:szCs w:val="20"/>
    </w:rPr>
  </w:style>
  <w:style w:type="paragraph" w:styleId="ae">
    <w:name w:val="Document Map"/>
    <w:basedOn w:val="a"/>
    <w:link w:val="af"/>
    <w:semiHidden/>
    <w:rsid w:val="003D2058"/>
    <w:pPr>
      <w:shd w:val="clear" w:color="auto" w:fill="000080"/>
    </w:pPr>
    <w:rPr>
      <w:rFonts w:ascii="Arial" w:eastAsia="ＭＳ ゴシック" w:hAnsi="Arial"/>
    </w:rPr>
  </w:style>
  <w:style w:type="character" w:customStyle="1" w:styleId="af">
    <w:name w:val="見出しマップ (文字)"/>
    <w:basedOn w:val="a0"/>
    <w:link w:val="ae"/>
    <w:semiHidden/>
    <w:rsid w:val="003D2058"/>
    <w:rPr>
      <w:rFonts w:ascii="Arial" w:eastAsia="ＭＳ ゴシック" w:hAnsi="Arial" w:cs="Times New Roman"/>
      <w:szCs w:val="20"/>
      <w:shd w:val="clear" w:color="auto" w:fill="000080"/>
    </w:rPr>
  </w:style>
  <w:style w:type="paragraph" w:styleId="af0">
    <w:name w:val="caption"/>
    <w:basedOn w:val="a"/>
    <w:next w:val="a"/>
    <w:qFormat/>
    <w:rsid w:val="003D2058"/>
    <w:pPr>
      <w:jc w:val="center"/>
    </w:pPr>
    <w:rPr>
      <w:bCs/>
    </w:rPr>
  </w:style>
  <w:style w:type="paragraph" w:styleId="af1">
    <w:name w:val="table of figures"/>
    <w:basedOn w:val="a"/>
    <w:next w:val="a"/>
    <w:uiPriority w:val="99"/>
    <w:rsid w:val="003D2058"/>
    <w:pPr>
      <w:ind w:leftChars="200" w:left="200" w:hangingChars="200" w:hanging="200"/>
    </w:pPr>
  </w:style>
  <w:style w:type="paragraph" w:styleId="af2">
    <w:name w:val="Balloon Text"/>
    <w:basedOn w:val="a"/>
    <w:link w:val="af3"/>
    <w:semiHidden/>
    <w:rsid w:val="003D2058"/>
    <w:rPr>
      <w:rFonts w:ascii="Arial" w:eastAsia="ＭＳ ゴシック" w:hAnsi="Arial"/>
      <w:sz w:val="18"/>
      <w:szCs w:val="18"/>
    </w:rPr>
  </w:style>
  <w:style w:type="character" w:customStyle="1" w:styleId="af3">
    <w:name w:val="吹き出し (文字)"/>
    <w:basedOn w:val="a0"/>
    <w:link w:val="af2"/>
    <w:semiHidden/>
    <w:rsid w:val="003D2058"/>
    <w:rPr>
      <w:rFonts w:ascii="Arial" w:eastAsia="ＭＳ ゴシック" w:hAnsi="Arial" w:cs="Times New Roman"/>
      <w:sz w:val="18"/>
      <w:szCs w:val="18"/>
    </w:rPr>
  </w:style>
  <w:style w:type="paragraph" w:customStyle="1" w:styleId="11">
    <w:name w:val="中点箇条書き 1"/>
    <w:basedOn w:val="a"/>
    <w:rsid w:val="003D2058"/>
    <w:pPr>
      <w:numPr>
        <w:numId w:val="8"/>
      </w:numPr>
      <w:tabs>
        <w:tab w:val="clear" w:pos="570"/>
      </w:tabs>
    </w:pPr>
  </w:style>
  <w:style w:type="paragraph" w:customStyle="1" w:styleId="2">
    <w:name w:val="中点箇条書き 2"/>
    <w:basedOn w:val="a"/>
    <w:rsid w:val="003D2058"/>
    <w:pPr>
      <w:numPr>
        <w:numId w:val="9"/>
      </w:numPr>
      <w:tabs>
        <w:tab w:val="clear" w:pos="780"/>
      </w:tabs>
    </w:pPr>
  </w:style>
  <w:style w:type="paragraph" w:customStyle="1" w:styleId="30">
    <w:name w:val="中点箇条書き 3"/>
    <w:basedOn w:val="a"/>
    <w:link w:val="36"/>
    <w:rsid w:val="003D2058"/>
    <w:pPr>
      <w:numPr>
        <w:numId w:val="10"/>
      </w:numPr>
      <w:tabs>
        <w:tab w:val="clear" w:pos="989"/>
      </w:tabs>
    </w:pPr>
  </w:style>
  <w:style w:type="character" w:customStyle="1" w:styleId="36">
    <w:name w:val="中点箇条書き 3 (文字)"/>
    <w:link w:val="30"/>
    <w:rsid w:val="003D2058"/>
    <w:rPr>
      <w:rFonts w:ascii="Times New Roman" w:eastAsia="ＭＳ 明朝" w:hAnsi="Times New Roman" w:cs="Times New Roman"/>
      <w:szCs w:val="20"/>
    </w:rPr>
  </w:style>
  <w:style w:type="paragraph" w:customStyle="1" w:styleId="40">
    <w:name w:val="中点箇条書き 4"/>
    <w:basedOn w:val="a"/>
    <w:link w:val="44"/>
    <w:rsid w:val="003D2058"/>
    <w:pPr>
      <w:numPr>
        <w:numId w:val="11"/>
      </w:numPr>
      <w:tabs>
        <w:tab w:val="clear" w:pos="1659"/>
      </w:tabs>
    </w:pPr>
  </w:style>
  <w:style w:type="character" w:customStyle="1" w:styleId="44">
    <w:name w:val="中点箇条書き 4 (文字)"/>
    <w:link w:val="40"/>
    <w:rsid w:val="003D2058"/>
    <w:rPr>
      <w:rFonts w:ascii="Times New Roman" w:eastAsia="ＭＳ 明朝" w:hAnsi="Times New Roman" w:cs="Times New Roman"/>
      <w:szCs w:val="20"/>
    </w:rPr>
  </w:style>
  <w:style w:type="paragraph" w:customStyle="1" w:styleId="1">
    <w:name w:val="番号箇条1"/>
    <w:basedOn w:val="a"/>
    <w:rsid w:val="003D2058"/>
    <w:pPr>
      <w:numPr>
        <w:numId w:val="12"/>
      </w:numPr>
      <w:tabs>
        <w:tab w:val="clear" w:pos="670"/>
        <w:tab w:val="left" w:pos="448"/>
      </w:tabs>
      <w:ind w:leftChars="50" w:left="200" w:hangingChars="150" w:hanging="150"/>
    </w:pPr>
  </w:style>
  <w:style w:type="paragraph" w:customStyle="1" w:styleId="21">
    <w:name w:val="番号箇条2"/>
    <w:basedOn w:val="a"/>
    <w:rsid w:val="003D2058"/>
    <w:pPr>
      <w:numPr>
        <w:numId w:val="13"/>
      </w:numPr>
      <w:tabs>
        <w:tab w:val="clear" w:pos="570"/>
        <w:tab w:val="left" w:pos="672"/>
      </w:tabs>
      <w:ind w:leftChars="150" w:left="150" w:hangingChars="150" w:hanging="150"/>
    </w:pPr>
  </w:style>
  <w:style w:type="paragraph" w:customStyle="1" w:styleId="31">
    <w:name w:val="番号箇条3"/>
    <w:basedOn w:val="a"/>
    <w:rsid w:val="003D2058"/>
    <w:pPr>
      <w:numPr>
        <w:numId w:val="14"/>
      </w:numPr>
      <w:tabs>
        <w:tab w:val="clear" w:pos="1070"/>
        <w:tab w:val="left" w:pos="896"/>
      </w:tabs>
      <w:ind w:leftChars="250" w:left="250" w:hangingChars="150" w:hanging="150"/>
    </w:pPr>
  </w:style>
  <w:style w:type="paragraph" w:customStyle="1" w:styleId="41">
    <w:name w:val="番号箇条4"/>
    <w:basedOn w:val="a"/>
    <w:rsid w:val="003D2058"/>
    <w:pPr>
      <w:numPr>
        <w:numId w:val="15"/>
      </w:numPr>
      <w:tabs>
        <w:tab w:val="clear" w:pos="920"/>
        <w:tab w:val="left" w:pos="1120"/>
      </w:tabs>
      <w:ind w:leftChars="350" w:left="350" w:hangingChars="150" w:hanging="150"/>
    </w:pPr>
  </w:style>
  <w:style w:type="table" w:styleId="af4">
    <w:name w:val="Table Grid"/>
    <w:basedOn w:val="a1"/>
    <w:rsid w:val="003D2058"/>
    <w:pPr>
      <w:widowControl w:val="0"/>
      <w:jc w:val="both"/>
    </w:pPr>
    <w:rPr>
      <w:rFonts w:ascii="Century" w:eastAsia="ＭＳ 明朝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ody Text"/>
    <w:basedOn w:val="a"/>
    <w:link w:val="af6"/>
    <w:rsid w:val="003D2058"/>
    <w:rPr>
      <w:sz w:val="18"/>
    </w:rPr>
  </w:style>
  <w:style w:type="character" w:customStyle="1" w:styleId="af6">
    <w:name w:val="本文 (文字)"/>
    <w:basedOn w:val="a0"/>
    <w:link w:val="af5"/>
    <w:rsid w:val="003D2058"/>
    <w:rPr>
      <w:rFonts w:ascii="Times New Roman" w:eastAsia="ＭＳ 明朝" w:hAnsi="Times New Roman" w:cs="Times New Roman"/>
      <w:sz w:val="18"/>
      <w:szCs w:val="20"/>
    </w:rPr>
  </w:style>
  <w:style w:type="paragraph" w:customStyle="1" w:styleId="14">
    <w:name w:val="本文 1"/>
    <w:basedOn w:val="a"/>
    <w:rsid w:val="003D2058"/>
    <w:pPr>
      <w:ind w:firstLineChars="100" w:firstLine="100"/>
    </w:pPr>
  </w:style>
  <w:style w:type="paragraph" w:customStyle="1" w:styleId="45">
    <w:name w:val="本文 4"/>
    <w:basedOn w:val="14"/>
    <w:rsid w:val="003D2058"/>
  </w:style>
  <w:style w:type="paragraph" w:customStyle="1" w:styleId="51">
    <w:name w:val="本文 5"/>
    <w:basedOn w:val="a"/>
    <w:rsid w:val="003D2058"/>
    <w:pPr>
      <w:ind w:leftChars="100" w:left="100" w:firstLineChars="100" w:firstLine="100"/>
    </w:pPr>
  </w:style>
  <w:style w:type="paragraph" w:customStyle="1" w:styleId="61">
    <w:name w:val="本文 6"/>
    <w:basedOn w:val="a"/>
    <w:rsid w:val="003D2058"/>
    <w:pPr>
      <w:ind w:leftChars="200" w:left="200" w:firstLineChars="100" w:firstLine="100"/>
    </w:pPr>
    <w:rPr>
      <w:szCs w:val="16"/>
    </w:rPr>
  </w:style>
  <w:style w:type="paragraph" w:customStyle="1" w:styleId="71">
    <w:name w:val="本文 7"/>
    <w:basedOn w:val="a"/>
    <w:rsid w:val="003D2058"/>
    <w:pPr>
      <w:ind w:leftChars="300" w:left="300" w:firstLineChars="100" w:firstLine="100"/>
    </w:pPr>
  </w:style>
  <w:style w:type="table" w:customStyle="1" w:styleId="7-21">
    <w:name w:val="一覧 (表) 7 カラフル - アクセント 21"/>
    <w:basedOn w:val="a1"/>
    <w:uiPriority w:val="52"/>
    <w:rsid w:val="00895EF0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7">
    <w:name w:val="List Paragraph"/>
    <w:basedOn w:val="a"/>
    <w:uiPriority w:val="34"/>
    <w:qFormat/>
    <w:rsid w:val="00895EF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4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D1B89-4F0E-4BEC-AB20-D21788EC9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松村</dc:creator>
  <cp:lastModifiedBy>松村</cp:lastModifiedBy>
  <cp:revision>38</cp:revision>
  <dcterms:created xsi:type="dcterms:W3CDTF">2017-08-22T05:20:00Z</dcterms:created>
  <dcterms:modified xsi:type="dcterms:W3CDTF">2017-11-16T05:24:00Z</dcterms:modified>
</cp:coreProperties>
</file>