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3E" w:rsidRPr="00A27BE9" w:rsidRDefault="00A82098" w:rsidP="00A82098">
      <w:pPr>
        <w:jc w:val="center"/>
        <w:rPr>
          <w:rFonts w:ascii="HGSｺﾞｼｯｸM" w:eastAsia="HGSｺﾞｼｯｸM" w:hAnsi="Meiryo UI" w:cs="Meiryo UI"/>
          <w:sz w:val="28"/>
        </w:rPr>
      </w:pPr>
      <w:r w:rsidRPr="00A27BE9">
        <w:rPr>
          <w:rFonts w:ascii="HGSｺﾞｼｯｸM" w:eastAsia="HGSｺﾞｼｯｸM" w:hAnsi="Meiryo UI" w:cs="Meiryo UI" w:hint="eastAsia"/>
          <w:sz w:val="28"/>
        </w:rPr>
        <w:t>プロジェクト報告書</w:t>
      </w:r>
    </w:p>
    <w:p w:rsidR="00A82098" w:rsidRPr="00A27BE9" w:rsidRDefault="00A82098" w:rsidP="00A82098">
      <w:pPr>
        <w:jc w:val="right"/>
        <w:rPr>
          <w:rFonts w:ascii="HGSｺﾞｼｯｸM" w:eastAsia="HGSｺﾞｼｯｸM" w:hAnsi="Meiryo UI" w:cs="Meiryo UI"/>
          <w:sz w:val="20"/>
        </w:rPr>
      </w:pPr>
      <w:r w:rsidRPr="00A27BE9">
        <w:rPr>
          <w:rFonts w:ascii="HGSｺﾞｼｯｸM" w:eastAsia="HGSｺﾞｼｯｸM" w:hAnsi="Meiryo UI" w:cs="Meiryo UI" w:hint="eastAsia"/>
          <w:sz w:val="20"/>
        </w:rPr>
        <w:t>報告日：</w:t>
      </w:r>
      <w:r w:rsidR="00EC3D53" w:rsidRPr="00A27BE9">
        <w:rPr>
          <w:rFonts w:ascii="HGSｺﾞｼｯｸM" w:eastAsia="HGSｺﾞｼｯｸM" w:hAnsi="Meiryo UI" w:cs="Meiryo UI" w:hint="eastAsia"/>
          <w:sz w:val="20"/>
        </w:rPr>
        <w:t>201</w:t>
      </w:r>
      <w:r w:rsidR="00217395">
        <w:rPr>
          <w:rFonts w:ascii="HGSｺﾞｼｯｸM" w:eastAsia="HGSｺﾞｼｯｸM" w:hAnsi="Meiryo UI" w:cs="Meiryo UI" w:hint="eastAsia"/>
          <w:sz w:val="20"/>
        </w:rPr>
        <w:t>8</w:t>
      </w:r>
      <w:r w:rsidR="00EC3D53" w:rsidRPr="00A27BE9">
        <w:rPr>
          <w:rFonts w:ascii="HGSｺﾞｼｯｸM" w:eastAsia="HGSｺﾞｼｯｸM" w:hAnsi="Meiryo UI" w:cs="Meiryo UI" w:hint="eastAsia"/>
          <w:sz w:val="20"/>
        </w:rPr>
        <w:t>/</w:t>
      </w:r>
      <w:r w:rsidR="00B474F7">
        <w:rPr>
          <w:rFonts w:ascii="HGSｺﾞｼｯｸM" w:eastAsia="HGSｺﾞｼｯｸM" w:hAnsi="Meiryo UI" w:cs="Meiryo UI" w:hint="eastAsia"/>
          <w:sz w:val="20"/>
        </w:rPr>
        <w:t>03</w:t>
      </w:r>
      <w:r w:rsidR="00EC3D53" w:rsidRPr="00A27BE9">
        <w:rPr>
          <w:rFonts w:ascii="HGSｺﾞｼｯｸM" w:eastAsia="HGSｺﾞｼｯｸM" w:hAnsi="Meiryo UI" w:cs="Meiryo UI"/>
          <w:sz w:val="20"/>
        </w:rPr>
        <w:t>/</w:t>
      </w:r>
      <w:r w:rsidR="00217395">
        <w:rPr>
          <w:rFonts w:ascii="HGSｺﾞｼｯｸM" w:eastAsia="HGSｺﾞｼｯｸM" w:hAnsi="Meiryo UI" w:cs="Meiryo UI" w:hint="eastAsia"/>
          <w:sz w:val="20"/>
        </w:rPr>
        <w:t>09</w:t>
      </w:r>
    </w:p>
    <w:p w:rsidR="00A82098" w:rsidRPr="00A27BE9" w:rsidRDefault="00A82098" w:rsidP="00A82098">
      <w:pPr>
        <w:jc w:val="right"/>
        <w:rPr>
          <w:rFonts w:ascii="HGSｺﾞｼｯｸM" w:eastAsia="HGSｺﾞｼｯｸM" w:hAnsi="Meiryo UI" w:cs="Meiryo UI"/>
          <w:sz w:val="20"/>
        </w:rPr>
      </w:pPr>
      <w:r w:rsidRPr="00A27BE9">
        <w:rPr>
          <w:rFonts w:ascii="HGSｺﾞｼｯｸM" w:eastAsia="HGSｺﾞｼｯｸM" w:hAnsi="Meiryo UI" w:cs="Meiryo UI" w:hint="eastAsia"/>
          <w:sz w:val="20"/>
        </w:rPr>
        <w:t>報告者：松村　和貴</w:t>
      </w:r>
    </w:p>
    <w:p w:rsidR="00A82098" w:rsidRPr="00A27BE9" w:rsidRDefault="00A82098" w:rsidP="00A82098">
      <w:pPr>
        <w:jc w:val="right"/>
        <w:rPr>
          <w:rFonts w:ascii="HGSｺﾞｼｯｸM" w:eastAsia="HGSｺﾞｼｯｸM" w:hAnsi="Meiryo UI" w:cs="Meiryo UI"/>
          <w:sz w:val="20"/>
        </w:rPr>
      </w:pPr>
    </w:p>
    <w:tbl>
      <w:tblPr>
        <w:tblStyle w:val="af4"/>
        <w:tblW w:w="0" w:type="auto"/>
        <w:tblLook w:val="04A0" w:firstRow="1" w:lastRow="0" w:firstColumn="1" w:lastColumn="0" w:noHBand="0" w:noVBand="1"/>
      </w:tblPr>
      <w:tblGrid>
        <w:gridCol w:w="2263"/>
        <w:gridCol w:w="7473"/>
      </w:tblGrid>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プロジェクト名</w:t>
            </w:r>
          </w:p>
        </w:tc>
        <w:tc>
          <w:tcPr>
            <w:tcW w:w="7473" w:type="dxa"/>
            <w:vAlign w:val="center"/>
          </w:tcPr>
          <w:p w:rsidR="00A82098" w:rsidRPr="00A27BE9" w:rsidRDefault="00A82098" w:rsidP="00A82098">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航空路管制処理システム</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プロジェクト概要</w:t>
            </w:r>
          </w:p>
        </w:tc>
        <w:tc>
          <w:tcPr>
            <w:tcW w:w="7473" w:type="dxa"/>
            <w:vAlign w:val="center"/>
          </w:tcPr>
          <w:p w:rsidR="00230060" w:rsidRPr="00A27BE9" w:rsidRDefault="00A82098" w:rsidP="00230060">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日本国内の航空路を飛行する航空機の管制を支援するシステム。</w:t>
            </w:r>
          </w:p>
          <w:p w:rsidR="00230060" w:rsidRPr="00A27BE9" w:rsidRDefault="00A82098" w:rsidP="00230060">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担当箇所は、データ受配信の中継となるサーバの処理を担当。また、本体アプリケーションを複製した管制官の訓練用システムの構築を担当。</w:t>
            </w:r>
          </w:p>
          <w:p w:rsidR="00A82098" w:rsidRDefault="00A82098" w:rsidP="00230060">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w:t>
            </w:r>
            <w:proofErr w:type="spellStart"/>
            <w:r w:rsidRPr="00A27BE9">
              <w:rPr>
                <w:rFonts w:ascii="HGSｺﾞｼｯｸM" w:eastAsia="HGSｺﾞｼｯｸM" w:hAnsi="ＭＳ ゴシック" w:cs="ＭＳ Ｐゴシック" w:hint="eastAsia"/>
                <w:sz w:val="18"/>
                <w:szCs w:val="18"/>
              </w:rPr>
              <w:t>Java,Oracle,PostgreSQL,Linux</w:t>
            </w:r>
            <w:proofErr w:type="spellEnd"/>
            <w:r w:rsidRPr="00A27BE9">
              <w:rPr>
                <w:rFonts w:ascii="HGSｺﾞｼｯｸM" w:eastAsia="HGSｺﾞｼｯｸM" w:hAnsi="ＭＳ ゴシック" w:cs="ＭＳ Ｐゴシック" w:hint="eastAsia"/>
                <w:sz w:val="18"/>
                <w:szCs w:val="18"/>
              </w:rPr>
              <w:t>）</w:t>
            </w:r>
          </w:p>
          <w:p w:rsidR="0082469F" w:rsidRDefault="0082469F" w:rsidP="00230060">
            <w:pPr>
              <w:widowControl/>
              <w:jc w:val="left"/>
              <w:rPr>
                <w:rFonts w:ascii="HGSｺﾞｼｯｸM" w:eastAsia="HGSｺﾞｼｯｸM" w:hAnsi="ＭＳ ゴシック" w:cs="ＭＳ Ｐゴシック"/>
                <w:sz w:val="18"/>
                <w:szCs w:val="18"/>
              </w:rPr>
            </w:pPr>
          </w:p>
          <w:p w:rsidR="0082469F" w:rsidRPr="00687C72" w:rsidRDefault="0082469F" w:rsidP="00230060">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長期マイルストーン</w:t>
            </w:r>
          </w:p>
          <w:p w:rsidR="0082469F" w:rsidRPr="00687C72"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・2018/10　　神戸管制部運用開始</w:t>
            </w:r>
          </w:p>
          <w:p w:rsidR="0082469F" w:rsidRPr="00687C72"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・2019/2 　　福岡管制部運用開始</w:t>
            </w:r>
          </w:p>
          <w:p w:rsidR="0082469F" w:rsidRPr="00687C72"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・2019/6　 　札幌管制部運用開始</w:t>
            </w:r>
          </w:p>
          <w:p w:rsidR="0082469F" w:rsidRPr="0082469F" w:rsidRDefault="0082469F" w:rsidP="0082469F">
            <w:pPr>
              <w:widowControl/>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 xml:space="preserve">　・2019/9 　　東京管制部運用開始</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プロジェクトメンバー</w:t>
            </w:r>
          </w:p>
        </w:tc>
        <w:tc>
          <w:tcPr>
            <w:tcW w:w="7473" w:type="dxa"/>
            <w:vAlign w:val="center"/>
          </w:tcPr>
          <w:p w:rsidR="00230060" w:rsidRPr="00A27BE9" w:rsidRDefault="00A82098" w:rsidP="00A82098">
            <w:pPr>
              <w:widowControl/>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松村和貴(TL/SE)、堀貴志(SE/PG)、根本理沙</w:t>
            </w:r>
            <w:r w:rsidR="00230060" w:rsidRPr="00A27BE9">
              <w:rPr>
                <w:rFonts w:ascii="HGSｺﾞｼｯｸM" w:eastAsia="HGSｺﾞｼｯｸM" w:hAnsi="ＭＳ ゴシック" w:cs="ＭＳ Ｐゴシック" w:hint="eastAsia"/>
                <w:sz w:val="18"/>
                <w:szCs w:val="18"/>
              </w:rPr>
              <w:t>(SE/PG)</w:t>
            </w:r>
          </w:p>
          <w:p w:rsidR="00E10F82" w:rsidRPr="00821DC1" w:rsidRDefault="00E10F82" w:rsidP="00E10F82">
            <w:pPr>
              <w:widowControl/>
              <w:jc w:val="left"/>
              <w:rPr>
                <w:rFonts w:ascii="HGSｺﾞｼｯｸM" w:eastAsia="HGSｺﾞｼｯｸM" w:hAnsi="ＭＳ ゴシック" w:cs="ＭＳ Ｐゴシック"/>
                <w:color w:val="FF0000"/>
                <w:sz w:val="18"/>
                <w:szCs w:val="18"/>
              </w:rPr>
            </w:pPr>
            <w:r w:rsidRPr="00A27BE9">
              <w:rPr>
                <w:rFonts w:ascii="HGSｺﾞｼｯｸM" w:eastAsia="HGSｺﾞｼｯｸM" w:hAnsi="ＭＳ ゴシック" w:cs="ＭＳ Ｐゴシック" w:hint="eastAsia"/>
                <w:sz w:val="18"/>
                <w:szCs w:val="18"/>
              </w:rPr>
              <w:t>他）日本人BP1名、</w:t>
            </w:r>
            <w:r w:rsidRPr="00821DC1">
              <w:rPr>
                <w:rFonts w:ascii="HGSｺﾞｼｯｸM" w:eastAsia="HGSｺﾞｼｯｸM" w:hAnsi="ＭＳ ゴシック" w:cs="ＭＳ Ｐゴシック" w:hint="eastAsia"/>
                <w:color w:val="FF0000"/>
                <w:sz w:val="18"/>
                <w:szCs w:val="18"/>
              </w:rPr>
              <w:t>クルコム経由中国人BP</w:t>
            </w:r>
            <w:r w:rsidR="00FB130E" w:rsidRPr="00821DC1">
              <w:rPr>
                <w:rFonts w:ascii="HGSｺﾞｼｯｸM" w:eastAsia="HGSｺﾞｼｯｸM" w:hAnsi="ＭＳ ゴシック" w:cs="ＭＳ Ｐゴシック" w:hint="eastAsia"/>
                <w:color w:val="FF0000"/>
                <w:sz w:val="18"/>
                <w:szCs w:val="18"/>
              </w:rPr>
              <w:t>1</w:t>
            </w:r>
            <w:r w:rsidR="00217395" w:rsidRPr="00821DC1">
              <w:rPr>
                <w:rFonts w:ascii="HGSｺﾞｼｯｸM" w:eastAsia="HGSｺﾞｼｯｸM" w:hAnsi="ＭＳ ゴシック" w:cs="ＭＳ Ｐゴシック" w:hint="eastAsia"/>
                <w:color w:val="FF0000"/>
                <w:sz w:val="18"/>
                <w:szCs w:val="18"/>
              </w:rPr>
              <w:t>8</w:t>
            </w:r>
            <w:r w:rsidRPr="00821DC1">
              <w:rPr>
                <w:rFonts w:ascii="HGSｺﾞｼｯｸM" w:eastAsia="HGSｺﾞｼｯｸM" w:hAnsi="ＭＳ ゴシック" w:cs="ＭＳ Ｐゴシック" w:hint="eastAsia"/>
                <w:color w:val="FF0000"/>
                <w:sz w:val="18"/>
                <w:szCs w:val="18"/>
              </w:rPr>
              <w:t>名、他社経由中国人BP</w:t>
            </w:r>
            <w:r w:rsidR="00FB130E" w:rsidRPr="00821DC1">
              <w:rPr>
                <w:rFonts w:ascii="HGSｺﾞｼｯｸM" w:eastAsia="HGSｺﾞｼｯｸM" w:hAnsi="ＭＳ ゴシック" w:cs="ＭＳ Ｐゴシック" w:hint="eastAsia"/>
                <w:color w:val="FF0000"/>
                <w:sz w:val="18"/>
                <w:szCs w:val="18"/>
              </w:rPr>
              <w:t>1</w:t>
            </w:r>
            <w:r w:rsidR="00217395" w:rsidRPr="00821DC1">
              <w:rPr>
                <w:rFonts w:ascii="HGSｺﾞｼｯｸM" w:eastAsia="HGSｺﾞｼｯｸM" w:hAnsi="ＭＳ ゴシック" w:cs="ＭＳ Ｐゴシック" w:hint="eastAsia"/>
                <w:color w:val="FF0000"/>
                <w:sz w:val="18"/>
                <w:szCs w:val="18"/>
              </w:rPr>
              <w:t>4</w:t>
            </w:r>
            <w:r w:rsidRPr="00821DC1">
              <w:rPr>
                <w:rFonts w:ascii="HGSｺﾞｼｯｸM" w:eastAsia="HGSｺﾞｼｯｸM" w:hAnsi="ＭＳ ゴシック" w:cs="ＭＳ Ｐゴシック" w:hint="eastAsia"/>
                <w:color w:val="FF0000"/>
                <w:sz w:val="18"/>
                <w:szCs w:val="18"/>
              </w:rPr>
              <w:t>名</w:t>
            </w:r>
          </w:p>
          <w:p w:rsidR="007C24C3" w:rsidRDefault="00E10F82" w:rsidP="007C24C3">
            <w:pPr>
              <w:widowControl/>
              <w:jc w:val="left"/>
              <w:rPr>
                <w:rFonts w:ascii="HGSｺﾞｼｯｸM" w:eastAsia="HGSｺﾞｼｯｸM" w:hAnsi="ＭＳ ゴシック" w:cs="ＭＳ Ｐゴシック"/>
                <w:color w:val="7030A0"/>
                <w:sz w:val="18"/>
                <w:szCs w:val="18"/>
              </w:rPr>
            </w:pPr>
            <w:r w:rsidRPr="00821DC1">
              <w:rPr>
                <w:rFonts w:ascii="HGSｺﾞｼｯｸM" w:eastAsia="HGSｺﾞｼｯｸM" w:hAnsi="ＭＳ ゴシック" w:cs="ＭＳ Ｐゴシック" w:hint="eastAsia"/>
                <w:color w:val="FF0000"/>
                <w:sz w:val="18"/>
                <w:szCs w:val="18"/>
              </w:rPr>
              <w:t>計</w:t>
            </w:r>
            <w:r w:rsidR="00217395" w:rsidRPr="00821DC1">
              <w:rPr>
                <w:rFonts w:ascii="HGSｺﾞｼｯｸM" w:eastAsia="HGSｺﾞｼｯｸM" w:hAnsi="ＭＳ ゴシック" w:cs="ＭＳ Ｐゴシック" w:hint="eastAsia"/>
                <w:color w:val="FF0000"/>
                <w:sz w:val="18"/>
                <w:szCs w:val="18"/>
              </w:rPr>
              <w:t>36</w:t>
            </w:r>
            <w:r w:rsidRPr="00821DC1">
              <w:rPr>
                <w:rFonts w:ascii="HGSｺﾞｼｯｸM" w:eastAsia="HGSｺﾞｼｯｸM" w:hAnsi="ＭＳ ゴシック" w:cs="ＭＳ Ｐゴシック" w:hint="eastAsia"/>
                <w:color w:val="FF0000"/>
                <w:sz w:val="18"/>
                <w:szCs w:val="18"/>
              </w:rPr>
              <w:t>名体制</w:t>
            </w:r>
            <w:r w:rsidR="00320681" w:rsidRPr="00821DC1">
              <w:rPr>
                <w:rFonts w:ascii="HGSｺﾞｼｯｸM" w:eastAsia="HGSｺﾞｼｯｸM" w:hAnsi="ＭＳ ゴシック" w:cs="ＭＳ Ｐゴシック" w:hint="eastAsia"/>
                <w:color w:val="FF0000"/>
                <w:sz w:val="18"/>
                <w:szCs w:val="18"/>
              </w:rPr>
              <w:t>（～</w:t>
            </w:r>
            <w:r w:rsidR="00320681" w:rsidRPr="00821DC1">
              <w:rPr>
                <w:rFonts w:ascii="HGSｺﾞｼｯｸM" w:eastAsia="HGSｺﾞｼｯｸM" w:hAnsi="ＭＳ ゴシック" w:cs="ＭＳ Ｐゴシック"/>
                <w:color w:val="FF0000"/>
                <w:sz w:val="18"/>
                <w:szCs w:val="18"/>
              </w:rPr>
              <w:t>3</w:t>
            </w:r>
            <w:r w:rsidR="00320681" w:rsidRPr="00821DC1">
              <w:rPr>
                <w:rFonts w:ascii="HGSｺﾞｼｯｸM" w:eastAsia="HGSｺﾞｼｯｸM" w:hAnsi="ＭＳ ゴシック" w:cs="ＭＳ Ｐゴシック" w:hint="eastAsia"/>
                <w:color w:val="FF0000"/>
                <w:sz w:val="18"/>
                <w:szCs w:val="18"/>
              </w:rPr>
              <w:t>月）</w:t>
            </w:r>
          </w:p>
          <w:p w:rsidR="00320681" w:rsidRPr="00217395" w:rsidRDefault="00320681" w:rsidP="007C24C3">
            <w:pPr>
              <w:widowControl/>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4月～5月・・・30名、6月～8月・・・28名</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主な作業</w:t>
            </w:r>
          </w:p>
        </w:tc>
        <w:tc>
          <w:tcPr>
            <w:tcW w:w="7473" w:type="dxa"/>
          </w:tcPr>
          <w:p w:rsidR="00230060" w:rsidRPr="00A27BE9" w:rsidRDefault="00A82098"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・設計　・・・　他チームとの調整、設計ドキュメント作成</w:t>
            </w:r>
          </w:p>
          <w:p w:rsidR="00230060" w:rsidRPr="00A27BE9" w:rsidRDefault="00A82098"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・製造　・・・　設計チームのドキュメントを基にプログラムの製造</w:t>
            </w:r>
          </w:p>
          <w:p w:rsidR="00230060" w:rsidRPr="00A27BE9" w:rsidRDefault="00A82098"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・試験　・・・　結合テスト（IT）、システムテスト（ST）の設計、実施、証跡整理、故障解析・対応</w:t>
            </w:r>
          </w:p>
          <w:p w:rsidR="00A82098" w:rsidRPr="00A27BE9" w:rsidRDefault="00A82098" w:rsidP="00230060">
            <w:pPr>
              <w:jc w:val="left"/>
              <w:rPr>
                <w:rFonts w:ascii="HGSｺﾞｼｯｸM" w:eastAsia="HGSｺﾞｼｯｸM" w:hAnsi="Meiryo UI" w:cs="Meiryo UI"/>
              </w:rPr>
            </w:pPr>
            <w:r w:rsidRPr="00A27BE9">
              <w:rPr>
                <w:rFonts w:ascii="HGSｺﾞｼｯｸM" w:eastAsia="HGSｺﾞｼｯｸM" w:hAnsi="ＭＳ ゴシック" w:cs="ＭＳ Ｐゴシック" w:hint="eastAsia"/>
                <w:sz w:val="18"/>
                <w:szCs w:val="18"/>
              </w:rPr>
              <w:t>・その他　・・・　品質管理、完成図書、プログラム説明書の作成</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t>作業状況</w:t>
            </w:r>
          </w:p>
        </w:tc>
        <w:tc>
          <w:tcPr>
            <w:tcW w:w="7473" w:type="dxa"/>
          </w:tcPr>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■全般</w:t>
            </w:r>
          </w:p>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毎月の見積、要員計画、各タスクのスケジュール調整と内部チーム要員調整</w:t>
            </w:r>
          </w:p>
          <w:p w:rsidR="002A5A11" w:rsidRPr="00A27BE9" w:rsidRDefault="002A5A11" w:rsidP="00A82098">
            <w:pPr>
              <w:jc w:val="left"/>
              <w:rPr>
                <w:rFonts w:ascii="HGSｺﾞｼｯｸM" w:eastAsia="HGSｺﾞｼｯｸM" w:hAnsi="ＭＳ ゴシック" w:cs="ＭＳ Ｐゴシック"/>
                <w:sz w:val="18"/>
                <w:szCs w:val="18"/>
              </w:rPr>
            </w:pPr>
          </w:p>
          <w:p w:rsidR="009B4D3F" w:rsidRPr="00EB6252" w:rsidRDefault="009B4D3F" w:rsidP="00A82098">
            <w:pPr>
              <w:jc w:val="left"/>
              <w:rPr>
                <w:rFonts w:ascii="HGSｺﾞｼｯｸM" w:eastAsia="HGSｺﾞｼｯｸM" w:hAnsi="ＭＳ ゴシック" w:cs="ＭＳ Ｐゴシック"/>
                <w:color w:val="7030A0"/>
                <w:sz w:val="18"/>
                <w:szCs w:val="18"/>
              </w:rPr>
            </w:pPr>
            <w:r w:rsidRPr="00EB6252">
              <w:rPr>
                <w:rFonts w:ascii="HGSｺﾞｼｯｸM" w:eastAsia="HGSｺﾞｼｯｸM" w:hAnsi="ＭＳ ゴシック" w:cs="ＭＳ Ｐゴシック" w:hint="eastAsia"/>
                <w:color w:val="7030A0"/>
                <w:sz w:val="18"/>
                <w:szCs w:val="18"/>
              </w:rPr>
              <w:t>■お客様納品</w:t>
            </w:r>
            <w:r w:rsidR="008D7AB3" w:rsidRPr="00EB6252">
              <w:rPr>
                <w:rFonts w:ascii="HGSｺﾞｼｯｸM" w:eastAsia="HGSｺﾞｼｯｸM" w:hAnsi="ＭＳ ゴシック" w:cs="ＭＳ Ｐゴシック" w:hint="eastAsia"/>
                <w:color w:val="7030A0"/>
                <w:sz w:val="18"/>
                <w:szCs w:val="18"/>
              </w:rPr>
              <w:t>対応</w:t>
            </w:r>
            <w:r w:rsidR="006F2EAC" w:rsidRPr="00EB6252">
              <w:rPr>
                <w:rFonts w:ascii="HGSｺﾞｼｯｸM" w:eastAsia="HGSｺﾞｼｯｸM" w:hAnsi="ＭＳ ゴシック" w:cs="ＭＳ Ｐゴシック" w:hint="eastAsia"/>
                <w:color w:val="7030A0"/>
                <w:sz w:val="18"/>
                <w:szCs w:val="18"/>
              </w:rPr>
              <w:t>（堀</w:t>
            </w:r>
            <w:r w:rsidR="00217395" w:rsidRPr="00EB6252">
              <w:rPr>
                <w:rFonts w:ascii="HGSｺﾞｼｯｸM" w:eastAsia="HGSｺﾞｼｯｸM" w:hAnsi="ＭＳ ゴシック" w:cs="ＭＳ Ｐゴシック" w:hint="eastAsia"/>
                <w:color w:val="7030A0"/>
                <w:sz w:val="18"/>
                <w:szCs w:val="18"/>
              </w:rPr>
              <w:t>、根本</w:t>
            </w:r>
            <w:r w:rsidR="006F2EAC" w:rsidRPr="00EB6252">
              <w:rPr>
                <w:rFonts w:ascii="HGSｺﾞｼｯｸM" w:eastAsia="HGSｺﾞｼｯｸM" w:hAnsi="ＭＳ ゴシック" w:cs="ＭＳ Ｐゴシック" w:hint="eastAsia"/>
                <w:color w:val="7030A0"/>
                <w:sz w:val="18"/>
                <w:szCs w:val="18"/>
              </w:rPr>
              <w:t>）</w:t>
            </w:r>
          </w:p>
          <w:p w:rsidR="008D7AB3" w:rsidRPr="00821DC1" w:rsidRDefault="008D7AB3" w:rsidP="00A82098">
            <w:pPr>
              <w:jc w:val="left"/>
              <w:rPr>
                <w:rFonts w:ascii="HGSｺﾞｼｯｸM" w:eastAsia="HGSｺﾞｼｯｸM" w:hAnsi="ＭＳ ゴシック" w:cs="ＭＳ Ｐゴシック"/>
                <w:color w:val="FF0000"/>
                <w:sz w:val="18"/>
                <w:szCs w:val="18"/>
              </w:rPr>
            </w:pPr>
            <w:r w:rsidRPr="00EB6252">
              <w:rPr>
                <w:rFonts w:ascii="HGSｺﾞｼｯｸM" w:eastAsia="HGSｺﾞｼｯｸM" w:hAnsi="ＭＳ ゴシック" w:cs="ＭＳ Ｐゴシック" w:hint="eastAsia"/>
                <w:color w:val="7030A0"/>
                <w:sz w:val="18"/>
                <w:szCs w:val="18"/>
              </w:rPr>
              <w:t>・お客様に提出している</w:t>
            </w:r>
            <w:r w:rsidR="00217395" w:rsidRPr="00EB6252">
              <w:rPr>
                <w:rFonts w:ascii="HGSｺﾞｼｯｸM" w:eastAsia="HGSｺﾞｼｯｸM" w:hAnsi="ＭＳ ゴシック" w:cs="ＭＳ Ｐゴシック" w:hint="eastAsia"/>
                <w:color w:val="7030A0"/>
                <w:sz w:val="18"/>
                <w:szCs w:val="18"/>
              </w:rPr>
              <w:t>プロジェクト説明書（現在作成している処理設計書をお客様に納品するように修正したもの）の</w:t>
            </w:r>
            <w:r w:rsidR="00B474F7" w:rsidRPr="00EB6252">
              <w:rPr>
                <w:rFonts w:ascii="HGSｺﾞｼｯｸM" w:eastAsia="HGSｺﾞｼｯｸM" w:hAnsi="ＭＳ ゴシック" w:cs="ＭＳ Ｐゴシック" w:hint="eastAsia"/>
                <w:color w:val="7030A0"/>
                <w:sz w:val="18"/>
                <w:szCs w:val="18"/>
              </w:rPr>
              <w:t>修正</w:t>
            </w:r>
            <w:r w:rsidR="00EB6252" w:rsidRPr="00EB6252">
              <w:rPr>
                <w:rFonts w:ascii="HGSｺﾞｼｯｸM" w:eastAsia="HGSｺﾞｼｯｸM" w:hAnsi="ＭＳ ゴシック" w:cs="ＭＳ Ｐゴシック" w:hint="eastAsia"/>
                <w:color w:val="7030A0"/>
                <w:sz w:val="18"/>
                <w:szCs w:val="18"/>
              </w:rPr>
              <w:t>依頼の</w:t>
            </w:r>
            <w:r w:rsidR="00217395" w:rsidRPr="00EB6252">
              <w:rPr>
                <w:rFonts w:ascii="HGSｺﾞｼｯｸM" w:eastAsia="HGSｺﾞｼｯｸM" w:hAnsi="ＭＳ ゴシック" w:cs="ＭＳ Ｐゴシック" w:hint="eastAsia"/>
                <w:color w:val="7030A0"/>
                <w:sz w:val="18"/>
                <w:szCs w:val="18"/>
              </w:rPr>
              <w:t>対応</w:t>
            </w:r>
            <w:r w:rsidRPr="00EB6252">
              <w:rPr>
                <w:rFonts w:ascii="HGSｺﾞｼｯｸM" w:eastAsia="HGSｺﾞｼｯｸM" w:hAnsi="ＭＳ ゴシック" w:cs="ＭＳ Ｐゴシック" w:hint="eastAsia"/>
                <w:color w:val="7030A0"/>
                <w:sz w:val="18"/>
                <w:szCs w:val="18"/>
              </w:rPr>
              <w:t>。</w:t>
            </w:r>
            <w:r w:rsidRPr="00821DC1">
              <w:rPr>
                <w:rFonts w:ascii="HGSｺﾞｼｯｸM" w:eastAsia="HGSｺﾞｼｯｸM" w:hAnsi="ＭＳ ゴシック" w:cs="ＭＳ Ｐゴシック" w:hint="eastAsia"/>
                <w:color w:val="FF0000"/>
                <w:sz w:val="18"/>
                <w:szCs w:val="18"/>
              </w:rPr>
              <w:t>（</w:t>
            </w:r>
            <w:r w:rsidR="002963C1" w:rsidRPr="002963C1">
              <w:rPr>
                <w:rFonts w:ascii="HGSｺﾞｼｯｸM" w:eastAsia="HGSｺﾞｼｯｸM" w:hAnsi="ＭＳ ゴシック" w:cs="ＭＳ Ｐゴシック" w:hint="eastAsia"/>
                <w:color w:val="7030A0"/>
                <w:sz w:val="18"/>
                <w:szCs w:val="18"/>
              </w:rPr>
              <w:t>2月末対応完了</w:t>
            </w:r>
            <w:r w:rsidRPr="00821DC1">
              <w:rPr>
                <w:rFonts w:ascii="HGSｺﾞｼｯｸM" w:eastAsia="HGSｺﾞｼｯｸM" w:hAnsi="ＭＳ ゴシック" w:cs="ＭＳ Ｐゴシック" w:hint="eastAsia"/>
                <w:color w:val="FF0000"/>
                <w:sz w:val="18"/>
                <w:szCs w:val="18"/>
              </w:rPr>
              <w:t>）</w:t>
            </w:r>
          </w:p>
          <w:p w:rsidR="004353DE" w:rsidRPr="007F07C9" w:rsidRDefault="004353DE" w:rsidP="00A82098">
            <w:pPr>
              <w:jc w:val="left"/>
              <w:rPr>
                <w:rFonts w:ascii="HGSｺﾞｼｯｸM" w:eastAsia="HGSｺﾞｼｯｸM" w:hAnsi="ＭＳ ゴシック" w:cs="ＭＳ Ｐゴシック"/>
                <w:color w:val="FF0000"/>
                <w:sz w:val="18"/>
                <w:szCs w:val="18"/>
              </w:rPr>
            </w:pPr>
          </w:p>
          <w:p w:rsidR="001D5607" w:rsidRPr="00A27BE9" w:rsidRDefault="001D5607" w:rsidP="001D5607">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u w:val="single"/>
              </w:rPr>
              <w:t>本体（オンライン業務系）</w:t>
            </w:r>
          </w:p>
          <w:p w:rsidR="00F52C6F"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■BL5</w:t>
            </w:r>
          </w:p>
          <w:p w:rsidR="00320681" w:rsidRDefault="00320681" w:rsidP="004A14A8">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・BL5</w:t>
            </w:r>
            <w:r w:rsidRPr="00821DC1">
              <w:rPr>
                <w:rFonts w:ascii="HGSｺﾞｼｯｸM" w:eastAsia="HGSｺﾞｼｯｸM" w:hAnsi="ＭＳ ゴシック" w:cs="ＭＳ Ｐゴシック"/>
                <w:color w:val="FF0000"/>
                <w:sz w:val="18"/>
                <w:szCs w:val="18"/>
              </w:rPr>
              <w:t>-3rd</w:t>
            </w:r>
            <w:r w:rsidRPr="00821DC1">
              <w:rPr>
                <w:rFonts w:ascii="HGSｺﾞｼｯｸM" w:eastAsia="HGSｺﾞｼｯｸM" w:hAnsi="ＭＳ ゴシック" w:cs="ＭＳ Ｐゴシック" w:hint="eastAsia"/>
                <w:color w:val="FF0000"/>
                <w:sz w:val="18"/>
                <w:szCs w:val="18"/>
              </w:rPr>
              <w:t>対応完了。</w:t>
            </w:r>
          </w:p>
          <w:p w:rsidR="00B82801" w:rsidRPr="00B82801" w:rsidRDefault="00B82801" w:rsidP="004A14A8">
            <w:pPr>
              <w:jc w:val="left"/>
              <w:rPr>
                <w:rFonts w:ascii="HGSｺﾞｼｯｸM" w:eastAsia="HGSｺﾞｼｯｸM" w:hAnsi="ＭＳ ゴシック" w:cs="ＭＳ Ｐゴシック"/>
                <w:color w:val="7030A0"/>
                <w:sz w:val="18"/>
                <w:szCs w:val="18"/>
              </w:rPr>
            </w:pPr>
            <w:r w:rsidRPr="00B82801">
              <w:rPr>
                <w:rFonts w:ascii="HGSｺﾞｼｯｸM" w:eastAsia="HGSｺﾞｼｯｸM" w:hAnsi="ＭＳ ゴシック" w:cs="ＭＳ Ｐゴシック" w:hint="eastAsia"/>
                <w:color w:val="7030A0"/>
                <w:sz w:val="18"/>
                <w:szCs w:val="18"/>
              </w:rPr>
              <w:t>・BL5</w:t>
            </w:r>
            <w:r w:rsidRPr="00B82801">
              <w:rPr>
                <w:rFonts w:ascii="HGSｺﾞｼｯｸM" w:eastAsia="HGSｺﾞｼｯｸM" w:hAnsi="ＭＳ ゴシック" w:cs="ＭＳ Ｐゴシック"/>
                <w:color w:val="7030A0"/>
                <w:sz w:val="18"/>
                <w:szCs w:val="18"/>
              </w:rPr>
              <w:t>-4th</w:t>
            </w:r>
            <w:r w:rsidRPr="00B82801">
              <w:rPr>
                <w:rFonts w:ascii="HGSｺﾞｼｯｸM" w:eastAsia="HGSｺﾞｼｯｸM" w:hAnsi="ＭＳ ゴシック" w:cs="ＭＳ Ｐゴシック" w:hint="eastAsia"/>
                <w:color w:val="7030A0"/>
                <w:sz w:val="18"/>
                <w:szCs w:val="18"/>
              </w:rPr>
              <w:t>対応</w:t>
            </w:r>
            <w:r w:rsidR="00A80927">
              <w:rPr>
                <w:rFonts w:ascii="HGSｺﾞｼｯｸM" w:eastAsia="HGSｺﾞｼｯｸM" w:hAnsi="ＭＳ ゴシック" w:cs="ＭＳ Ｐゴシック" w:hint="eastAsia"/>
                <w:color w:val="7030A0"/>
                <w:sz w:val="18"/>
                <w:szCs w:val="18"/>
              </w:rPr>
              <w:t>中</w:t>
            </w:r>
            <w:r w:rsidRPr="00B82801">
              <w:rPr>
                <w:rFonts w:ascii="HGSｺﾞｼｯｸM" w:eastAsia="HGSｺﾞｼｯｸM" w:hAnsi="ＭＳ ゴシック" w:cs="ＭＳ Ｐゴシック" w:hint="eastAsia"/>
                <w:color w:val="7030A0"/>
                <w:sz w:val="18"/>
                <w:szCs w:val="18"/>
              </w:rPr>
              <w:t>。</w:t>
            </w:r>
          </w:p>
          <w:p w:rsidR="004A14A8" w:rsidRPr="00EB6252" w:rsidRDefault="004A14A8" w:rsidP="004A14A8">
            <w:pPr>
              <w:jc w:val="left"/>
              <w:rPr>
                <w:rFonts w:ascii="HGSｺﾞｼｯｸM" w:eastAsia="HGSｺﾞｼｯｸM" w:hAnsi="ＭＳ ゴシック" w:cs="ＭＳ Ｐゴシック"/>
                <w:color w:val="7030A0"/>
                <w:sz w:val="18"/>
                <w:szCs w:val="18"/>
              </w:rPr>
            </w:pPr>
            <w:r w:rsidRPr="00EB6252">
              <w:rPr>
                <w:rFonts w:ascii="HGSｺﾞｼｯｸM" w:eastAsia="HGSｺﾞｼｯｸM" w:hAnsi="ＭＳ ゴシック" w:cs="ＭＳ Ｐゴシック" w:hint="eastAsia"/>
                <w:color w:val="7030A0"/>
                <w:sz w:val="18"/>
                <w:szCs w:val="18"/>
              </w:rPr>
              <w:t>・</w:t>
            </w:r>
            <w:r w:rsidR="007E4473" w:rsidRPr="00EB6252">
              <w:rPr>
                <w:rFonts w:ascii="HGSｺﾞｼｯｸM" w:eastAsia="HGSｺﾞｼｯｸM" w:hAnsi="ＭＳ ゴシック" w:cs="ＭＳ Ｐゴシック" w:hint="eastAsia"/>
                <w:color w:val="7030A0"/>
                <w:sz w:val="18"/>
                <w:szCs w:val="18"/>
              </w:rPr>
              <w:t>他社間IT</w:t>
            </w:r>
            <w:r w:rsidRPr="00EB6252">
              <w:rPr>
                <w:rFonts w:ascii="HGSｺﾞｼｯｸM" w:eastAsia="HGSｺﾞｼｯｸM" w:hAnsi="ＭＳ ゴシック" w:cs="ＭＳ Ｐゴシック" w:hint="eastAsia"/>
                <w:color w:val="7030A0"/>
                <w:sz w:val="18"/>
                <w:szCs w:val="18"/>
              </w:rPr>
              <w:t>試験</w:t>
            </w:r>
            <w:r w:rsidR="00215765" w:rsidRPr="00EB6252">
              <w:rPr>
                <w:rFonts w:ascii="HGSｺﾞｼｯｸM" w:eastAsia="HGSｺﾞｼｯｸM" w:hAnsi="ＭＳ ゴシック" w:cs="ＭＳ Ｐゴシック" w:hint="eastAsia"/>
                <w:color w:val="7030A0"/>
                <w:sz w:val="18"/>
                <w:szCs w:val="18"/>
              </w:rPr>
              <w:t>(堀)</w:t>
            </w:r>
          </w:p>
          <w:p w:rsidR="005C1EBC" w:rsidRPr="00821DC1" w:rsidRDefault="004A14A8" w:rsidP="00A82098">
            <w:pPr>
              <w:jc w:val="left"/>
              <w:rPr>
                <w:rFonts w:ascii="HGSｺﾞｼｯｸM" w:eastAsia="HGSｺﾞｼｯｸM" w:hAnsi="ＭＳ ゴシック" w:cs="ＭＳ Ｐゴシック"/>
                <w:color w:val="FF0000"/>
                <w:sz w:val="18"/>
                <w:szCs w:val="18"/>
              </w:rPr>
            </w:pPr>
            <w:r w:rsidRPr="00EB6252">
              <w:rPr>
                <w:rFonts w:ascii="HGSｺﾞｼｯｸM" w:eastAsia="HGSｺﾞｼｯｸM" w:hAnsi="ＭＳ ゴシック" w:cs="ＭＳ Ｐゴシック" w:hint="eastAsia"/>
                <w:color w:val="7030A0"/>
                <w:sz w:val="18"/>
                <w:szCs w:val="18"/>
              </w:rPr>
              <w:t xml:space="preserve">　</w:t>
            </w:r>
            <w:r w:rsidR="00215765" w:rsidRPr="00EB6252">
              <w:rPr>
                <w:rFonts w:ascii="HGSｺﾞｼｯｸM" w:eastAsia="HGSｺﾞｼｯｸM" w:hAnsi="ＭＳ ゴシック" w:cs="ＭＳ Ｐゴシック" w:hint="eastAsia"/>
                <w:color w:val="7030A0"/>
                <w:sz w:val="18"/>
                <w:szCs w:val="18"/>
              </w:rPr>
              <w:t>BL5の機能について品質向上</w:t>
            </w:r>
            <w:r w:rsidR="00046B00" w:rsidRPr="00EB6252">
              <w:rPr>
                <w:rFonts w:ascii="HGSｺﾞｼｯｸM" w:eastAsia="HGSｺﾞｼｯｸM" w:hAnsi="ＭＳ ゴシック" w:cs="ＭＳ Ｐゴシック" w:hint="eastAsia"/>
                <w:color w:val="7030A0"/>
                <w:sz w:val="18"/>
                <w:szCs w:val="18"/>
              </w:rPr>
              <w:t>と</w:t>
            </w:r>
            <w:r w:rsidR="00217395" w:rsidRPr="00EB6252">
              <w:rPr>
                <w:rFonts w:ascii="HGSｺﾞｼｯｸM" w:eastAsia="HGSｺﾞｼｯｸM" w:hAnsi="ＭＳ ゴシック" w:cs="ＭＳ Ｐゴシック" w:hint="eastAsia"/>
                <w:color w:val="7030A0"/>
                <w:sz w:val="18"/>
                <w:szCs w:val="18"/>
              </w:rPr>
              <w:t>機能が正常に動作しているか確認するため、</w:t>
            </w:r>
            <w:r w:rsidR="00215765" w:rsidRPr="00EB6252">
              <w:rPr>
                <w:rFonts w:ascii="HGSｺﾞｼｯｸM" w:eastAsia="HGSｺﾞｼｯｸM" w:hAnsi="ＭＳ ゴシック" w:cs="ＭＳ Ｐゴシック" w:hint="eastAsia"/>
                <w:color w:val="7030A0"/>
                <w:sz w:val="18"/>
                <w:szCs w:val="18"/>
              </w:rPr>
              <w:t>試験項目表</w:t>
            </w:r>
            <w:r w:rsidR="00215765" w:rsidRPr="00EB6252">
              <w:rPr>
                <w:rFonts w:ascii="HGSｺﾞｼｯｸM" w:eastAsia="HGSｺﾞｼｯｸM" w:hAnsi="ＭＳ ゴシック" w:cs="ＭＳ Ｐゴシック" w:hint="eastAsia"/>
                <w:color w:val="7030A0"/>
                <w:sz w:val="18"/>
                <w:szCs w:val="18"/>
              </w:rPr>
              <w:lastRenderedPageBreak/>
              <w:t>作成を作成し、他社が実施した試験でUBQ担当の処理が正常に動作しているかログの確認。また、故障やバグの原因調査対応。</w:t>
            </w:r>
            <w:r w:rsidR="002C7476">
              <w:rPr>
                <w:rFonts w:ascii="HGSｺﾞｼｯｸM" w:eastAsia="HGSｺﾞｼｯｸM" w:hAnsi="ＭＳ ゴシック" w:cs="ＭＳ Ｐゴシック" w:hint="eastAsia"/>
                <w:color w:val="7030A0"/>
                <w:sz w:val="18"/>
                <w:szCs w:val="18"/>
              </w:rPr>
              <w:t>現在BL5-4</w:t>
            </w:r>
            <w:r w:rsidR="002C7476" w:rsidRPr="002C7476">
              <w:rPr>
                <w:rFonts w:ascii="HGSｺﾞｼｯｸM" w:eastAsia="HGSｺﾞｼｯｸM" w:hAnsi="ＭＳ ゴシック" w:cs="ＭＳ Ｐゴシック" w:hint="eastAsia"/>
                <w:color w:val="7030A0"/>
                <w:sz w:val="18"/>
                <w:szCs w:val="18"/>
                <w:vertAlign w:val="superscript"/>
              </w:rPr>
              <w:t>th</w:t>
            </w:r>
            <w:r w:rsidR="002C7476">
              <w:rPr>
                <w:rFonts w:ascii="HGSｺﾞｼｯｸM" w:eastAsia="HGSｺﾞｼｯｸM" w:hAnsi="ＭＳ ゴシック" w:cs="ＭＳ Ｐゴシック" w:hint="eastAsia"/>
                <w:color w:val="7030A0"/>
                <w:sz w:val="18"/>
                <w:szCs w:val="18"/>
              </w:rPr>
              <w:t>の対応開始。</w:t>
            </w:r>
          </w:p>
          <w:p w:rsidR="007A669E" w:rsidRDefault="007A669E" w:rsidP="00A82098">
            <w:pPr>
              <w:jc w:val="left"/>
              <w:rPr>
                <w:rFonts w:ascii="HGSｺﾞｼｯｸM" w:eastAsia="HGSｺﾞｼｯｸM" w:hAnsi="ＭＳ ゴシック" w:cs="ＭＳ Ｐゴシック"/>
                <w:color w:val="FF0000"/>
                <w:sz w:val="18"/>
                <w:szCs w:val="18"/>
              </w:rPr>
            </w:pPr>
          </w:p>
          <w:p w:rsidR="003D47DE" w:rsidRPr="00821DC1" w:rsidRDefault="003D47DE" w:rsidP="00A82098">
            <w:pPr>
              <w:jc w:val="left"/>
              <w:rPr>
                <w:rFonts w:ascii="HGSｺﾞｼｯｸM" w:eastAsia="HGSｺﾞｼｯｸM" w:hAnsi="ＭＳ ゴシック" w:cs="ＭＳ Ｐゴシック"/>
                <w:color w:val="FF0000"/>
                <w:sz w:val="18"/>
                <w:szCs w:val="18"/>
              </w:rPr>
            </w:pPr>
            <w:r w:rsidRPr="00EB6252">
              <w:rPr>
                <w:rFonts w:ascii="HGSｺﾞｼｯｸM" w:eastAsia="HGSｺﾞｼｯｸM" w:hAnsi="ＭＳ ゴシック" w:cs="ＭＳ Ｐゴシック" w:hint="eastAsia"/>
                <w:color w:val="7030A0"/>
                <w:sz w:val="18"/>
                <w:szCs w:val="18"/>
              </w:rPr>
              <w:t>・内部IT試験（中国メンバー、根本</w:t>
            </w:r>
            <w:r w:rsidR="00217395" w:rsidRPr="00EB6252">
              <w:rPr>
                <w:rFonts w:ascii="HGSｺﾞｼｯｸM" w:eastAsia="HGSｺﾞｼｯｸM" w:hAnsi="ＭＳ ゴシック" w:cs="ＭＳ Ｐゴシック" w:hint="eastAsia"/>
                <w:color w:val="7030A0"/>
                <w:sz w:val="18"/>
                <w:szCs w:val="18"/>
              </w:rPr>
              <w:t>、堀</w:t>
            </w:r>
            <w:r w:rsidRPr="00EB6252">
              <w:rPr>
                <w:rFonts w:ascii="HGSｺﾞｼｯｸM" w:eastAsia="HGSｺﾞｼｯｸM" w:hAnsi="ＭＳ ゴシック" w:cs="ＭＳ Ｐゴシック" w:hint="eastAsia"/>
                <w:color w:val="7030A0"/>
                <w:sz w:val="18"/>
                <w:szCs w:val="18"/>
              </w:rPr>
              <w:t>）</w:t>
            </w:r>
          </w:p>
          <w:p w:rsidR="00217395" w:rsidRPr="00EB6252" w:rsidRDefault="007A669E" w:rsidP="00A82098">
            <w:pPr>
              <w:jc w:val="left"/>
              <w:rPr>
                <w:rFonts w:ascii="HGSｺﾞｼｯｸM" w:eastAsia="HGSｺﾞｼｯｸM" w:hAnsi="ＭＳ ゴシック" w:cs="ＭＳ Ｐゴシック"/>
                <w:color w:val="7030A0"/>
                <w:sz w:val="18"/>
                <w:szCs w:val="18"/>
              </w:rPr>
            </w:pPr>
            <w:r w:rsidRPr="00EB6252">
              <w:rPr>
                <w:rFonts w:ascii="HGSｺﾞｼｯｸM" w:eastAsia="HGSｺﾞｼｯｸM" w:hAnsi="ＭＳ ゴシック" w:cs="ＭＳ Ｐゴシック" w:hint="eastAsia"/>
                <w:color w:val="7030A0"/>
                <w:sz w:val="18"/>
                <w:szCs w:val="18"/>
              </w:rPr>
              <w:t xml:space="preserve">　</w:t>
            </w:r>
            <w:r w:rsidR="003D47DE" w:rsidRPr="00EB6252">
              <w:rPr>
                <w:rFonts w:ascii="HGSｺﾞｼｯｸM" w:eastAsia="HGSｺﾞｼｯｸM" w:hAnsi="ＭＳ ゴシック" w:cs="ＭＳ Ｐゴシック" w:hint="eastAsia"/>
                <w:color w:val="7030A0"/>
                <w:sz w:val="18"/>
                <w:szCs w:val="18"/>
              </w:rPr>
              <w:t xml:space="preserve">　中国メンバーが作成した試験項目表や試験実施の証跡についてレビューを行う。</w:t>
            </w:r>
          </w:p>
          <w:p w:rsidR="009820AA" w:rsidRPr="00EB6252" w:rsidRDefault="009820AA" w:rsidP="009820AA">
            <w:pPr>
              <w:jc w:val="left"/>
              <w:rPr>
                <w:rFonts w:ascii="HGSｺﾞｼｯｸM" w:eastAsia="HGSｺﾞｼｯｸM" w:hAnsi="ＭＳ ゴシック" w:cs="ＭＳ Ｐゴシック"/>
                <w:color w:val="7030A0"/>
                <w:sz w:val="18"/>
                <w:szCs w:val="18"/>
              </w:rPr>
            </w:pPr>
            <w:r w:rsidRPr="00EB6252">
              <w:rPr>
                <w:rFonts w:ascii="HGSｺﾞｼｯｸM" w:eastAsia="HGSｺﾞｼｯｸM" w:hAnsi="ＭＳ ゴシック" w:cs="ＭＳ Ｐゴシック" w:hint="eastAsia"/>
                <w:color w:val="7030A0"/>
                <w:sz w:val="18"/>
                <w:szCs w:val="18"/>
              </w:rPr>
              <w:t xml:space="preserve">　　　→</w:t>
            </w:r>
            <w:r w:rsidR="00EB6252" w:rsidRPr="00EB6252">
              <w:rPr>
                <w:rFonts w:ascii="HGSｺﾞｼｯｸM" w:eastAsia="HGSｺﾞｼｯｸM" w:hAnsi="ＭＳ ゴシック" w:cs="ＭＳ Ｐゴシック" w:hint="eastAsia"/>
                <w:color w:val="7030A0"/>
                <w:sz w:val="18"/>
                <w:szCs w:val="18"/>
              </w:rPr>
              <w:t>現在BL5-3</w:t>
            </w:r>
            <w:r w:rsidR="00EB6252" w:rsidRPr="002C7476">
              <w:rPr>
                <w:rFonts w:ascii="HGSｺﾞｼｯｸM" w:eastAsia="HGSｺﾞｼｯｸM" w:hAnsi="ＭＳ ゴシック" w:cs="ＭＳ Ｐゴシック" w:hint="eastAsia"/>
                <w:color w:val="7030A0"/>
                <w:sz w:val="18"/>
                <w:szCs w:val="18"/>
                <w:vertAlign w:val="superscript"/>
              </w:rPr>
              <w:t>rd</w:t>
            </w:r>
            <w:r w:rsidR="00EB6252" w:rsidRPr="00EB6252">
              <w:rPr>
                <w:rFonts w:ascii="HGSｺﾞｼｯｸM" w:eastAsia="HGSｺﾞｼｯｸM" w:hAnsi="ＭＳ ゴシック" w:cs="ＭＳ Ｐゴシック" w:hint="eastAsia"/>
                <w:color w:val="7030A0"/>
                <w:sz w:val="18"/>
                <w:szCs w:val="18"/>
              </w:rPr>
              <w:t>と4</w:t>
            </w:r>
            <w:r w:rsidR="00EB6252" w:rsidRPr="002C7476">
              <w:rPr>
                <w:rFonts w:ascii="HGSｺﾞｼｯｸM" w:eastAsia="HGSｺﾞｼｯｸM" w:hAnsi="ＭＳ ゴシック" w:cs="ＭＳ Ｐゴシック" w:hint="eastAsia"/>
                <w:color w:val="7030A0"/>
                <w:sz w:val="18"/>
                <w:szCs w:val="18"/>
                <w:vertAlign w:val="superscript"/>
              </w:rPr>
              <w:t>th</w:t>
            </w:r>
            <w:r w:rsidR="00EB6252" w:rsidRPr="00EB6252">
              <w:rPr>
                <w:rFonts w:ascii="HGSｺﾞｼｯｸM" w:eastAsia="HGSｺﾞｼｯｸM" w:hAnsi="ＭＳ ゴシック" w:cs="ＭＳ Ｐゴシック" w:hint="eastAsia"/>
                <w:color w:val="7030A0"/>
                <w:sz w:val="18"/>
                <w:szCs w:val="18"/>
              </w:rPr>
              <w:t>の対応中</w:t>
            </w:r>
            <w:r w:rsidRPr="00EB6252">
              <w:rPr>
                <w:rFonts w:ascii="HGSｺﾞｼｯｸM" w:eastAsia="HGSｺﾞｼｯｸM" w:hAnsi="ＭＳ ゴシック" w:cs="ＭＳ Ｐゴシック" w:hint="eastAsia"/>
                <w:color w:val="7030A0"/>
                <w:sz w:val="18"/>
                <w:szCs w:val="18"/>
              </w:rPr>
              <w:t>。</w:t>
            </w:r>
          </w:p>
          <w:p w:rsidR="00320681" w:rsidRDefault="00320681" w:rsidP="009820AA">
            <w:pPr>
              <w:jc w:val="left"/>
              <w:rPr>
                <w:rFonts w:ascii="HGSｺﾞｼｯｸM" w:eastAsia="HGSｺﾞｼｯｸM" w:hAnsi="ＭＳ ゴシック" w:cs="ＭＳ Ｐゴシック"/>
                <w:color w:val="FF0000"/>
                <w:sz w:val="18"/>
                <w:szCs w:val="18"/>
              </w:rPr>
            </w:pPr>
          </w:p>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■ユーザ評価対応</w:t>
            </w:r>
            <w:r w:rsidR="00E047AC" w:rsidRPr="00A27BE9">
              <w:rPr>
                <w:rFonts w:ascii="HGSｺﾞｼｯｸM" w:eastAsia="HGSｺﾞｼｯｸM" w:hAnsi="ＭＳ ゴシック" w:cs="ＭＳ Ｐゴシック" w:hint="eastAsia"/>
                <w:sz w:val="18"/>
                <w:szCs w:val="18"/>
              </w:rPr>
              <w:t>（松村）</w:t>
            </w:r>
          </w:p>
          <w:p w:rsidR="002A5A11" w:rsidRPr="00A27BE9" w:rsidRDefault="002A5A11" w:rsidP="00A82098">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ユーザが実際にシステムを利用して評価を始めたため、発生するバグや問い合わせの対応等。</w:t>
            </w:r>
            <w:r w:rsidR="006535BC" w:rsidRPr="00A27BE9">
              <w:rPr>
                <w:rFonts w:ascii="HGSｺﾞｼｯｸM" w:eastAsia="HGSｺﾞｼｯｸM" w:hAnsi="ＭＳ ゴシック" w:cs="ＭＳ Ｐゴシック" w:hint="eastAsia"/>
                <w:sz w:val="18"/>
                <w:szCs w:val="18"/>
              </w:rPr>
              <w:t>個々の問い合わせに対して対応緊急度が設定される。（1営業日以内、3営業日以内等。）</w:t>
            </w:r>
          </w:p>
          <w:p w:rsidR="00BE13B2" w:rsidRDefault="00BE13B2" w:rsidP="00A82098">
            <w:pPr>
              <w:jc w:val="left"/>
              <w:rPr>
                <w:rFonts w:ascii="HGSｺﾞｼｯｸM" w:eastAsia="HGSｺﾞｼｯｸM" w:hAnsi="ＭＳ ゴシック" w:cs="ＭＳ Ｐゴシック"/>
                <w:sz w:val="18"/>
                <w:szCs w:val="18"/>
                <w:u w:val="single"/>
              </w:rPr>
            </w:pPr>
          </w:p>
          <w:p w:rsidR="007C24C3" w:rsidRPr="00687C72" w:rsidRDefault="007C24C3" w:rsidP="00A82098">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■BL6/7</w:t>
            </w:r>
          </w:p>
          <w:p w:rsidR="007C24C3" w:rsidRPr="00687C72" w:rsidRDefault="007C24C3" w:rsidP="00A82098">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w:t>
            </w:r>
            <w:r w:rsidR="00D52215">
              <w:rPr>
                <w:rFonts w:ascii="HGSｺﾞｼｯｸM" w:eastAsia="HGSｺﾞｼｯｸM" w:hAnsi="ＭＳ ゴシック" w:cs="ＭＳ Ｐゴシック" w:hint="eastAsia"/>
                <w:sz w:val="18"/>
                <w:szCs w:val="18"/>
              </w:rPr>
              <w:t>3月後半設計着手</w:t>
            </w:r>
          </w:p>
          <w:p w:rsidR="007C24C3" w:rsidRPr="007C24C3" w:rsidRDefault="007C24C3" w:rsidP="00A82098">
            <w:pPr>
              <w:jc w:val="left"/>
              <w:rPr>
                <w:rFonts w:ascii="HGSｺﾞｼｯｸM" w:eastAsia="HGSｺﾞｼｯｸM" w:hAnsi="ＭＳ ゴシック" w:cs="ＭＳ Ｐゴシック"/>
                <w:sz w:val="18"/>
                <w:szCs w:val="18"/>
              </w:rPr>
            </w:pPr>
          </w:p>
          <w:p w:rsidR="00230060" w:rsidRPr="00A27BE9" w:rsidRDefault="00A82098" w:rsidP="00A82098">
            <w:pPr>
              <w:jc w:val="left"/>
              <w:rPr>
                <w:rFonts w:ascii="HGSｺﾞｼｯｸM" w:eastAsia="HGSｺﾞｼｯｸM" w:hAnsi="ＭＳ ゴシック" w:cs="ＭＳ Ｐゴシック"/>
                <w:sz w:val="18"/>
                <w:szCs w:val="18"/>
                <w:u w:val="single"/>
              </w:rPr>
            </w:pPr>
            <w:r w:rsidRPr="00A27BE9">
              <w:rPr>
                <w:rFonts w:ascii="HGSｺﾞｼｯｸM" w:eastAsia="HGSｺﾞｼｯｸM" w:hAnsi="ＭＳ ゴシック" w:cs="ＭＳ Ｐゴシック" w:hint="eastAsia"/>
                <w:sz w:val="18"/>
                <w:szCs w:val="18"/>
                <w:u w:val="single"/>
              </w:rPr>
              <w:t>訓練</w:t>
            </w:r>
          </w:p>
          <w:p w:rsidR="004A14A8" w:rsidRDefault="004A14A8" w:rsidP="00EC3D53">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■BL5</w:t>
            </w:r>
          </w:p>
          <w:p w:rsidR="007A669E" w:rsidRDefault="004A14A8" w:rsidP="00EC3D53">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w:t>
            </w:r>
            <w:r w:rsidR="007A669E">
              <w:rPr>
                <w:rFonts w:ascii="HGSｺﾞｼｯｸM" w:eastAsia="HGSｺﾞｼｯｸM" w:hAnsi="ＭＳ ゴシック" w:cs="ＭＳ Ｐゴシック" w:hint="eastAsia"/>
                <w:sz w:val="18"/>
                <w:szCs w:val="18"/>
              </w:rPr>
              <w:t>設計</w:t>
            </w:r>
          </w:p>
          <w:p w:rsidR="00094ACA" w:rsidRPr="00821DC1" w:rsidRDefault="00217395" w:rsidP="007A669E">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094ACA" w:rsidRPr="00821DC1">
              <w:rPr>
                <w:rFonts w:ascii="HGSｺﾞｼｯｸM" w:eastAsia="HGSｺﾞｼｯｸM" w:hAnsi="ＭＳ ゴシック" w:cs="ＭＳ Ｐゴシック" w:hint="eastAsia"/>
                <w:color w:val="FF0000"/>
                <w:sz w:val="18"/>
                <w:szCs w:val="18"/>
              </w:rPr>
              <w:t>BL5_1</w:t>
            </w:r>
            <w:r w:rsidR="00094ACA" w:rsidRPr="00821DC1">
              <w:rPr>
                <w:rFonts w:ascii="HGSｺﾞｼｯｸM" w:eastAsia="HGSｺﾞｼｯｸM" w:hAnsi="ＭＳ ゴシック" w:cs="ＭＳ Ｐゴシック" w:hint="eastAsia"/>
                <w:color w:val="FF0000"/>
                <w:sz w:val="18"/>
                <w:szCs w:val="18"/>
                <w:vertAlign w:val="superscript"/>
              </w:rPr>
              <w:t>st</w:t>
            </w:r>
            <w:r w:rsidR="007E4473" w:rsidRPr="00821DC1">
              <w:rPr>
                <w:rFonts w:ascii="HGSｺﾞｼｯｸM" w:eastAsia="HGSｺﾞｼｯｸM" w:hAnsi="ＭＳ ゴシック" w:cs="ＭＳ Ｐゴシック" w:hint="eastAsia"/>
                <w:color w:val="FF0000"/>
                <w:sz w:val="18"/>
                <w:szCs w:val="18"/>
              </w:rPr>
              <w:t>の対応が完了</w:t>
            </w:r>
            <w:r w:rsidR="008032F3" w:rsidRPr="00821DC1">
              <w:rPr>
                <w:rFonts w:ascii="HGSｺﾞｼｯｸM" w:eastAsia="HGSｺﾞｼｯｸM" w:hAnsi="ＭＳ ゴシック" w:cs="ＭＳ Ｐゴシック" w:hint="eastAsia"/>
                <w:color w:val="FF0000"/>
                <w:sz w:val="18"/>
                <w:szCs w:val="18"/>
              </w:rPr>
              <w:t>。（1月）</w:t>
            </w:r>
          </w:p>
          <w:p w:rsidR="007A669E" w:rsidRPr="00687C72" w:rsidRDefault="00094ACA" w:rsidP="007A669E">
            <w:pPr>
              <w:jc w:val="left"/>
              <w:rPr>
                <w:rFonts w:ascii="HGSｺﾞｼｯｸM" w:eastAsia="HGSｺﾞｼｯｸM" w:hAnsi="ＭＳ ゴシック" w:cs="ＭＳ Ｐゴシック"/>
                <w:sz w:val="18"/>
                <w:szCs w:val="18"/>
                <w:vertAlign w:val="superscript"/>
              </w:rPr>
            </w:pPr>
            <w:r w:rsidRPr="00687C72">
              <w:rPr>
                <w:rFonts w:ascii="HGSｺﾞｼｯｸM" w:eastAsia="HGSｺﾞｼｯｸM" w:hAnsi="ＭＳ ゴシック" w:cs="ＭＳ Ｐゴシック" w:hint="eastAsia"/>
                <w:sz w:val="18"/>
                <w:szCs w:val="18"/>
              </w:rPr>
              <w:t>・</w:t>
            </w:r>
            <w:r w:rsidR="007A669E" w:rsidRPr="00687C72">
              <w:rPr>
                <w:rFonts w:ascii="HGSｺﾞｼｯｸM" w:eastAsia="HGSｺﾞｼｯｸM" w:hAnsi="ＭＳ ゴシック" w:cs="ＭＳ Ｐゴシック" w:hint="eastAsia"/>
                <w:sz w:val="18"/>
                <w:szCs w:val="18"/>
              </w:rPr>
              <w:t>製造</w:t>
            </w:r>
          </w:p>
          <w:p w:rsidR="007A669E" w:rsidRDefault="007A669E" w:rsidP="007A669E">
            <w:pPr>
              <w:jc w:val="left"/>
              <w:rPr>
                <w:rFonts w:ascii="HGSｺﾞｼｯｸM" w:eastAsia="HGSｺﾞｼｯｸM" w:hAnsi="ＭＳ ゴシック" w:cs="ＭＳ Ｐゴシック"/>
                <w:color w:val="FF0000"/>
                <w:sz w:val="18"/>
                <w:szCs w:val="18"/>
              </w:rPr>
            </w:pPr>
            <w:r w:rsidRPr="008032F3">
              <w:rPr>
                <w:rFonts w:ascii="HGSｺﾞｼｯｸM" w:eastAsia="HGSｺﾞｼｯｸM" w:hAnsi="ＭＳ ゴシック" w:cs="ＭＳ Ｐゴシック" w:hint="eastAsia"/>
                <w:color w:val="7030A0"/>
                <w:sz w:val="18"/>
                <w:szCs w:val="18"/>
              </w:rPr>
              <w:t xml:space="preserve">　</w:t>
            </w:r>
            <w:r w:rsidR="00094ACA" w:rsidRPr="00821DC1">
              <w:rPr>
                <w:rFonts w:ascii="HGSｺﾞｼｯｸM" w:eastAsia="HGSｺﾞｼｯｸM" w:hAnsi="ＭＳ ゴシック" w:cs="ＭＳ Ｐゴシック" w:hint="eastAsia"/>
                <w:color w:val="FF0000"/>
                <w:sz w:val="18"/>
                <w:szCs w:val="18"/>
              </w:rPr>
              <w:t>BL5_1</w:t>
            </w:r>
            <w:r w:rsidR="00094ACA" w:rsidRPr="00821DC1">
              <w:rPr>
                <w:rFonts w:ascii="HGSｺﾞｼｯｸM" w:eastAsia="HGSｺﾞｼｯｸM" w:hAnsi="ＭＳ ゴシック" w:cs="ＭＳ Ｐゴシック" w:hint="eastAsia"/>
                <w:color w:val="FF0000"/>
                <w:sz w:val="18"/>
                <w:szCs w:val="18"/>
                <w:vertAlign w:val="superscript"/>
              </w:rPr>
              <w:t>st</w:t>
            </w:r>
            <w:r w:rsidR="00094ACA" w:rsidRPr="00821DC1">
              <w:rPr>
                <w:rFonts w:ascii="HGSｺﾞｼｯｸM" w:eastAsia="HGSｺﾞｼｯｸM" w:hAnsi="ＭＳ ゴシック" w:cs="ＭＳ Ｐゴシック" w:hint="eastAsia"/>
                <w:color w:val="FF0000"/>
                <w:sz w:val="18"/>
                <w:szCs w:val="18"/>
              </w:rPr>
              <w:t>の対応は完了。</w:t>
            </w:r>
            <w:r w:rsidR="008032F3" w:rsidRPr="00821DC1">
              <w:rPr>
                <w:rFonts w:ascii="HGSｺﾞｼｯｸM" w:eastAsia="HGSｺﾞｼｯｸM" w:hAnsi="ＭＳ ゴシック" w:cs="ＭＳ Ｐゴシック" w:hint="eastAsia"/>
                <w:color w:val="FF0000"/>
                <w:sz w:val="18"/>
                <w:szCs w:val="18"/>
              </w:rPr>
              <w:t>（1月）</w:t>
            </w:r>
          </w:p>
          <w:p w:rsidR="00B82801" w:rsidRPr="00B82801" w:rsidRDefault="00B82801" w:rsidP="00B82801">
            <w:pPr>
              <w:ind w:firstLineChars="100" w:firstLine="180"/>
              <w:jc w:val="left"/>
              <w:rPr>
                <w:rFonts w:ascii="HGSｺﾞｼｯｸM" w:eastAsia="HGSｺﾞｼｯｸM" w:hAnsi="ＭＳ ゴシック" w:cs="ＭＳ Ｐゴシック"/>
                <w:color w:val="7030A0"/>
                <w:sz w:val="18"/>
                <w:szCs w:val="18"/>
              </w:rPr>
            </w:pPr>
            <w:r w:rsidRPr="00B82801">
              <w:rPr>
                <w:rFonts w:ascii="HGSｺﾞｼｯｸM" w:eastAsia="HGSｺﾞｼｯｸM" w:hAnsi="ＭＳ ゴシック" w:cs="ＭＳ Ｐゴシック" w:hint="eastAsia"/>
                <w:color w:val="7030A0"/>
                <w:sz w:val="18"/>
                <w:szCs w:val="18"/>
              </w:rPr>
              <w:t>BL5_2</w:t>
            </w:r>
            <w:r w:rsidRPr="002A6DEB">
              <w:rPr>
                <w:rFonts w:ascii="HGSｺﾞｼｯｸM" w:eastAsia="HGSｺﾞｼｯｸM" w:hAnsi="ＭＳ ゴシック" w:cs="ＭＳ Ｐゴシック" w:hint="eastAsia"/>
                <w:color w:val="7030A0"/>
                <w:sz w:val="18"/>
                <w:szCs w:val="18"/>
                <w:vertAlign w:val="superscript"/>
              </w:rPr>
              <w:t>nd</w:t>
            </w:r>
            <w:r w:rsidR="00703A19">
              <w:rPr>
                <w:rFonts w:ascii="HGSｺﾞｼｯｸM" w:eastAsia="HGSｺﾞｼｯｸM" w:hAnsi="ＭＳ ゴシック" w:cs="ＭＳ Ｐゴシック" w:hint="eastAsia"/>
                <w:color w:val="7030A0"/>
                <w:sz w:val="18"/>
                <w:szCs w:val="18"/>
              </w:rPr>
              <w:t>の</w:t>
            </w:r>
            <w:r w:rsidR="006E5E40">
              <w:rPr>
                <w:rFonts w:ascii="HGSｺﾞｼｯｸM" w:eastAsia="HGSｺﾞｼｯｸM" w:hAnsi="ＭＳ ゴシック" w:cs="ＭＳ Ｐゴシック" w:hint="eastAsia"/>
                <w:color w:val="7030A0"/>
                <w:sz w:val="18"/>
                <w:szCs w:val="18"/>
              </w:rPr>
              <w:t>製造が完了。</w:t>
            </w:r>
            <w:r w:rsidR="00EB6252">
              <w:rPr>
                <w:rFonts w:ascii="HGSｺﾞｼｯｸM" w:eastAsia="HGSｺﾞｼｯｸM" w:hAnsi="ＭＳ ゴシック" w:cs="ＭＳ Ｐゴシック" w:hint="eastAsia"/>
                <w:color w:val="7030A0"/>
                <w:sz w:val="18"/>
                <w:szCs w:val="18"/>
              </w:rPr>
              <w:t>（2月）</w:t>
            </w:r>
          </w:p>
          <w:p w:rsidR="00F52C6F" w:rsidRPr="00687C72" w:rsidRDefault="007A669E" w:rsidP="00EC3D53">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・内部IT試験（中国メンバー、根本</w:t>
            </w:r>
            <w:r w:rsidR="007E4473" w:rsidRPr="00687C72">
              <w:rPr>
                <w:rFonts w:ascii="HGSｺﾞｼｯｸM" w:eastAsia="HGSｺﾞｼｯｸM" w:hAnsi="ＭＳ ゴシック" w:cs="ＭＳ Ｐゴシック" w:hint="eastAsia"/>
                <w:sz w:val="18"/>
                <w:szCs w:val="18"/>
              </w:rPr>
              <w:t>、堀</w:t>
            </w:r>
            <w:r w:rsidRPr="00687C72">
              <w:rPr>
                <w:rFonts w:ascii="HGSｺﾞｼｯｸM" w:eastAsia="HGSｺﾞｼｯｸM" w:hAnsi="ＭＳ ゴシック" w:cs="ＭＳ Ｐゴシック" w:hint="eastAsia"/>
                <w:sz w:val="18"/>
                <w:szCs w:val="18"/>
              </w:rPr>
              <w:t>）</w:t>
            </w:r>
          </w:p>
          <w:p w:rsidR="007A669E" w:rsidRPr="00821DC1" w:rsidRDefault="007A669E" w:rsidP="0009142D">
            <w:pPr>
              <w:tabs>
                <w:tab w:val="left" w:pos="3967"/>
              </w:tabs>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09142D" w:rsidRPr="00821DC1">
              <w:rPr>
                <w:rFonts w:ascii="HGSｺﾞｼｯｸM" w:eastAsia="HGSｺﾞｼｯｸM" w:hAnsi="ＭＳ ゴシック" w:cs="ＭＳ Ｐゴシック" w:hint="eastAsia"/>
                <w:color w:val="FF0000"/>
                <w:sz w:val="18"/>
                <w:szCs w:val="18"/>
              </w:rPr>
              <w:t>中国メンバーが作成した試験項目表や試験実施の証跡についてレビューを行う。</w:t>
            </w:r>
          </w:p>
          <w:p w:rsidR="00406742" w:rsidRPr="00821DC1" w:rsidRDefault="0089523D" w:rsidP="00EC3D53">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09142D" w:rsidRPr="00821DC1">
              <w:rPr>
                <w:rFonts w:ascii="HGSｺﾞｼｯｸM" w:eastAsia="HGSｺﾞｼｯｸM" w:hAnsi="ＭＳ ゴシック" w:cs="ＭＳ Ｐゴシック" w:hint="eastAsia"/>
                <w:color w:val="FF0000"/>
                <w:sz w:val="18"/>
                <w:szCs w:val="18"/>
              </w:rPr>
              <w:t>→１月末完了。</w:t>
            </w:r>
          </w:p>
          <w:p w:rsidR="00320681" w:rsidRDefault="00320681" w:rsidP="00EC3D53">
            <w:pPr>
              <w:jc w:val="left"/>
              <w:rPr>
                <w:rFonts w:ascii="HGSｺﾞｼｯｸM" w:eastAsia="HGSｺﾞｼｯｸM" w:hAnsi="ＭＳ ゴシック" w:cs="ＭＳ Ｐゴシック"/>
                <w:color w:val="FF0000"/>
                <w:sz w:val="18"/>
                <w:szCs w:val="18"/>
              </w:rPr>
            </w:pPr>
          </w:p>
          <w:p w:rsidR="007A669E" w:rsidRPr="00687C72" w:rsidRDefault="00406742" w:rsidP="00EC3D53">
            <w:pPr>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■保安大案件（航空保安大学校）</w:t>
            </w:r>
          </w:p>
          <w:p w:rsidR="00406742" w:rsidRDefault="00406742" w:rsidP="00EC3D53">
            <w:pPr>
              <w:jc w:val="left"/>
              <w:rPr>
                <w:rFonts w:ascii="HGSｺﾞｼｯｸM" w:eastAsia="HGSｺﾞｼｯｸM" w:hAnsi="ＭＳ ゴシック" w:cs="ＭＳ Ｐゴシック"/>
                <w:color w:val="FF0000"/>
                <w:sz w:val="18"/>
                <w:szCs w:val="18"/>
              </w:rPr>
            </w:pPr>
            <w:r w:rsidRPr="00320681">
              <w:rPr>
                <w:rFonts w:ascii="HGSｺﾞｼｯｸM" w:eastAsia="HGSｺﾞｼｯｸM" w:hAnsi="ＭＳ ゴシック" w:cs="ＭＳ Ｐゴシック" w:hint="eastAsia"/>
                <w:color w:val="FF0000"/>
                <w:sz w:val="18"/>
                <w:szCs w:val="18"/>
              </w:rPr>
              <w:t xml:space="preserve">　</w:t>
            </w:r>
            <w:r w:rsidR="00D52215">
              <w:rPr>
                <w:rFonts w:ascii="HGSｺﾞｼｯｸM" w:eastAsia="HGSｺﾞｼｯｸM" w:hAnsi="ＭＳ ゴシック" w:cs="ＭＳ Ｐゴシック" w:hint="eastAsia"/>
                <w:color w:val="FF0000"/>
                <w:sz w:val="18"/>
                <w:szCs w:val="18"/>
              </w:rPr>
              <w:t>設計中</w:t>
            </w:r>
          </w:p>
          <w:p w:rsidR="00B82801" w:rsidRPr="00B82801" w:rsidRDefault="00B82801" w:rsidP="00EC3D53">
            <w:pPr>
              <w:jc w:val="left"/>
              <w:rPr>
                <w:rFonts w:ascii="HGSｺﾞｼｯｸM" w:eastAsia="HGSｺﾞｼｯｸM" w:hAnsi="ＭＳ ゴシック" w:cs="ＭＳ Ｐゴシック"/>
                <w:color w:val="7030A0"/>
                <w:sz w:val="18"/>
                <w:szCs w:val="18"/>
              </w:rPr>
            </w:pPr>
            <w:r>
              <w:rPr>
                <w:rFonts w:ascii="HGSｺﾞｼｯｸM" w:eastAsia="HGSｺﾞｼｯｸM" w:hAnsi="ＭＳ ゴシック" w:cs="ＭＳ Ｐゴシック" w:hint="eastAsia"/>
                <w:color w:val="FF0000"/>
                <w:sz w:val="18"/>
                <w:szCs w:val="18"/>
              </w:rPr>
              <w:t xml:space="preserve">　</w:t>
            </w:r>
            <w:r w:rsidRPr="00B82801">
              <w:rPr>
                <w:rFonts w:ascii="HGSｺﾞｼｯｸM" w:eastAsia="HGSｺﾞｼｯｸM" w:hAnsi="ＭＳ ゴシック" w:cs="ＭＳ Ｐゴシック" w:hint="eastAsia"/>
                <w:color w:val="7030A0"/>
                <w:sz w:val="18"/>
                <w:szCs w:val="18"/>
              </w:rPr>
              <w:t>・製造（根本）</w:t>
            </w:r>
          </w:p>
          <w:p w:rsidR="00406742" w:rsidRPr="00A27BE9" w:rsidRDefault="00B82801" w:rsidP="00A80927">
            <w:pPr>
              <w:ind w:left="360" w:hangingChars="200" w:hanging="360"/>
              <w:jc w:val="left"/>
              <w:rPr>
                <w:rFonts w:ascii="HGSｺﾞｼｯｸM" w:eastAsia="HGSｺﾞｼｯｸM" w:hAnsi="ＭＳ ゴシック" w:cs="ＭＳ Ｐゴシック"/>
                <w:sz w:val="18"/>
                <w:szCs w:val="18"/>
              </w:rPr>
            </w:pPr>
            <w:r w:rsidRPr="00B82801">
              <w:rPr>
                <w:rFonts w:ascii="HGSｺﾞｼｯｸM" w:eastAsia="HGSｺﾞｼｯｸM" w:hAnsi="ＭＳ ゴシック" w:cs="ＭＳ Ｐゴシック" w:hint="eastAsia"/>
                <w:color w:val="7030A0"/>
                <w:sz w:val="18"/>
                <w:szCs w:val="18"/>
              </w:rPr>
              <w:t xml:space="preserve">　　</w:t>
            </w:r>
            <w:r w:rsidR="007A52E9">
              <w:rPr>
                <w:rFonts w:ascii="HGSｺﾞｼｯｸM" w:eastAsia="HGSｺﾞｼｯｸM" w:hAnsi="ＭＳ ゴシック" w:cs="ＭＳ Ｐゴシック" w:hint="eastAsia"/>
                <w:color w:val="7030A0"/>
                <w:sz w:val="18"/>
                <w:szCs w:val="18"/>
              </w:rPr>
              <w:t>装置構成が変更される</w:t>
            </w:r>
            <w:r w:rsidR="00A80927">
              <w:rPr>
                <w:rFonts w:ascii="HGSｺﾞｼｯｸM" w:eastAsia="HGSｺﾞｼｯｸM" w:hAnsi="ＭＳ ゴシック" w:cs="ＭＳ Ｐゴシック" w:hint="eastAsia"/>
                <w:color w:val="7030A0"/>
                <w:sz w:val="18"/>
                <w:szCs w:val="18"/>
              </w:rPr>
              <w:t>（教官卓が２卓になる）</w:t>
            </w:r>
            <w:r w:rsidR="007A52E9">
              <w:rPr>
                <w:rFonts w:ascii="HGSｺﾞｼｯｸM" w:eastAsia="HGSｺﾞｼｯｸM" w:hAnsi="ＭＳ ゴシック" w:cs="ＭＳ Ｐゴシック" w:hint="eastAsia"/>
                <w:color w:val="7030A0"/>
                <w:sz w:val="18"/>
                <w:szCs w:val="18"/>
              </w:rPr>
              <w:t>ため、影響を受けるものについて修正を行う。</w:t>
            </w:r>
          </w:p>
        </w:tc>
      </w:tr>
      <w:tr w:rsidR="00A27BE9" w:rsidRPr="00A27BE9"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lastRenderedPageBreak/>
              <w:t>今後の作業予定</w:t>
            </w:r>
          </w:p>
        </w:tc>
        <w:tc>
          <w:tcPr>
            <w:tcW w:w="7473" w:type="dxa"/>
          </w:tcPr>
          <w:p w:rsidR="00230060" w:rsidRDefault="00A82098" w:rsidP="00A82098">
            <w:pPr>
              <w:jc w:val="left"/>
              <w:rPr>
                <w:rFonts w:ascii="HGSｺﾞｼｯｸM" w:eastAsia="HGSｺﾞｼｯｸM" w:hAnsi="ＭＳ ゴシック" w:cs="ＭＳ Ｐゴシック"/>
                <w:sz w:val="18"/>
                <w:szCs w:val="18"/>
                <w:u w:val="single"/>
              </w:rPr>
            </w:pPr>
            <w:r w:rsidRPr="00A27BE9">
              <w:rPr>
                <w:rFonts w:ascii="HGSｺﾞｼｯｸM" w:eastAsia="HGSｺﾞｼｯｸM" w:hAnsi="ＭＳ ゴシック" w:cs="ＭＳ Ｐゴシック" w:hint="eastAsia"/>
                <w:sz w:val="18"/>
                <w:szCs w:val="18"/>
                <w:u w:val="single"/>
              </w:rPr>
              <w:t>本体（オンライン業務系）</w:t>
            </w:r>
          </w:p>
          <w:p w:rsidR="00097414" w:rsidRPr="00A27BE9" w:rsidRDefault="00F52C6F"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■BL5</w:t>
            </w:r>
          </w:p>
          <w:p w:rsidR="00320681" w:rsidRPr="00821DC1" w:rsidRDefault="00320681"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・BL5-4</w:t>
            </w:r>
            <w:r w:rsidRPr="002A6DEB">
              <w:rPr>
                <w:rFonts w:ascii="HGSｺﾞｼｯｸM" w:eastAsia="HGSｺﾞｼｯｸM" w:hAnsi="ＭＳ ゴシック" w:cs="ＭＳ Ｐゴシック" w:hint="eastAsia"/>
                <w:color w:val="FF0000"/>
                <w:sz w:val="18"/>
                <w:szCs w:val="18"/>
                <w:vertAlign w:val="superscript"/>
              </w:rPr>
              <w:t>th</w:t>
            </w:r>
            <w:r w:rsidRPr="00821DC1">
              <w:rPr>
                <w:rFonts w:ascii="HGSｺﾞｼｯｸM" w:eastAsia="HGSｺﾞｼｯｸM" w:hAnsi="ＭＳ ゴシック" w:cs="ＭＳ Ｐゴシック" w:hint="eastAsia"/>
                <w:color w:val="FF0000"/>
                <w:sz w:val="18"/>
                <w:szCs w:val="18"/>
              </w:rPr>
              <w:t>、BL5</w:t>
            </w:r>
            <w:r w:rsidRPr="00821DC1">
              <w:rPr>
                <w:rFonts w:ascii="HGSｺﾞｼｯｸM" w:eastAsia="HGSｺﾞｼｯｸM" w:hAnsi="ＭＳ ゴシック" w:cs="ＭＳ Ｐゴシック"/>
                <w:color w:val="FF0000"/>
                <w:sz w:val="18"/>
                <w:szCs w:val="18"/>
              </w:rPr>
              <w:t>-5</w:t>
            </w:r>
            <w:r w:rsidRPr="00821DC1">
              <w:rPr>
                <w:rFonts w:ascii="HGSｺﾞｼｯｸM" w:eastAsia="HGSｺﾞｼｯｸM" w:hAnsi="ＭＳ ゴシック" w:cs="ＭＳ Ｐゴシック"/>
                <w:color w:val="FF0000"/>
                <w:sz w:val="18"/>
                <w:szCs w:val="18"/>
                <w:vertAlign w:val="superscript"/>
              </w:rPr>
              <w:t>th</w:t>
            </w:r>
            <w:r w:rsidRPr="00821DC1">
              <w:rPr>
                <w:rFonts w:ascii="HGSｺﾞｼｯｸM" w:eastAsia="HGSｺﾞｼｯｸM" w:hAnsi="ＭＳ ゴシック" w:cs="ＭＳ Ｐゴシック" w:hint="eastAsia"/>
                <w:color w:val="FF0000"/>
                <w:sz w:val="18"/>
                <w:szCs w:val="18"/>
              </w:rPr>
              <w:t>対応（神戸移管に向けた取り組み）</w:t>
            </w:r>
          </w:p>
          <w:p w:rsidR="007E4473" w:rsidRPr="00821DC1" w:rsidRDefault="007E4473"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・他社間IT試験</w:t>
            </w:r>
          </w:p>
          <w:p w:rsidR="008F6005" w:rsidRPr="00687C72" w:rsidRDefault="008F6005" w:rsidP="007E4473">
            <w:pPr>
              <w:ind w:firstLineChars="200" w:firstLine="360"/>
              <w:jc w:val="left"/>
              <w:rPr>
                <w:rFonts w:ascii="HGSｺﾞｼｯｸM" w:eastAsia="HGSｺﾞｼｯｸM" w:hAnsi="ＭＳ ゴシック" w:cs="ＭＳ Ｐゴシック"/>
                <w:sz w:val="18"/>
                <w:szCs w:val="18"/>
              </w:rPr>
            </w:pPr>
            <w:r w:rsidRPr="00687C72">
              <w:rPr>
                <w:rFonts w:ascii="HGSｺﾞｼｯｸM" w:eastAsia="HGSｺﾞｼｯｸM" w:hAnsi="ＭＳ ゴシック" w:cs="ＭＳ Ｐゴシック" w:hint="eastAsia"/>
                <w:sz w:val="18"/>
                <w:szCs w:val="18"/>
              </w:rPr>
              <w:t>引き続き他社間の性能試験を実施予定。</w:t>
            </w:r>
          </w:p>
          <w:p w:rsidR="0009142D" w:rsidRPr="00821DC1" w:rsidRDefault="0009142D"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・内部IT試験</w:t>
            </w:r>
          </w:p>
          <w:p w:rsidR="0009142D" w:rsidRPr="00821DC1" w:rsidRDefault="0009142D" w:rsidP="00230060">
            <w:pPr>
              <w:jc w:val="left"/>
              <w:rPr>
                <w:rFonts w:ascii="HGSｺﾞｼｯｸM" w:eastAsia="HGSｺﾞｼｯｸM" w:hAnsi="ＭＳ ゴシック" w:cs="ＭＳ Ｐゴシック"/>
                <w:color w:val="FF0000"/>
                <w:sz w:val="18"/>
                <w:szCs w:val="18"/>
              </w:rPr>
            </w:pPr>
            <w:r w:rsidRPr="00821DC1">
              <w:rPr>
                <w:rFonts w:ascii="HGSｺﾞｼｯｸM" w:eastAsia="HGSｺﾞｼｯｸM" w:hAnsi="ＭＳ ゴシック" w:cs="ＭＳ Ｐゴシック" w:hint="eastAsia"/>
                <w:color w:val="FF0000"/>
                <w:sz w:val="18"/>
                <w:szCs w:val="18"/>
              </w:rPr>
              <w:t xml:space="preserve">　</w:t>
            </w:r>
            <w:r w:rsidR="007E4473" w:rsidRPr="00821DC1">
              <w:rPr>
                <w:rFonts w:ascii="HGSｺﾞｼｯｸM" w:eastAsia="HGSｺﾞｼｯｸM" w:hAnsi="ＭＳ ゴシック" w:cs="ＭＳ Ｐゴシック" w:hint="eastAsia"/>
                <w:color w:val="FF0000"/>
                <w:sz w:val="18"/>
                <w:szCs w:val="18"/>
              </w:rPr>
              <w:t xml:space="preserve">　</w:t>
            </w:r>
            <w:r w:rsidRPr="00821DC1">
              <w:rPr>
                <w:rFonts w:ascii="HGSｺﾞｼｯｸM" w:eastAsia="HGSｺﾞｼｯｸM" w:hAnsi="ＭＳ ゴシック" w:cs="ＭＳ Ｐゴシック" w:hint="eastAsia"/>
                <w:color w:val="FF0000"/>
                <w:sz w:val="18"/>
                <w:szCs w:val="18"/>
              </w:rPr>
              <w:t>BL3</w:t>
            </w:r>
            <w:r w:rsidR="007E4473" w:rsidRPr="00821DC1">
              <w:rPr>
                <w:rFonts w:ascii="HGSｺﾞｼｯｸM" w:eastAsia="HGSｺﾞｼｯｸM" w:hAnsi="ＭＳ ゴシック" w:cs="ＭＳ Ｐゴシック" w:hint="eastAsia"/>
                <w:color w:val="FF0000"/>
                <w:sz w:val="18"/>
                <w:szCs w:val="18"/>
              </w:rPr>
              <w:t>時</w:t>
            </w:r>
            <w:r w:rsidRPr="00821DC1">
              <w:rPr>
                <w:rFonts w:ascii="HGSｺﾞｼｯｸM" w:eastAsia="HGSｺﾞｼｯｸM" w:hAnsi="ＭＳ ゴシック" w:cs="ＭＳ Ｐゴシック" w:hint="eastAsia"/>
                <w:color w:val="FF0000"/>
                <w:sz w:val="18"/>
                <w:szCs w:val="18"/>
              </w:rPr>
              <w:t>に</w:t>
            </w:r>
            <w:r w:rsidR="007E4473" w:rsidRPr="00821DC1">
              <w:rPr>
                <w:rFonts w:ascii="HGSｺﾞｼｯｸM" w:eastAsia="HGSｺﾞｼｯｸM" w:hAnsi="ＭＳ ゴシック" w:cs="ＭＳ Ｐゴシック" w:hint="eastAsia"/>
                <w:color w:val="FF0000"/>
                <w:sz w:val="18"/>
                <w:szCs w:val="18"/>
              </w:rPr>
              <w:t>納期の都合により</w:t>
            </w:r>
            <w:r w:rsidRPr="00821DC1">
              <w:rPr>
                <w:rFonts w:ascii="HGSｺﾞｼｯｸM" w:eastAsia="HGSｺﾞｼｯｸM" w:hAnsi="ＭＳ ゴシック" w:cs="ＭＳ Ｐゴシック" w:hint="eastAsia"/>
                <w:color w:val="FF0000"/>
                <w:sz w:val="18"/>
                <w:szCs w:val="18"/>
              </w:rPr>
              <w:t>省略したケースについてBL5の資材で試験を行う。</w:t>
            </w:r>
          </w:p>
          <w:p w:rsidR="00E55435" w:rsidRPr="0009142D" w:rsidRDefault="00E55435" w:rsidP="00230060">
            <w:pPr>
              <w:jc w:val="left"/>
              <w:rPr>
                <w:rFonts w:ascii="HGSｺﾞｼｯｸM" w:eastAsia="HGSｺﾞｼｯｸM" w:hAnsi="ＭＳ ゴシック" w:cs="ＭＳ Ｐゴシック"/>
                <w:color w:val="7030A0"/>
                <w:sz w:val="18"/>
                <w:szCs w:val="18"/>
              </w:rPr>
            </w:pPr>
          </w:p>
          <w:p w:rsidR="00F52C6F" w:rsidRPr="00A27BE9" w:rsidRDefault="00F52C6F"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lastRenderedPageBreak/>
              <w:t>■BL6</w:t>
            </w:r>
            <w:r w:rsidR="00FB130E" w:rsidRPr="00A27BE9">
              <w:rPr>
                <w:rFonts w:ascii="HGSｺﾞｼｯｸM" w:eastAsia="HGSｺﾞｼｯｸM" w:hAnsi="ＭＳ ゴシック" w:cs="ＭＳ Ｐゴシック" w:hint="eastAsia"/>
                <w:sz w:val="18"/>
                <w:szCs w:val="18"/>
              </w:rPr>
              <w:t>、BL7</w:t>
            </w:r>
          </w:p>
          <w:p w:rsidR="00097414" w:rsidRDefault="00320681" w:rsidP="00230060">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・3月後半から設計着手の予定</w:t>
            </w:r>
          </w:p>
          <w:p w:rsidR="00320681" w:rsidRDefault="00320681" w:rsidP="00230060">
            <w:pPr>
              <w:jc w:val="left"/>
              <w:rPr>
                <w:rFonts w:ascii="HGSｺﾞｼｯｸM" w:eastAsia="HGSｺﾞｼｯｸM" w:hAnsi="ＭＳ ゴシック" w:cs="ＭＳ Ｐゴシック"/>
                <w:sz w:val="18"/>
                <w:szCs w:val="18"/>
              </w:rPr>
            </w:pPr>
          </w:p>
          <w:p w:rsidR="00320681" w:rsidRDefault="00320681" w:rsidP="00230060">
            <w:pPr>
              <w:jc w:val="left"/>
              <w:rPr>
                <w:rFonts w:ascii="HGSｺﾞｼｯｸM" w:eastAsia="HGSｺﾞｼｯｸM" w:hAnsi="ＭＳ ゴシック" w:cs="ＭＳ Ｐゴシック"/>
                <w:sz w:val="18"/>
                <w:szCs w:val="18"/>
              </w:rPr>
            </w:pPr>
            <w:r>
              <w:rPr>
                <w:rFonts w:ascii="HGSｺﾞｼｯｸM" w:eastAsia="HGSｺﾞｼｯｸM" w:hAnsi="ＭＳ ゴシック" w:cs="ＭＳ Ｐゴシック" w:hint="eastAsia"/>
                <w:sz w:val="18"/>
                <w:szCs w:val="18"/>
              </w:rPr>
              <w:t>■BL8</w:t>
            </w:r>
            <w:r w:rsidR="003A2D5B">
              <w:rPr>
                <w:rFonts w:ascii="HGSｺﾞｼｯｸM" w:eastAsia="HGSｺﾞｼｯｸM" w:hAnsi="ＭＳ ゴシック" w:cs="ＭＳ Ｐゴシック" w:hint="eastAsia"/>
                <w:sz w:val="18"/>
                <w:szCs w:val="18"/>
              </w:rPr>
              <w:t>（管制部再編）</w:t>
            </w:r>
          </w:p>
          <w:p w:rsidR="003A2D5B" w:rsidRDefault="003A2D5B" w:rsidP="00230060">
            <w:pPr>
              <w:jc w:val="left"/>
              <w:rPr>
                <w:rFonts w:ascii="HGSｺﾞｼｯｸM" w:eastAsia="HGSｺﾞｼｯｸM" w:hAnsi="ＭＳ ゴシック" w:cs="ＭＳ Ｐゴシック"/>
                <w:sz w:val="18"/>
                <w:szCs w:val="18"/>
              </w:rPr>
            </w:pPr>
          </w:p>
          <w:p w:rsidR="00320681" w:rsidRPr="00A27BE9" w:rsidRDefault="00320681" w:rsidP="00230060">
            <w:pPr>
              <w:jc w:val="left"/>
              <w:rPr>
                <w:rFonts w:ascii="HGSｺﾞｼｯｸM" w:eastAsia="HGSｺﾞｼｯｸM" w:hAnsi="ＭＳ ゴシック" w:cs="ＭＳ Ｐゴシック"/>
                <w:sz w:val="18"/>
                <w:szCs w:val="18"/>
              </w:rPr>
            </w:pPr>
          </w:p>
          <w:p w:rsidR="00F52C6F" w:rsidRPr="00A27BE9" w:rsidRDefault="00F52C6F"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■ユーザ評価対応</w:t>
            </w:r>
          </w:p>
          <w:p w:rsidR="00F52C6F" w:rsidRPr="00A27BE9" w:rsidRDefault="0028487A"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rPr>
              <w:t>～ずっと</w:t>
            </w:r>
          </w:p>
          <w:p w:rsidR="00341C57" w:rsidRPr="00A27BE9" w:rsidRDefault="00341C57" w:rsidP="00230060">
            <w:pPr>
              <w:jc w:val="left"/>
              <w:rPr>
                <w:rFonts w:ascii="HGSｺﾞｼｯｸM" w:eastAsia="HGSｺﾞｼｯｸM" w:hAnsi="ＭＳ ゴシック" w:cs="ＭＳ Ｐゴシック"/>
                <w:sz w:val="18"/>
                <w:szCs w:val="18"/>
              </w:rPr>
            </w:pPr>
          </w:p>
          <w:p w:rsidR="00230060" w:rsidRPr="00A27BE9" w:rsidRDefault="00A82098" w:rsidP="00230060">
            <w:pPr>
              <w:jc w:val="left"/>
              <w:rPr>
                <w:rFonts w:ascii="HGSｺﾞｼｯｸM" w:eastAsia="HGSｺﾞｼｯｸM" w:hAnsi="ＭＳ ゴシック" w:cs="ＭＳ Ｐゴシック"/>
                <w:sz w:val="18"/>
                <w:szCs w:val="18"/>
              </w:rPr>
            </w:pPr>
            <w:r w:rsidRPr="00A27BE9">
              <w:rPr>
                <w:rFonts w:ascii="HGSｺﾞｼｯｸM" w:eastAsia="HGSｺﾞｼｯｸM" w:hAnsi="ＭＳ ゴシック" w:cs="ＭＳ Ｐゴシック" w:hint="eastAsia"/>
                <w:sz w:val="18"/>
                <w:szCs w:val="18"/>
                <w:u w:val="single"/>
              </w:rPr>
              <w:t>訓練</w:t>
            </w:r>
          </w:p>
          <w:p w:rsidR="00F52C6F" w:rsidRDefault="00320681" w:rsidP="0009142D">
            <w:pPr>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・BL5-2nd対応</w:t>
            </w:r>
          </w:p>
          <w:p w:rsidR="00B82801" w:rsidRDefault="00B82801" w:rsidP="0009142D">
            <w:pPr>
              <w:jc w:val="left"/>
              <w:rPr>
                <w:rFonts w:ascii="HGSｺﾞｼｯｸM" w:eastAsia="HGSｺﾞｼｯｸM" w:hAnsi="ＭＳ ゴシック" w:cs="ＭＳ Ｐゴシック"/>
                <w:color w:val="7030A0"/>
                <w:sz w:val="18"/>
                <w:szCs w:val="18"/>
              </w:rPr>
            </w:pPr>
            <w:r w:rsidRPr="00B82801">
              <w:rPr>
                <w:rFonts w:ascii="HGSｺﾞｼｯｸM" w:eastAsia="HGSｺﾞｼｯｸM" w:hAnsi="ＭＳ ゴシック" w:cs="ＭＳ Ｐゴシック" w:hint="eastAsia"/>
                <w:color w:val="7030A0"/>
                <w:sz w:val="18"/>
                <w:szCs w:val="18"/>
              </w:rPr>
              <w:t>■保安大案件（航空保安大学校）</w:t>
            </w:r>
          </w:p>
          <w:p w:rsidR="00B82801" w:rsidRPr="0009142D" w:rsidRDefault="00B82801" w:rsidP="0009142D">
            <w:pPr>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7030A0"/>
                <w:sz w:val="18"/>
                <w:szCs w:val="18"/>
              </w:rPr>
              <w:t>・設計が完了次第、製造を行う。</w:t>
            </w:r>
          </w:p>
        </w:tc>
      </w:tr>
      <w:tr w:rsidR="00A27BE9" w:rsidRPr="00C06BAD" w:rsidTr="006E4668">
        <w:tc>
          <w:tcPr>
            <w:tcW w:w="2263" w:type="dxa"/>
            <w:shd w:val="clear" w:color="auto" w:fill="E2EFD9" w:themeFill="accent6" w:themeFillTint="33"/>
          </w:tcPr>
          <w:p w:rsidR="00A82098" w:rsidRPr="00A27BE9" w:rsidRDefault="00A82098" w:rsidP="00A82098">
            <w:pPr>
              <w:jc w:val="left"/>
              <w:rPr>
                <w:rFonts w:ascii="HGSｺﾞｼｯｸM" w:eastAsia="HGSｺﾞｼｯｸM" w:hAnsi="Meiryo UI" w:cs="Meiryo UI"/>
              </w:rPr>
            </w:pPr>
            <w:r w:rsidRPr="00A27BE9">
              <w:rPr>
                <w:rFonts w:ascii="HGSｺﾞｼｯｸM" w:eastAsia="HGSｺﾞｼｯｸM" w:hAnsi="Meiryo UI" w:cs="Meiryo UI" w:hint="eastAsia"/>
              </w:rPr>
              <w:lastRenderedPageBreak/>
              <w:t>懸案事項等</w:t>
            </w:r>
          </w:p>
        </w:tc>
        <w:tc>
          <w:tcPr>
            <w:tcW w:w="7473" w:type="dxa"/>
          </w:tcPr>
          <w:p w:rsidR="00C06BAD" w:rsidRPr="00C06BAD" w:rsidRDefault="00C06BAD" w:rsidP="00E54266">
            <w:pPr>
              <w:jc w:val="left"/>
              <w:rPr>
                <w:rFonts w:ascii="HGSｺﾞｼｯｸM" w:eastAsia="HGSｺﾞｼｯｸM" w:hAnsi="Meiryo UI" w:cs="Meiryo UI"/>
                <w:sz w:val="18"/>
              </w:rPr>
            </w:pPr>
            <w:bookmarkStart w:id="0" w:name="_GoBack"/>
            <w:bookmarkEnd w:id="0"/>
          </w:p>
        </w:tc>
      </w:tr>
      <w:tr w:rsidR="00A27BE9" w:rsidRPr="00A27BE9" w:rsidTr="006E4668">
        <w:tc>
          <w:tcPr>
            <w:tcW w:w="2263" w:type="dxa"/>
            <w:shd w:val="clear" w:color="auto" w:fill="E2EFD9" w:themeFill="accent6" w:themeFillTint="33"/>
          </w:tcPr>
          <w:p w:rsidR="00153546" w:rsidRPr="00A27BE9" w:rsidRDefault="00153546" w:rsidP="00A82098">
            <w:pPr>
              <w:jc w:val="left"/>
              <w:rPr>
                <w:rFonts w:ascii="HGSｺﾞｼｯｸM" w:eastAsia="HGSｺﾞｼｯｸM" w:hAnsi="Meiryo UI" w:cs="Meiryo UI"/>
              </w:rPr>
            </w:pPr>
            <w:r w:rsidRPr="00A27BE9">
              <w:rPr>
                <w:rFonts w:ascii="HGSｺﾞｼｯｸM" w:eastAsia="HGSｺﾞｼｯｸM" w:hAnsi="Meiryo UI" w:cs="Meiryo UI" w:hint="eastAsia"/>
              </w:rPr>
              <w:t>その他</w:t>
            </w:r>
          </w:p>
        </w:tc>
        <w:tc>
          <w:tcPr>
            <w:tcW w:w="7473" w:type="dxa"/>
          </w:tcPr>
          <w:p w:rsidR="00153546" w:rsidRPr="00A27BE9" w:rsidRDefault="00153546" w:rsidP="00162A6D">
            <w:pPr>
              <w:jc w:val="left"/>
              <w:rPr>
                <w:rFonts w:ascii="HGSｺﾞｼｯｸM" w:eastAsia="HGSｺﾞｼｯｸM" w:hAnsi="Meiryo UI" w:cs="Meiryo UI"/>
                <w:sz w:val="18"/>
              </w:rPr>
            </w:pPr>
          </w:p>
        </w:tc>
      </w:tr>
    </w:tbl>
    <w:p w:rsidR="0014292A" w:rsidRPr="00A27BE9" w:rsidRDefault="0014292A" w:rsidP="00895EF0">
      <w:pPr>
        <w:ind w:right="200"/>
        <w:jc w:val="right"/>
        <w:rPr>
          <w:rFonts w:ascii="HGSｺﾞｼｯｸM" w:eastAsia="HGSｺﾞｼｯｸM" w:hAnsi="Meiryo UI" w:cs="Meiryo UI"/>
          <w:sz w:val="20"/>
        </w:rPr>
        <w:sectPr w:rsidR="0014292A" w:rsidRPr="00A27BE9" w:rsidSect="00A82098">
          <w:footerReference w:type="default" r:id="rId8"/>
          <w:pgSz w:w="11906" w:h="16838"/>
          <w:pgMar w:top="1440" w:right="1080" w:bottom="1440" w:left="1080" w:header="851" w:footer="992" w:gutter="0"/>
          <w:cols w:space="425"/>
          <w:docGrid w:type="lines" w:linePitch="360"/>
        </w:sectPr>
      </w:pPr>
    </w:p>
    <w:p w:rsidR="00756B94" w:rsidRPr="00A27BE9" w:rsidRDefault="0014292A" w:rsidP="00895EF0">
      <w:pPr>
        <w:pStyle w:val="af7"/>
        <w:widowControl/>
        <w:numPr>
          <w:ilvl w:val="0"/>
          <w:numId w:val="17"/>
        </w:numPr>
        <w:ind w:leftChars="0"/>
        <w:jc w:val="left"/>
        <w:rPr>
          <w:rFonts w:ascii="HGSｺﾞｼｯｸM" w:eastAsia="HGSｺﾞｼｯｸM" w:hAnsi="Meiryo UI" w:cs="Meiryo UI"/>
          <w:sz w:val="22"/>
        </w:rPr>
      </w:pPr>
      <w:r w:rsidRPr="00A27BE9">
        <w:rPr>
          <w:rFonts w:ascii="HGSｺﾞｼｯｸM" w:eastAsia="HGSｺﾞｼｯｸM" w:hAnsi="Meiryo UI" w:cs="Meiryo UI" w:hint="eastAsia"/>
          <w:sz w:val="22"/>
        </w:rPr>
        <w:lastRenderedPageBreak/>
        <w:t>全体スケジュール</w:t>
      </w:r>
    </w:p>
    <w:p w:rsidR="0014292A" w:rsidRPr="00A27BE9" w:rsidRDefault="00320681">
      <w:pPr>
        <w:widowControl/>
        <w:jc w:val="left"/>
        <w:rPr>
          <w:rFonts w:ascii="HGSｺﾞｼｯｸM" w:eastAsia="HGSｺﾞｼｯｸM" w:hAnsi="Meiryo UI" w:cs="Meiryo UI"/>
          <w:sz w:val="20"/>
        </w:rPr>
      </w:pPr>
      <w:r w:rsidRPr="00320681">
        <w:rPr>
          <w:rFonts w:ascii="HGSｺﾞｼｯｸM" w:eastAsia="HGSｺﾞｼｯｸM" w:hAnsi="Meiryo UI" w:cs="Meiryo UI"/>
          <w:noProof/>
          <w:sz w:val="20"/>
        </w:rPr>
        <w:drawing>
          <wp:inline distT="0" distB="0" distL="0" distR="0">
            <wp:extent cx="8863330" cy="512715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5127151"/>
                    </a:xfrm>
                    <a:prstGeom prst="rect">
                      <a:avLst/>
                    </a:prstGeom>
                    <a:noFill/>
                    <a:ln>
                      <a:noFill/>
                    </a:ln>
                  </pic:spPr>
                </pic:pic>
              </a:graphicData>
            </a:graphic>
          </wp:inline>
        </w:drawing>
      </w:r>
    </w:p>
    <w:sectPr w:rsidR="0014292A" w:rsidRPr="00A27BE9" w:rsidSect="0014292A">
      <w:pgSz w:w="16838" w:h="11906" w:orient="landscape"/>
      <w:pgMar w:top="1080" w:right="1440" w:bottom="108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750" w:rsidRDefault="003D5750" w:rsidP="00A82098">
      <w:r>
        <w:separator/>
      </w:r>
    </w:p>
  </w:endnote>
  <w:endnote w:type="continuationSeparator" w:id="0">
    <w:p w:rsidR="003D5750" w:rsidRDefault="003D5750" w:rsidP="00A8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notTrueType/>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877007"/>
      <w:docPartObj>
        <w:docPartGallery w:val="Page Numbers (Bottom of Page)"/>
        <w:docPartUnique/>
      </w:docPartObj>
    </w:sdtPr>
    <w:sdtEndPr/>
    <w:sdtContent>
      <w:sdt>
        <w:sdtPr>
          <w:id w:val="-984554936"/>
          <w:docPartObj>
            <w:docPartGallery w:val="Page Numbers (Top of Page)"/>
            <w:docPartUnique/>
          </w:docPartObj>
        </w:sdtPr>
        <w:sdtEndPr/>
        <w:sdtContent>
          <w:p w:rsidR="00A82098" w:rsidRDefault="00A82098">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4B74B0">
              <w:rPr>
                <w:b/>
                <w:bCs/>
                <w:noProof/>
              </w:rPr>
              <w:t>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B74B0">
              <w:rPr>
                <w:b/>
                <w:bCs/>
                <w:noProof/>
              </w:rPr>
              <w:t>4</w:t>
            </w:r>
            <w:r>
              <w:rPr>
                <w:b/>
                <w:bCs/>
                <w:sz w:val="24"/>
                <w:szCs w:val="24"/>
              </w:rPr>
              <w:fldChar w:fldCharType="end"/>
            </w:r>
          </w:p>
        </w:sdtContent>
      </w:sdt>
    </w:sdtContent>
  </w:sdt>
  <w:p w:rsidR="00A82098" w:rsidRDefault="00A820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750" w:rsidRDefault="003D5750" w:rsidP="00A82098">
      <w:r>
        <w:separator/>
      </w:r>
    </w:p>
  </w:footnote>
  <w:footnote w:type="continuationSeparator" w:id="0">
    <w:p w:rsidR="003D5750" w:rsidRDefault="003D5750" w:rsidP="00A82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0285073"/>
    <w:multiLevelType w:val="hybridMultilevel"/>
    <w:tmpl w:val="2AA41C56"/>
    <w:lvl w:ilvl="0" w:tplc="4AF028C4">
      <w:numFmt w:val="bullet"/>
      <w:lvlText w:val="■"/>
      <w:lvlJc w:val="left"/>
      <w:pPr>
        <w:ind w:left="360" w:hanging="360"/>
      </w:pPr>
      <w:rPr>
        <w:rFonts w:ascii="HGSｺﾞｼｯｸM" w:eastAsia="HGSｺﾞｼｯｸM" w:hAnsi="Meiryo UI"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8" w15:restartNumberingAfterBreak="0">
    <w:nsid w:val="6EB56155"/>
    <w:multiLevelType w:val="hybridMultilevel"/>
    <w:tmpl w:val="7D686A1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10"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5"/>
  </w:num>
  <w:num w:numId="9">
    <w:abstractNumId w:val="0"/>
  </w:num>
  <w:num w:numId="10">
    <w:abstractNumId w:val="6"/>
  </w:num>
  <w:num w:numId="11">
    <w:abstractNumId w:val="7"/>
  </w:num>
  <w:num w:numId="12">
    <w:abstractNumId w:val="1"/>
    <w:lvlOverride w:ilvl="0">
      <w:startOverride w:val="1"/>
    </w:lvlOverride>
  </w:num>
  <w:num w:numId="13">
    <w:abstractNumId w:val="3"/>
    <w:lvlOverride w:ilvl="0">
      <w:startOverride w:val="1"/>
    </w:lvlOverride>
  </w:num>
  <w:num w:numId="14">
    <w:abstractNumId w:val="9"/>
  </w:num>
  <w:num w:numId="15">
    <w:abstractNumId w:val="10"/>
  </w:num>
  <w:num w:numId="16">
    <w:abstractNumId w:val="1"/>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98"/>
    <w:rsid w:val="00046B00"/>
    <w:rsid w:val="00071724"/>
    <w:rsid w:val="00072194"/>
    <w:rsid w:val="0009142D"/>
    <w:rsid w:val="00094ACA"/>
    <w:rsid w:val="00097414"/>
    <w:rsid w:val="000A03B0"/>
    <w:rsid w:val="000A5E75"/>
    <w:rsid w:val="000F1B3A"/>
    <w:rsid w:val="001215A4"/>
    <w:rsid w:val="0013180D"/>
    <w:rsid w:val="001428D7"/>
    <w:rsid w:val="0014292A"/>
    <w:rsid w:val="001432F4"/>
    <w:rsid w:val="00153546"/>
    <w:rsid w:val="00162A6D"/>
    <w:rsid w:val="00162E38"/>
    <w:rsid w:val="001D5607"/>
    <w:rsid w:val="00207C08"/>
    <w:rsid w:val="00215765"/>
    <w:rsid w:val="00217395"/>
    <w:rsid w:val="00230060"/>
    <w:rsid w:val="00241314"/>
    <w:rsid w:val="00244BF7"/>
    <w:rsid w:val="0028487A"/>
    <w:rsid w:val="002963C1"/>
    <w:rsid w:val="002A5A11"/>
    <w:rsid w:val="002A6DEB"/>
    <w:rsid w:val="002C7476"/>
    <w:rsid w:val="002D4B56"/>
    <w:rsid w:val="002E08B8"/>
    <w:rsid w:val="00320681"/>
    <w:rsid w:val="00322719"/>
    <w:rsid w:val="00341C57"/>
    <w:rsid w:val="003940EF"/>
    <w:rsid w:val="00397BDB"/>
    <w:rsid w:val="003A2D5B"/>
    <w:rsid w:val="003B1A10"/>
    <w:rsid w:val="003D2058"/>
    <w:rsid w:val="003D2CA8"/>
    <w:rsid w:val="003D47DE"/>
    <w:rsid w:val="003D5750"/>
    <w:rsid w:val="003F6AD8"/>
    <w:rsid w:val="00406742"/>
    <w:rsid w:val="004353DE"/>
    <w:rsid w:val="004367CF"/>
    <w:rsid w:val="004501D4"/>
    <w:rsid w:val="00474ECD"/>
    <w:rsid w:val="00485352"/>
    <w:rsid w:val="00497ABE"/>
    <w:rsid w:val="004A14A8"/>
    <w:rsid w:val="004B2018"/>
    <w:rsid w:val="004B56CA"/>
    <w:rsid w:val="004B74B0"/>
    <w:rsid w:val="004C26EB"/>
    <w:rsid w:val="004E637E"/>
    <w:rsid w:val="00534BE2"/>
    <w:rsid w:val="00571D28"/>
    <w:rsid w:val="00582BEB"/>
    <w:rsid w:val="005923E8"/>
    <w:rsid w:val="005A6546"/>
    <w:rsid w:val="005C1EBC"/>
    <w:rsid w:val="0063033E"/>
    <w:rsid w:val="00635D4E"/>
    <w:rsid w:val="006535BC"/>
    <w:rsid w:val="00675F28"/>
    <w:rsid w:val="00687C72"/>
    <w:rsid w:val="006A5A7C"/>
    <w:rsid w:val="006A7470"/>
    <w:rsid w:val="006D6B53"/>
    <w:rsid w:val="006E4668"/>
    <w:rsid w:val="006E5E40"/>
    <w:rsid w:val="006F2EAC"/>
    <w:rsid w:val="00703A19"/>
    <w:rsid w:val="00714005"/>
    <w:rsid w:val="00717F79"/>
    <w:rsid w:val="007228AD"/>
    <w:rsid w:val="0072370D"/>
    <w:rsid w:val="00753B09"/>
    <w:rsid w:val="00756B94"/>
    <w:rsid w:val="00761B7E"/>
    <w:rsid w:val="007A52E9"/>
    <w:rsid w:val="007A669E"/>
    <w:rsid w:val="007C24C3"/>
    <w:rsid w:val="007D3CC9"/>
    <w:rsid w:val="007E3FFD"/>
    <w:rsid w:val="007E4473"/>
    <w:rsid w:val="007F07C9"/>
    <w:rsid w:val="007F175D"/>
    <w:rsid w:val="008032F3"/>
    <w:rsid w:val="008174CF"/>
    <w:rsid w:val="00821DC1"/>
    <w:rsid w:val="0082469F"/>
    <w:rsid w:val="00861019"/>
    <w:rsid w:val="0089523D"/>
    <w:rsid w:val="00895EF0"/>
    <w:rsid w:val="008A1D63"/>
    <w:rsid w:val="008D7AB3"/>
    <w:rsid w:val="008E1931"/>
    <w:rsid w:val="008F6005"/>
    <w:rsid w:val="0093079B"/>
    <w:rsid w:val="00962E07"/>
    <w:rsid w:val="00973469"/>
    <w:rsid w:val="009820AA"/>
    <w:rsid w:val="009B235B"/>
    <w:rsid w:val="009B4D3F"/>
    <w:rsid w:val="009C7BA9"/>
    <w:rsid w:val="009F71DA"/>
    <w:rsid w:val="00A219EC"/>
    <w:rsid w:val="00A27BE9"/>
    <w:rsid w:val="00A43C02"/>
    <w:rsid w:val="00A445C6"/>
    <w:rsid w:val="00A80927"/>
    <w:rsid w:val="00A82098"/>
    <w:rsid w:val="00AA3D60"/>
    <w:rsid w:val="00AF7F8A"/>
    <w:rsid w:val="00B04C6B"/>
    <w:rsid w:val="00B07199"/>
    <w:rsid w:val="00B24B9F"/>
    <w:rsid w:val="00B35A97"/>
    <w:rsid w:val="00B36561"/>
    <w:rsid w:val="00B44879"/>
    <w:rsid w:val="00B474F7"/>
    <w:rsid w:val="00B82801"/>
    <w:rsid w:val="00BA621F"/>
    <w:rsid w:val="00BE13B2"/>
    <w:rsid w:val="00C06BAD"/>
    <w:rsid w:val="00C16597"/>
    <w:rsid w:val="00C761E1"/>
    <w:rsid w:val="00C978F5"/>
    <w:rsid w:val="00CB7C58"/>
    <w:rsid w:val="00D52215"/>
    <w:rsid w:val="00D54E08"/>
    <w:rsid w:val="00D64698"/>
    <w:rsid w:val="00D8033C"/>
    <w:rsid w:val="00DD120A"/>
    <w:rsid w:val="00E047AC"/>
    <w:rsid w:val="00E10F82"/>
    <w:rsid w:val="00E26CD7"/>
    <w:rsid w:val="00E332CF"/>
    <w:rsid w:val="00E40648"/>
    <w:rsid w:val="00E54266"/>
    <w:rsid w:val="00E55435"/>
    <w:rsid w:val="00E74926"/>
    <w:rsid w:val="00EB6252"/>
    <w:rsid w:val="00EC3D53"/>
    <w:rsid w:val="00ED673C"/>
    <w:rsid w:val="00EF4447"/>
    <w:rsid w:val="00F02A46"/>
    <w:rsid w:val="00F1475D"/>
    <w:rsid w:val="00F2269A"/>
    <w:rsid w:val="00F27A2E"/>
    <w:rsid w:val="00F52C6F"/>
    <w:rsid w:val="00F75250"/>
    <w:rsid w:val="00F972FB"/>
    <w:rsid w:val="00FA4D24"/>
    <w:rsid w:val="00FB130E"/>
    <w:rsid w:val="00FE2023"/>
    <w:rsid w:val="00FE3C0F"/>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00173A1-F8C8-40D1-A7B6-4C4D9AEE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uiPriority w:val="99"/>
    <w:rsid w:val="003D2058"/>
    <w:pPr>
      <w:tabs>
        <w:tab w:val="center" w:pos="4252"/>
        <w:tab w:val="right" w:pos="8504"/>
      </w:tabs>
      <w:snapToGrid w:val="0"/>
    </w:pPr>
  </w:style>
  <w:style w:type="character" w:customStyle="1" w:styleId="aa">
    <w:name w:val="フッター (文字)"/>
    <w:basedOn w:val="a0"/>
    <w:link w:val="a9"/>
    <w:uiPriority w:val="9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 w:type="table" w:customStyle="1" w:styleId="7-21">
    <w:name w:val="一覧 (表) 7 カラフル - アクセント 21"/>
    <w:basedOn w:val="a1"/>
    <w:uiPriority w:val="52"/>
    <w:rsid w:val="00895E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7">
    <w:name w:val="List Paragraph"/>
    <w:basedOn w:val="a"/>
    <w:uiPriority w:val="34"/>
    <w:qFormat/>
    <w:rsid w:val="00895E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7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D08F0-016A-4DE5-8A16-B00DC685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Pages>
  <Words>230</Words>
  <Characters>1314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松村</dc:creator>
  <cp:lastModifiedBy>松村</cp:lastModifiedBy>
  <cp:revision>64</cp:revision>
  <dcterms:created xsi:type="dcterms:W3CDTF">2017-08-22T05:20:00Z</dcterms:created>
  <dcterms:modified xsi:type="dcterms:W3CDTF">2018-03-09T01:54:00Z</dcterms:modified>
</cp:coreProperties>
</file>