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E912B" w14:textId="77777777" w:rsidR="007538AE" w:rsidRDefault="00205645">
      <w:pPr>
        <w:pStyle w:val="Title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CURRICULUM VITAE</w:t>
      </w:r>
    </w:p>
    <w:p w14:paraId="01E3E715" w14:textId="77777777" w:rsidR="007538AE" w:rsidRDefault="007538AE">
      <w:pPr>
        <w:rPr>
          <w:b/>
          <w:bCs/>
          <w:sz w:val="15"/>
          <w:szCs w:val="15"/>
        </w:rPr>
      </w:pPr>
    </w:p>
    <w:tbl>
      <w:tblPr>
        <w:tblStyle w:val="a"/>
        <w:tblW w:w="1076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931"/>
      </w:tblGrid>
      <w:tr w:rsidR="007538AE" w14:paraId="4DD6ADDE" w14:textId="77777777">
        <w:tc>
          <w:tcPr>
            <w:tcW w:w="2836" w:type="dxa"/>
          </w:tcPr>
          <w:p w14:paraId="1F24B68C" w14:textId="77777777" w:rsidR="007538AE" w:rsidRDefault="00A576B5" w:rsidP="00A576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spacing w:before="40" w:after="4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</w:t>
            </w:r>
            <w:r w:rsidR="00205645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Proposed role in the project:</w:t>
            </w:r>
          </w:p>
        </w:tc>
        <w:tc>
          <w:tcPr>
            <w:tcW w:w="7931" w:type="dxa"/>
          </w:tcPr>
          <w:p w14:paraId="5E7BC8E4" w14:textId="46DEF336" w:rsidR="007538AE" w:rsidRPr="00CA750E" w:rsidRDefault="00CA750E" w:rsidP="00A576B5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  <w:tab w:val="left" w:pos="2864"/>
              </w:tabs>
              <w:spacing w:before="40" w:after="4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CA750E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Renewable Energy / Solar PV Expert</w:t>
            </w:r>
          </w:p>
        </w:tc>
      </w:tr>
    </w:tbl>
    <w:p w14:paraId="3FD8EBB9" w14:textId="77777777" w:rsidR="007538AE" w:rsidRDefault="00A576B5" w:rsidP="00A576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jc w:val="both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Family name: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  <w:t xml:space="preserve">            </w:t>
      </w:r>
      <w:r w:rsidR="00205645">
        <w:rPr>
          <w:b/>
          <w:bCs/>
          <w:color w:val="000000"/>
          <w:sz w:val="15"/>
          <w:szCs w:val="15"/>
        </w:rPr>
        <w:t>Ali</w:t>
      </w:r>
    </w:p>
    <w:p w14:paraId="7FD7FC62" w14:textId="77777777" w:rsidR="007538AE" w:rsidRDefault="00205645" w:rsidP="00A576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jc w:val="both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First names:</w:t>
      </w:r>
      <w:r w:rsidR="00A576B5">
        <w:rPr>
          <w:rFonts w:ascii="Arial" w:eastAsia="Arial" w:hAnsi="Arial" w:cs="Arial"/>
          <w:color w:val="000000"/>
          <w:sz w:val="15"/>
          <w:szCs w:val="15"/>
        </w:rPr>
        <w:tab/>
        <w:t xml:space="preserve">            </w:t>
      </w:r>
      <w:r>
        <w:rPr>
          <w:color w:val="000000"/>
          <w:sz w:val="15"/>
          <w:szCs w:val="15"/>
        </w:rPr>
        <w:t>Engr. Md. Liaquat</w:t>
      </w:r>
    </w:p>
    <w:p w14:paraId="1BFA3630" w14:textId="77777777" w:rsidR="007538AE" w:rsidRDefault="00205645" w:rsidP="00A576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jc w:val="both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Date of Birth: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68FD8934" w14:textId="77777777" w:rsidR="007538AE" w:rsidRDefault="00205645" w:rsidP="00A576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jc w:val="both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Nationality:</w:t>
      </w:r>
      <w:r w:rsidR="00A576B5">
        <w:rPr>
          <w:rFonts w:ascii="Arial" w:eastAsia="Arial" w:hAnsi="Arial" w:cs="Arial"/>
          <w:color w:val="000000"/>
          <w:sz w:val="15"/>
          <w:szCs w:val="15"/>
        </w:rPr>
        <w:tab/>
        <w:t xml:space="preserve">            </w:t>
      </w:r>
      <w:r>
        <w:rPr>
          <w:color w:val="000000"/>
          <w:sz w:val="15"/>
          <w:szCs w:val="15"/>
        </w:rPr>
        <w:t>Bangladeshi</w:t>
      </w:r>
    </w:p>
    <w:p w14:paraId="618591D1" w14:textId="77777777" w:rsidR="007538AE" w:rsidRDefault="00205645" w:rsidP="00A576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jc w:val="both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Place of residence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: 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5C37D76A" w14:textId="77777777" w:rsidR="007538AE" w:rsidRDefault="00205645" w:rsidP="00A576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jc w:val="both"/>
        <w:rPr>
          <w:rFonts w:ascii="Arial" w:eastAsia="Arial" w:hAnsi="Arial" w:cs="Arial"/>
          <w:color w:val="000000"/>
          <w:sz w:val="15"/>
          <w:szCs w:val="15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  <w:highlight w:val="white"/>
        </w:rPr>
        <w:t>Email:</w:t>
      </w:r>
      <w:r>
        <w:rPr>
          <w:rFonts w:ascii="Arial" w:eastAsia="Arial" w:hAnsi="Arial" w:cs="Arial"/>
          <w:color w:val="000000"/>
          <w:sz w:val="15"/>
          <w:szCs w:val="15"/>
          <w:highlight w:val="white"/>
        </w:rPr>
        <w:t xml:space="preserve"> </w:t>
      </w:r>
      <w:r>
        <w:rPr>
          <w:rFonts w:ascii="Arial" w:eastAsia="Arial" w:hAnsi="Arial" w:cs="Arial"/>
          <w:color w:val="000000"/>
          <w:sz w:val="15"/>
          <w:szCs w:val="15"/>
          <w:highlight w:val="white"/>
        </w:rPr>
        <w:tab/>
        <w:t xml:space="preserve">                                                </w:t>
      </w:r>
      <w:r w:rsidR="003259CA">
        <w:rPr>
          <w:rFonts w:ascii="Arial" w:eastAsia="Arial" w:hAnsi="Arial" w:cs="Arial"/>
          <w:color w:val="000000"/>
          <w:sz w:val="15"/>
          <w:szCs w:val="15"/>
          <w:highlight w:val="white"/>
        </w:rPr>
        <w:t xml:space="preserve"> </w:t>
      </w:r>
      <w:r w:rsidR="003259CA" w:rsidRPr="003259CA">
        <w:rPr>
          <w:rFonts w:ascii="Arial" w:eastAsia="Arial" w:hAnsi="Arial" w:cs="Arial"/>
          <w:color w:val="0070C0"/>
          <w:sz w:val="15"/>
          <w:szCs w:val="15"/>
          <w:highlight w:val="white"/>
          <w:u w:val="single"/>
        </w:rPr>
        <w:t>admin@mysccg.de</w:t>
      </w:r>
      <w:r w:rsidRPr="003259CA">
        <w:rPr>
          <w:rFonts w:ascii="Arial" w:eastAsia="Arial" w:hAnsi="Arial" w:cs="Arial"/>
          <w:color w:val="0070C0"/>
          <w:sz w:val="15"/>
          <w:szCs w:val="15"/>
          <w:highlight w:val="white"/>
        </w:rPr>
        <w:t xml:space="preserve">     </w:t>
      </w:r>
    </w:p>
    <w:p w14:paraId="654FEB33" w14:textId="77777777" w:rsidR="007538AE" w:rsidRDefault="00205645" w:rsidP="00A576B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2897"/>
        </w:tabs>
        <w:spacing w:before="40" w:after="40"/>
        <w:jc w:val="both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  <w:highlight w:val="white"/>
        </w:rPr>
        <w:t>Tel.:</w:t>
      </w:r>
      <w:r>
        <w:rPr>
          <w:rFonts w:ascii="Arial" w:eastAsia="Arial" w:hAnsi="Arial" w:cs="Arial"/>
          <w:color w:val="000000"/>
          <w:sz w:val="15"/>
          <w:szCs w:val="15"/>
        </w:rPr>
        <w:tab/>
        <w:t xml:space="preserve">                                                    </w:t>
      </w:r>
    </w:p>
    <w:p w14:paraId="45FF00BC" w14:textId="77777777" w:rsidR="007538AE" w:rsidRDefault="007538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62CBF3C7" w14:textId="77777777" w:rsidR="007538AE" w:rsidRDefault="002056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Education:</w:t>
      </w:r>
    </w:p>
    <w:p w14:paraId="4553FE12" w14:textId="77777777" w:rsidR="007538AE" w:rsidRDefault="002056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tbl>
      <w:tblPr>
        <w:tblStyle w:val="a0"/>
        <w:tblW w:w="1070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1984"/>
        <w:gridCol w:w="4488"/>
      </w:tblGrid>
      <w:tr w:rsidR="007538AE" w14:paraId="6DAB4F54" w14:textId="77777777">
        <w:trPr>
          <w:trHeight w:val="211"/>
          <w:jc w:val="center"/>
        </w:trPr>
        <w:tc>
          <w:tcPr>
            <w:tcW w:w="4230" w:type="dxa"/>
            <w:shd w:val="clear" w:color="auto" w:fill="C6D9F1"/>
            <w:vAlign w:val="center"/>
          </w:tcPr>
          <w:p w14:paraId="4246DE24" w14:textId="77777777" w:rsidR="007538AE" w:rsidRDefault="00205645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Institution</w:t>
            </w:r>
          </w:p>
        </w:tc>
        <w:tc>
          <w:tcPr>
            <w:tcW w:w="1984" w:type="dxa"/>
            <w:shd w:val="clear" w:color="auto" w:fill="C6D9F1"/>
            <w:vAlign w:val="center"/>
          </w:tcPr>
          <w:p w14:paraId="33C4F09B" w14:textId="77777777" w:rsidR="007538AE" w:rsidRDefault="00205645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4488" w:type="dxa"/>
            <w:shd w:val="clear" w:color="auto" w:fill="C6D9F1"/>
            <w:vAlign w:val="center"/>
          </w:tcPr>
          <w:p w14:paraId="254F48DF" w14:textId="77777777" w:rsidR="007538AE" w:rsidRDefault="00205645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Degree(s) or Diploma(s) obtained:</w:t>
            </w:r>
          </w:p>
        </w:tc>
      </w:tr>
      <w:tr w:rsidR="007538AE" w14:paraId="66C86B4A" w14:textId="77777777">
        <w:trPr>
          <w:trHeight w:val="223"/>
          <w:jc w:val="center"/>
        </w:trPr>
        <w:tc>
          <w:tcPr>
            <w:tcW w:w="4230" w:type="dxa"/>
            <w:vAlign w:val="center"/>
          </w:tcPr>
          <w:p w14:paraId="600F2BD2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University of Engineering &amp; Technology (BUET), Dhaka</w:t>
            </w:r>
          </w:p>
        </w:tc>
        <w:tc>
          <w:tcPr>
            <w:tcW w:w="1984" w:type="dxa"/>
            <w:vAlign w:val="center"/>
          </w:tcPr>
          <w:p w14:paraId="4110FD1E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2007</w:t>
            </w:r>
          </w:p>
        </w:tc>
        <w:tc>
          <w:tcPr>
            <w:tcW w:w="4488" w:type="dxa"/>
            <w:vAlign w:val="center"/>
          </w:tcPr>
          <w:p w14:paraId="43CB3BF8" w14:textId="77777777" w:rsidR="007538AE" w:rsidRDefault="002056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MBA in AIS </w:t>
            </w:r>
          </w:p>
        </w:tc>
      </w:tr>
      <w:tr w:rsidR="007538AE" w14:paraId="49827D2F" w14:textId="77777777">
        <w:trPr>
          <w:trHeight w:val="59"/>
          <w:jc w:val="center"/>
        </w:trPr>
        <w:tc>
          <w:tcPr>
            <w:tcW w:w="4230" w:type="dxa"/>
            <w:vAlign w:val="center"/>
          </w:tcPr>
          <w:p w14:paraId="31C8D9B0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Chittagong University of Engineering &amp; Technology (CUET)</w:t>
            </w:r>
          </w:p>
        </w:tc>
        <w:tc>
          <w:tcPr>
            <w:tcW w:w="1984" w:type="dxa"/>
            <w:vAlign w:val="center"/>
          </w:tcPr>
          <w:p w14:paraId="01540CAF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1996</w:t>
            </w:r>
          </w:p>
        </w:tc>
        <w:tc>
          <w:tcPr>
            <w:tcW w:w="4488" w:type="dxa"/>
            <w:vAlign w:val="center"/>
          </w:tcPr>
          <w:p w14:paraId="10773D97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B.Sc. in Mechanical Engineering </w:t>
            </w:r>
          </w:p>
        </w:tc>
      </w:tr>
    </w:tbl>
    <w:p w14:paraId="2E094350" w14:textId="77777777" w:rsidR="007538AE" w:rsidRDefault="007538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4681E05" w14:textId="77777777" w:rsidR="007538AE" w:rsidRDefault="002056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Training:</w:t>
      </w:r>
    </w:p>
    <w:tbl>
      <w:tblPr>
        <w:tblStyle w:val="a1"/>
        <w:tblW w:w="1063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7"/>
        <w:gridCol w:w="1260"/>
        <w:gridCol w:w="1080"/>
        <w:gridCol w:w="759"/>
        <w:gridCol w:w="3827"/>
        <w:gridCol w:w="1299"/>
      </w:tblGrid>
      <w:tr w:rsidR="007538AE" w14:paraId="162B06A9" w14:textId="77777777">
        <w:trPr>
          <w:trHeight w:val="211"/>
          <w:jc w:val="center"/>
        </w:trPr>
        <w:tc>
          <w:tcPr>
            <w:tcW w:w="2407" w:type="dxa"/>
            <w:shd w:val="clear" w:color="auto" w:fill="C6D9F1"/>
            <w:vAlign w:val="center"/>
          </w:tcPr>
          <w:p w14:paraId="19546402" w14:textId="77777777" w:rsidR="007538AE" w:rsidRDefault="00205645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/ Professional Development</w:t>
            </w:r>
          </w:p>
        </w:tc>
        <w:tc>
          <w:tcPr>
            <w:tcW w:w="1260" w:type="dxa"/>
            <w:shd w:val="clear" w:color="auto" w:fill="C6D9F1"/>
          </w:tcPr>
          <w:p w14:paraId="558D716C" w14:textId="77777777" w:rsidR="007538AE" w:rsidRDefault="00205645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Provider </w:t>
            </w:r>
          </w:p>
        </w:tc>
        <w:tc>
          <w:tcPr>
            <w:tcW w:w="1080" w:type="dxa"/>
            <w:shd w:val="clear" w:color="auto" w:fill="C6D9F1"/>
          </w:tcPr>
          <w:p w14:paraId="2E452E20" w14:textId="77777777" w:rsidR="007538AE" w:rsidRDefault="00205645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759" w:type="dxa"/>
            <w:shd w:val="clear" w:color="auto" w:fill="C6D9F1"/>
          </w:tcPr>
          <w:p w14:paraId="2F075F10" w14:textId="77777777" w:rsidR="007538AE" w:rsidRDefault="00205645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3827" w:type="dxa"/>
            <w:shd w:val="clear" w:color="auto" w:fill="C6D9F1"/>
          </w:tcPr>
          <w:p w14:paraId="48D6AFB2" w14:textId="77777777" w:rsidR="007538AE" w:rsidRDefault="00205645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Key Competency Gained</w:t>
            </w:r>
          </w:p>
        </w:tc>
        <w:tc>
          <w:tcPr>
            <w:tcW w:w="1299" w:type="dxa"/>
            <w:shd w:val="clear" w:color="auto" w:fill="C6D9F1"/>
            <w:vAlign w:val="center"/>
          </w:tcPr>
          <w:p w14:paraId="6F1F130F" w14:textId="77777777" w:rsidR="007538AE" w:rsidRDefault="00205645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Certificate / Qualification (s) obtained:</w:t>
            </w:r>
          </w:p>
        </w:tc>
      </w:tr>
      <w:tr w:rsidR="007538AE" w14:paraId="5BC273F0" w14:textId="77777777">
        <w:trPr>
          <w:trHeight w:val="121"/>
          <w:jc w:val="center"/>
        </w:trPr>
        <w:tc>
          <w:tcPr>
            <w:tcW w:w="2407" w:type="dxa"/>
          </w:tcPr>
          <w:p w14:paraId="0BAB3D91" w14:textId="77777777" w:rsidR="007538AE" w:rsidRPr="00A576B5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A576B5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Electro-Mechanical Erection of Elixir Branded LPG Equipment</w:t>
            </w:r>
          </w:p>
        </w:tc>
        <w:tc>
          <w:tcPr>
            <w:tcW w:w="1260" w:type="dxa"/>
            <w:vAlign w:val="center"/>
          </w:tcPr>
          <w:p w14:paraId="436591AF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Elpiji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Group</w:t>
            </w:r>
          </w:p>
        </w:tc>
        <w:tc>
          <w:tcPr>
            <w:tcW w:w="1080" w:type="dxa"/>
            <w:vAlign w:val="center"/>
          </w:tcPr>
          <w:p w14:paraId="2A92AE48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Malaysia</w:t>
            </w:r>
          </w:p>
        </w:tc>
        <w:tc>
          <w:tcPr>
            <w:tcW w:w="759" w:type="dxa"/>
            <w:vAlign w:val="center"/>
          </w:tcPr>
          <w:p w14:paraId="5834D37A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2001</w:t>
            </w:r>
          </w:p>
        </w:tc>
        <w:tc>
          <w:tcPr>
            <w:tcW w:w="3827" w:type="dxa"/>
          </w:tcPr>
          <w:p w14:paraId="7DA1C88E" w14:textId="77777777" w:rsidR="007538AE" w:rsidRDefault="002056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 LPG process design, erection, operation and maintenance system</w:t>
            </w:r>
          </w:p>
        </w:tc>
        <w:tc>
          <w:tcPr>
            <w:tcW w:w="1299" w:type="dxa"/>
            <w:vAlign w:val="center"/>
          </w:tcPr>
          <w:p w14:paraId="4297FC9A" w14:textId="77777777" w:rsidR="007538AE" w:rsidRDefault="002056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Certification awarded</w:t>
            </w:r>
          </w:p>
        </w:tc>
      </w:tr>
      <w:tr w:rsidR="007538AE" w14:paraId="1B3281E5" w14:textId="77777777">
        <w:trPr>
          <w:trHeight w:val="59"/>
          <w:jc w:val="center"/>
        </w:trPr>
        <w:tc>
          <w:tcPr>
            <w:tcW w:w="2407" w:type="dxa"/>
          </w:tcPr>
          <w:p w14:paraId="4DE6AFC7" w14:textId="77777777" w:rsidR="007538AE" w:rsidRPr="00A576B5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A576B5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Pneumatic System</w:t>
            </w:r>
          </w:p>
        </w:tc>
        <w:tc>
          <w:tcPr>
            <w:tcW w:w="1260" w:type="dxa"/>
            <w:vAlign w:val="center"/>
          </w:tcPr>
          <w:p w14:paraId="25F24D38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SMC</w:t>
            </w:r>
          </w:p>
        </w:tc>
        <w:tc>
          <w:tcPr>
            <w:tcW w:w="1080" w:type="dxa"/>
            <w:vAlign w:val="center"/>
          </w:tcPr>
          <w:p w14:paraId="5B8934B5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Malaysia</w:t>
            </w:r>
          </w:p>
        </w:tc>
        <w:tc>
          <w:tcPr>
            <w:tcW w:w="759" w:type="dxa"/>
            <w:vAlign w:val="center"/>
          </w:tcPr>
          <w:p w14:paraId="39B7FC04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2002</w:t>
            </w:r>
          </w:p>
        </w:tc>
        <w:tc>
          <w:tcPr>
            <w:tcW w:w="3827" w:type="dxa"/>
          </w:tcPr>
          <w:p w14:paraId="624BED62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Complete process to run a factory with Pneumatic System without using and other power system</w:t>
            </w:r>
          </w:p>
        </w:tc>
        <w:tc>
          <w:tcPr>
            <w:tcW w:w="1299" w:type="dxa"/>
            <w:vAlign w:val="center"/>
          </w:tcPr>
          <w:p w14:paraId="15DEB0D4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7538AE" w14:paraId="6D2AB1A1" w14:textId="77777777">
        <w:trPr>
          <w:trHeight w:val="59"/>
          <w:jc w:val="center"/>
        </w:trPr>
        <w:tc>
          <w:tcPr>
            <w:tcW w:w="2407" w:type="dxa"/>
          </w:tcPr>
          <w:p w14:paraId="7BADEF9A" w14:textId="77777777" w:rsidR="007538AE" w:rsidRPr="00A576B5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A576B5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Autogas conversion process </w:t>
            </w:r>
          </w:p>
        </w:tc>
        <w:tc>
          <w:tcPr>
            <w:tcW w:w="1260" w:type="dxa"/>
            <w:vAlign w:val="center"/>
          </w:tcPr>
          <w:p w14:paraId="5ACDD6BD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Laughfs</w:t>
            </w:r>
            <w:proofErr w:type="spellEnd"/>
          </w:p>
        </w:tc>
        <w:tc>
          <w:tcPr>
            <w:tcW w:w="1080" w:type="dxa"/>
            <w:vAlign w:val="center"/>
          </w:tcPr>
          <w:p w14:paraId="25B3EACD" w14:textId="77777777" w:rsidR="007538AE" w:rsidRDefault="00205645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Sri-Lanka</w:t>
            </w:r>
          </w:p>
        </w:tc>
        <w:tc>
          <w:tcPr>
            <w:tcW w:w="759" w:type="dxa"/>
            <w:vAlign w:val="center"/>
          </w:tcPr>
          <w:p w14:paraId="024381A9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2007</w:t>
            </w:r>
          </w:p>
        </w:tc>
        <w:tc>
          <w:tcPr>
            <w:tcW w:w="3827" w:type="dxa"/>
          </w:tcPr>
          <w:p w14:paraId="72D1D2EF" w14:textId="77777777" w:rsidR="007538AE" w:rsidRDefault="00205645">
            <w:pPr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 Selecting, conversion and testing of Autogas system</w:t>
            </w:r>
          </w:p>
          <w:p w14:paraId="769610E9" w14:textId="77777777" w:rsidR="007538AE" w:rsidRDefault="007538AE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1299" w:type="dxa"/>
            <w:vAlign w:val="center"/>
          </w:tcPr>
          <w:p w14:paraId="7613B599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7538AE" w14:paraId="182BD23B" w14:textId="77777777">
        <w:trPr>
          <w:trHeight w:val="59"/>
          <w:jc w:val="center"/>
        </w:trPr>
        <w:tc>
          <w:tcPr>
            <w:tcW w:w="2407" w:type="dxa"/>
            <w:tcBorders>
              <w:bottom w:val="single" w:sz="6" w:space="0" w:color="000000"/>
            </w:tcBorders>
          </w:tcPr>
          <w:p w14:paraId="19ED61DB" w14:textId="77777777" w:rsidR="007538AE" w:rsidRPr="00A576B5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A576B5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 xml:space="preserve">Compact Valve Manufacturing process 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vAlign w:val="center"/>
          </w:tcPr>
          <w:p w14:paraId="42CFC57B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SMPC, Linh Gas, 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center"/>
          </w:tcPr>
          <w:p w14:paraId="37D7DEFE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Thailand</w:t>
            </w:r>
          </w:p>
        </w:tc>
        <w:tc>
          <w:tcPr>
            <w:tcW w:w="759" w:type="dxa"/>
            <w:tcBorders>
              <w:bottom w:val="single" w:sz="6" w:space="0" w:color="000000"/>
            </w:tcBorders>
            <w:vAlign w:val="center"/>
          </w:tcPr>
          <w:p w14:paraId="6F9291E8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2008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</w:tcPr>
          <w:p w14:paraId="64F4771A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Complete process on how to make compact valves of LPG cylinder. </w:t>
            </w:r>
          </w:p>
        </w:tc>
        <w:tc>
          <w:tcPr>
            <w:tcW w:w="1299" w:type="dxa"/>
            <w:tcBorders>
              <w:bottom w:val="single" w:sz="6" w:space="0" w:color="000000"/>
            </w:tcBorders>
            <w:vAlign w:val="center"/>
          </w:tcPr>
          <w:p w14:paraId="118A0A06" w14:textId="77777777" w:rsidR="007538AE" w:rsidRDefault="00205645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  <w:p w14:paraId="77AF3908" w14:textId="77777777" w:rsidR="007538AE" w:rsidRDefault="007538AE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7538AE" w14:paraId="495E5E50" w14:textId="77777777">
        <w:trPr>
          <w:trHeight w:val="59"/>
          <w:jc w:val="center"/>
        </w:trPr>
        <w:tc>
          <w:tcPr>
            <w:tcW w:w="2407" w:type="dxa"/>
            <w:tcBorders>
              <w:bottom w:val="single" w:sz="6" w:space="0" w:color="000000"/>
            </w:tcBorders>
          </w:tcPr>
          <w:p w14:paraId="642CF1AE" w14:textId="77777777" w:rsidR="007538AE" w:rsidRPr="00A576B5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A576B5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Autogas market development at Asia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vAlign w:val="center"/>
          </w:tcPr>
          <w:p w14:paraId="2B408EA8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WLGA, UK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center"/>
          </w:tcPr>
          <w:p w14:paraId="66AD92D4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Singapore</w:t>
            </w:r>
          </w:p>
        </w:tc>
        <w:tc>
          <w:tcPr>
            <w:tcW w:w="759" w:type="dxa"/>
            <w:tcBorders>
              <w:bottom w:val="single" w:sz="6" w:space="0" w:color="000000"/>
            </w:tcBorders>
            <w:vAlign w:val="center"/>
          </w:tcPr>
          <w:p w14:paraId="2BE6BA04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2010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</w:tcPr>
          <w:p w14:paraId="4D7AED9D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How to penetrate Autogas market at every corner of country and its awareness creation among people</w:t>
            </w:r>
          </w:p>
        </w:tc>
        <w:tc>
          <w:tcPr>
            <w:tcW w:w="1299" w:type="dxa"/>
            <w:tcBorders>
              <w:bottom w:val="single" w:sz="6" w:space="0" w:color="000000"/>
            </w:tcBorders>
            <w:vAlign w:val="center"/>
          </w:tcPr>
          <w:p w14:paraId="7FFA88C8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  <w:tr w:rsidR="007538AE" w14:paraId="2B91CC39" w14:textId="77777777">
        <w:trPr>
          <w:trHeight w:val="59"/>
          <w:jc w:val="center"/>
        </w:trPr>
        <w:tc>
          <w:tcPr>
            <w:tcW w:w="2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EE11" w14:textId="77777777" w:rsidR="007538AE" w:rsidRPr="00A576B5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A576B5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Auto Cadd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DD533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Cadd Center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8C2E5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99BF7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2003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1253A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Auto Cad Drawing 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DFB63" w14:textId="77777777" w:rsidR="007538AE" w:rsidRDefault="00205645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Certification awarded</w:t>
            </w:r>
          </w:p>
        </w:tc>
      </w:tr>
    </w:tbl>
    <w:p w14:paraId="13547695" w14:textId="77777777" w:rsidR="007538AE" w:rsidRDefault="007538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2A55FDBC" w14:textId="77777777" w:rsidR="007538AE" w:rsidRDefault="002056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Language skills: 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Indicate competence from A1 (beginner) to C2 (proficient). </w:t>
      </w:r>
    </w:p>
    <w:tbl>
      <w:tblPr>
        <w:tblStyle w:val="a2"/>
        <w:tblW w:w="7158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7538AE" w14:paraId="1E798174" w14:textId="77777777">
        <w:trPr>
          <w:jc w:val="center"/>
        </w:trPr>
        <w:tc>
          <w:tcPr>
            <w:tcW w:w="1809" w:type="dxa"/>
            <w:shd w:val="clear" w:color="auto" w:fill="C6D9F1"/>
          </w:tcPr>
          <w:p w14:paraId="3FF3D356" w14:textId="77777777" w:rsidR="007538AE" w:rsidRDefault="0020564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Language</w:t>
            </w:r>
          </w:p>
        </w:tc>
        <w:tc>
          <w:tcPr>
            <w:tcW w:w="1760" w:type="dxa"/>
            <w:shd w:val="clear" w:color="auto" w:fill="C6D9F1"/>
          </w:tcPr>
          <w:p w14:paraId="07FF735F" w14:textId="77777777" w:rsidR="007538AE" w:rsidRDefault="0020564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Reading</w:t>
            </w:r>
          </w:p>
        </w:tc>
        <w:tc>
          <w:tcPr>
            <w:tcW w:w="1788" w:type="dxa"/>
            <w:shd w:val="clear" w:color="auto" w:fill="C6D9F1"/>
          </w:tcPr>
          <w:p w14:paraId="6DF9B0EA" w14:textId="77777777" w:rsidR="007538AE" w:rsidRDefault="0020564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Speaking</w:t>
            </w:r>
          </w:p>
        </w:tc>
        <w:tc>
          <w:tcPr>
            <w:tcW w:w="1801" w:type="dxa"/>
            <w:shd w:val="clear" w:color="auto" w:fill="C6D9F1"/>
          </w:tcPr>
          <w:p w14:paraId="1F05040F" w14:textId="77777777" w:rsidR="007538AE" w:rsidRDefault="00205645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Writing</w:t>
            </w:r>
          </w:p>
        </w:tc>
      </w:tr>
      <w:tr w:rsidR="007538AE" w14:paraId="47D34E02" w14:textId="77777777">
        <w:trPr>
          <w:jc w:val="center"/>
        </w:trPr>
        <w:tc>
          <w:tcPr>
            <w:tcW w:w="1809" w:type="dxa"/>
            <w:vAlign w:val="center"/>
          </w:tcPr>
          <w:p w14:paraId="3667F5FD" w14:textId="77777777" w:rsidR="007538AE" w:rsidRDefault="00205645">
            <w:pPr>
              <w:ind w:left="6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</w:t>
            </w:r>
          </w:p>
        </w:tc>
        <w:tc>
          <w:tcPr>
            <w:tcW w:w="5349" w:type="dxa"/>
            <w:gridSpan w:val="3"/>
            <w:vAlign w:val="center"/>
          </w:tcPr>
          <w:p w14:paraId="4D54C340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bookmarkStart w:id="0" w:name="bookmark=id.ely0tghi0wdx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Mother tongue</w:t>
            </w:r>
          </w:p>
        </w:tc>
      </w:tr>
      <w:tr w:rsidR="007538AE" w14:paraId="331A1BC7" w14:textId="77777777">
        <w:trPr>
          <w:jc w:val="center"/>
        </w:trPr>
        <w:tc>
          <w:tcPr>
            <w:tcW w:w="1809" w:type="dxa"/>
            <w:vAlign w:val="center"/>
          </w:tcPr>
          <w:p w14:paraId="106481D0" w14:textId="77777777" w:rsidR="007538AE" w:rsidRDefault="00205645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760" w:type="dxa"/>
            <w:vAlign w:val="center"/>
          </w:tcPr>
          <w:p w14:paraId="7AD4CF4B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C2</w:t>
            </w:r>
          </w:p>
        </w:tc>
        <w:tc>
          <w:tcPr>
            <w:tcW w:w="1788" w:type="dxa"/>
            <w:vAlign w:val="center"/>
          </w:tcPr>
          <w:p w14:paraId="51215C11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801" w:type="dxa"/>
            <w:vAlign w:val="center"/>
          </w:tcPr>
          <w:p w14:paraId="07D5E0B4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C2</w:t>
            </w:r>
          </w:p>
        </w:tc>
      </w:tr>
    </w:tbl>
    <w:p w14:paraId="0BA87897" w14:textId="77777777" w:rsidR="007538AE" w:rsidRDefault="007538AE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b/>
          <w:bCs/>
          <w:sz w:val="15"/>
          <w:szCs w:val="15"/>
        </w:rPr>
      </w:pPr>
    </w:p>
    <w:p w14:paraId="5926DD6B" w14:textId="77777777" w:rsidR="007538AE" w:rsidRDefault="00205645">
      <w:pPr>
        <w:spacing w:after="80" w:line="276" w:lineRule="auto"/>
        <w:jc w:val="both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Membership of professional bodies:</w:t>
      </w:r>
      <w:r>
        <w:rPr>
          <w:rFonts w:ascii="Arial" w:eastAsia="Arial" w:hAnsi="Arial" w:cs="Arial"/>
          <w:sz w:val="15"/>
          <w:szCs w:val="15"/>
        </w:rPr>
        <w:t xml:space="preserve"> Membership of Institution of Engineers, Bangladesh (M/22903)</w:t>
      </w:r>
      <w:r>
        <w:rPr>
          <w:sz w:val="15"/>
          <w:szCs w:val="15"/>
        </w:rPr>
        <w:t xml:space="preserve">, </w:t>
      </w:r>
      <w:r>
        <w:rPr>
          <w:rFonts w:ascii="Arial" w:eastAsia="Arial" w:hAnsi="Arial" w:cs="Arial"/>
          <w:sz w:val="15"/>
          <w:szCs w:val="15"/>
        </w:rPr>
        <w:t>Fellow, Institution of Engineers, Bangladesh (F/15782)</w:t>
      </w:r>
      <w:r>
        <w:rPr>
          <w:sz w:val="15"/>
          <w:szCs w:val="15"/>
        </w:rPr>
        <w:t xml:space="preserve">, </w:t>
      </w:r>
      <w:r>
        <w:rPr>
          <w:rFonts w:ascii="Arial" w:eastAsia="Arial" w:hAnsi="Arial" w:cs="Arial"/>
          <w:sz w:val="15"/>
          <w:szCs w:val="15"/>
        </w:rPr>
        <w:t>Certified Energy Manager – CEM by SREDA</w:t>
      </w:r>
      <w:r>
        <w:rPr>
          <w:b/>
          <w:bCs/>
          <w:sz w:val="15"/>
          <w:szCs w:val="15"/>
        </w:rPr>
        <w:t xml:space="preserve">, </w:t>
      </w:r>
      <w:r>
        <w:rPr>
          <w:rFonts w:ascii="Arial" w:eastAsia="Arial" w:hAnsi="Arial" w:cs="Arial"/>
          <w:sz w:val="15"/>
          <w:szCs w:val="15"/>
        </w:rPr>
        <w:t>Registered Engineer for Building EME, category III</w:t>
      </w:r>
      <w:r>
        <w:rPr>
          <w:b/>
          <w:bCs/>
          <w:sz w:val="15"/>
          <w:szCs w:val="15"/>
        </w:rPr>
        <w:t xml:space="preserve">, </w:t>
      </w:r>
      <w:r>
        <w:rPr>
          <w:rFonts w:ascii="Arial" w:eastAsia="Arial" w:hAnsi="Arial" w:cs="Arial"/>
          <w:sz w:val="15"/>
          <w:szCs w:val="15"/>
        </w:rPr>
        <w:t>Registered Engineer for Building Fire – Category IV</w:t>
      </w:r>
      <w:r>
        <w:rPr>
          <w:b/>
          <w:bCs/>
          <w:sz w:val="15"/>
          <w:szCs w:val="15"/>
        </w:rPr>
        <w:t xml:space="preserve">, </w:t>
      </w:r>
      <w:r>
        <w:rPr>
          <w:rFonts w:ascii="Arial" w:eastAsia="Arial" w:hAnsi="Arial" w:cs="Arial"/>
          <w:sz w:val="15"/>
          <w:szCs w:val="15"/>
        </w:rPr>
        <w:t>External Auditor of BV on IMS</w:t>
      </w:r>
    </w:p>
    <w:p w14:paraId="43094449" w14:textId="77777777" w:rsidR="007538AE" w:rsidRDefault="00205645">
      <w:pPr>
        <w:spacing w:after="80" w:line="276" w:lineRule="auto"/>
        <w:jc w:val="both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Other skills (e.g. computer literacy, etc.):</w:t>
      </w:r>
      <w:r>
        <w:rPr>
          <w:rFonts w:ascii="Arial" w:eastAsia="Arial" w:hAnsi="Arial" w:cs="Arial"/>
          <w:sz w:val="15"/>
          <w:szCs w:val="15"/>
        </w:rPr>
        <w:t xml:space="preserve"> Microsoft Office™ tools, Prize, Keynote, Adobe Illustrator™, Canva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, </w:t>
      </w:r>
      <w:r>
        <w:rPr>
          <w:rFonts w:ascii="Arial" w:eastAsia="Arial" w:hAnsi="Arial" w:cs="Arial"/>
          <w:sz w:val="15"/>
          <w:szCs w:val="15"/>
        </w:rPr>
        <w:t>Proficient in AutoCAD – 2D.</w:t>
      </w:r>
    </w:p>
    <w:p w14:paraId="558D8C5F" w14:textId="77777777" w:rsidR="007538AE" w:rsidRDefault="002056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Present position: 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Convenor of </w:t>
      </w:r>
      <w:proofErr w:type="spellStart"/>
      <w:r>
        <w:rPr>
          <w:rFonts w:ascii="Arial" w:eastAsia="Arial" w:hAnsi="Arial" w:cs="Arial"/>
          <w:color w:val="000000"/>
          <w:sz w:val="15"/>
          <w:szCs w:val="15"/>
        </w:rPr>
        <w:t>PEng</w:t>
      </w:r>
      <w:proofErr w:type="spellEnd"/>
      <w:r>
        <w:rPr>
          <w:rFonts w:ascii="Arial" w:eastAsia="Arial" w:hAnsi="Arial" w:cs="Arial"/>
          <w:color w:val="000000"/>
          <w:sz w:val="15"/>
          <w:szCs w:val="15"/>
        </w:rPr>
        <w:t xml:space="preserve"> Registration and Certification under BPERB</w:t>
      </w:r>
    </w:p>
    <w:p w14:paraId="324EE8E9" w14:textId="77777777" w:rsidR="007538AE" w:rsidRDefault="007538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184A08AA" w14:textId="77777777" w:rsidR="007538AE" w:rsidRDefault="002056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Key qualifications </w:t>
      </w:r>
      <w:r>
        <w:rPr>
          <w:rFonts w:ascii="Arial" w:eastAsia="Arial" w:hAnsi="Arial" w:cs="Arial"/>
          <w:color w:val="000000"/>
          <w:sz w:val="15"/>
          <w:szCs w:val="15"/>
        </w:rPr>
        <w:t>(relevant to the project)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>:</w:t>
      </w:r>
    </w:p>
    <w:p w14:paraId="6B3B2950" w14:textId="77777777" w:rsidR="007538AE" w:rsidRDefault="007538AE">
      <w:pPr>
        <w:widowControl w:val="0"/>
        <w:tabs>
          <w:tab w:val="left" w:pos="316"/>
        </w:tabs>
        <w:rPr>
          <w:rFonts w:ascii="Arial" w:eastAsia="Arial" w:hAnsi="Arial" w:cs="Arial"/>
          <w:sz w:val="15"/>
          <w:szCs w:val="15"/>
        </w:rPr>
      </w:pPr>
    </w:p>
    <w:p w14:paraId="57ACCDCF" w14:textId="77777777" w:rsidR="007538AE" w:rsidRDefault="00205645">
      <w:pPr>
        <w:widowControl w:val="0"/>
        <w:numPr>
          <w:ilvl w:val="0"/>
          <w:numId w:val="1"/>
        </w:numPr>
        <w:tabs>
          <w:tab w:val="left" w:pos="316"/>
        </w:tabs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General Professional Experience (Industrial Safety &amp; TVET):</w:t>
      </w:r>
      <w:r>
        <w:rPr>
          <w:rFonts w:ascii="Arial" w:eastAsia="Arial" w:hAnsi="Arial" w:cs="Arial"/>
          <w:sz w:val="15"/>
          <w:szCs w:val="15"/>
        </w:rPr>
        <w:t xml:space="preserve"> Over </w:t>
      </w:r>
      <w:r>
        <w:rPr>
          <w:rFonts w:ascii="Arial" w:eastAsia="Arial" w:hAnsi="Arial" w:cs="Arial"/>
          <w:b/>
          <w:bCs/>
          <w:sz w:val="15"/>
          <w:szCs w:val="15"/>
        </w:rPr>
        <w:t>25 years of professional experience in the engineering sector</w:t>
      </w:r>
      <w:r>
        <w:rPr>
          <w:rFonts w:ascii="Arial" w:eastAsia="Arial" w:hAnsi="Arial" w:cs="Arial"/>
          <w:sz w:val="15"/>
          <w:szCs w:val="15"/>
        </w:rPr>
        <w:t xml:space="preserve"> with a core focus on industrial and environmental safety, occupational health and safety (OHS), and the design, installation, and maintenance of energy infrastructure. This includes extensive work </w:t>
      </w:r>
      <w:r>
        <w:rPr>
          <w:rFonts w:ascii="Arial" w:eastAsia="Arial" w:hAnsi="Arial" w:cs="Arial"/>
          <w:b/>
          <w:bCs/>
          <w:sz w:val="15"/>
          <w:szCs w:val="15"/>
        </w:rPr>
        <w:t>developing or revising occupational or competency standards and curricula</w:t>
      </w:r>
      <w:r>
        <w:rPr>
          <w:rFonts w:ascii="Arial" w:eastAsia="Arial" w:hAnsi="Arial" w:cs="Arial"/>
          <w:sz w:val="15"/>
          <w:szCs w:val="15"/>
        </w:rPr>
        <w:t xml:space="preserve"> with the involvement of the organized private sector.</w:t>
      </w:r>
    </w:p>
    <w:p w14:paraId="1B605FAF" w14:textId="77777777" w:rsidR="007538AE" w:rsidRDefault="00205645">
      <w:pPr>
        <w:widowControl w:val="0"/>
        <w:numPr>
          <w:ilvl w:val="0"/>
          <w:numId w:val="1"/>
        </w:numPr>
        <w:tabs>
          <w:tab w:val="left" w:pos="316"/>
        </w:tabs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Specific TVET &amp; Curricula Development Experience: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Over 10 years of experience</w:t>
      </w:r>
      <w:r>
        <w:rPr>
          <w:rFonts w:ascii="Arial" w:eastAsia="Arial" w:hAnsi="Arial" w:cs="Arial"/>
          <w:sz w:val="15"/>
          <w:szCs w:val="15"/>
        </w:rPr>
        <w:t xml:space="preserve"> acquired within the last 15 years focused specifically on </w:t>
      </w:r>
      <w:r>
        <w:rPr>
          <w:rFonts w:ascii="Arial" w:eastAsia="Arial" w:hAnsi="Arial" w:cs="Arial"/>
          <w:b/>
          <w:bCs/>
          <w:sz w:val="15"/>
          <w:szCs w:val="15"/>
        </w:rPr>
        <w:t>TVET sector standards and curricula development</w:t>
      </w:r>
      <w:r>
        <w:rPr>
          <w:rFonts w:ascii="Arial" w:eastAsia="Arial" w:hAnsi="Arial" w:cs="Arial"/>
          <w:sz w:val="15"/>
          <w:szCs w:val="15"/>
        </w:rPr>
        <w:t xml:space="preserve">. Contributed directly to the adaptation and revision of </w:t>
      </w:r>
      <w:r>
        <w:rPr>
          <w:rFonts w:ascii="Arial" w:eastAsia="Arial" w:hAnsi="Arial" w:cs="Arial"/>
          <w:b/>
          <w:bCs/>
          <w:sz w:val="15"/>
          <w:szCs w:val="15"/>
        </w:rPr>
        <w:t>more than 15 national occupational safety codes, BDS ISO standards, and compliance frameworks</w:t>
      </w:r>
      <w:r>
        <w:rPr>
          <w:rFonts w:ascii="Arial" w:eastAsia="Arial" w:hAnsi="Arial" w:cs="Arial"/>
          <w:sz w:val="15"/>
          <w:szCs w:val="15"/>
        </w:rPr>
        <w:t xml:space="preserve"> for regulatory authorities including BERC, BSTI, the Department of Environment (DoE), and the Ministry of Power, Energy and Mineral Resources.</w:t>
      </w:r>
    </w:p>
    <w:p w14:paraId="5B437C1D" w14:textId="77777777" w:rsidR="007538AE" w:rsidRDefault="00205645">
      <w:pPr>
        <w:widowControl w:val="0"/>
        <w:numPr>
          <w:ilvl w:val="0"/>
          <w:numId w:val="1"/>
        </w:numPr>
        <w:tabs>
          <w:tab w:val="left" w:pos="316"/>
        </w:tabs>
        <w:rPr>
          <w:rFonts w:ascii="Arial" w:eastAsia="Arial" w:hAnsi="Arial" w:cs="Arial"/>
          <w:color w:val="000000"/>
          <w:sz w:val="15"/>
          <w:szCs w:val="15"/>
        </w:rPr>
      </w:pP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 xml:space="preserve"> Development &amp; Implementation: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Over 10 years of professional experience in planning, developing, and implementing Training of Trainers (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>) programs</w:t>
      </w:r>
      <w:r>
        <w:rPr>
          <w:rFonts w:ascii="Arial" w:eastAsia="Arial" w:hAnsi="Arial" w:cs="Arial"/>
          <w:sz w:val="15"/>
          <w:szCs w:val="15"/>
        </w:rPr>
        <w:t xml:space="preserve"> and creating technical </w:t>
      </w:r>
      <w:r>
        <w:rPr>
          <w:rFonts w:ascii="Arial" w:eastAsia="Arial" w:hAnsi="Arial" w:cs="Arial"/>
          <w:b/>
          <w:bCs/>
          <w:sz w:val="15"/>
          <w:szCs w:val="15"/>
        </w:rPr>
        <w:t>teaching and learning materials</w:t>
      </w:r>
      <w:r>
        <w:rPr>
          <w:rFonts w:ascii="Arial" w:eastAsia="Arial" w:hAnsi="Arial" w:cs="Arial"/>
          <w:sz w:val="15"/>
          <w:szCs w:val="15"/>
        </w:rPr>
        <w:t xml:space="preserve">. Regularly designs and delivers advanced </w:t>
      </w:r>
      <w:proofErr w:type="spellStart"/>
      <w:r>
        <w:rPr>
          <w:rFonts w:ascii="Arial" w:eastAsia="Arial" w:hAnsi="Arial" w:cs="Arial"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sz w:val="15"/>
          <w:szCs w:val="15"/>
        </w:rPr>
        <w:t xml:space="preserve"> safety and compliance frameworks for institutional educators, ministry stakeholders, and industry trainers at the Bangladesh Petroleum Institute (BPI), BERC, BSTI, and leading universities.</w:t>
      </w:r>
    </w:p>
    <w:p w14:paraId="46FD3F93" w14:textId="77777777" w:rsidR="007538AE" w:rsidRDefault="00205645">
      <w:pPr>
        <w:widowControl w:val="0"/>
        <w:numPr>
          <w:ilvl w:val="0"/>
          <w:numId w:val="1"/>
        </w:numPr>
        <w:tabs>
          <w:tab w:val="left" w:pos="316"/>
        </w:tabs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Leadership, Management &amp; Multi-Stakeholder Coordination: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Over 5 years of experience managing small expert teams and leading technical working groups</w:t>
      </w:r>
      <w:r>
        <w:rPr>
          <w:rFonts w:ascii="Arial" w:eastAsia="Arial" w:hAnsi="Arial" w:cs="Arial"/>
          <w:sz w:val="15"/>
          <w:szCs w:val="15"/>
        </w:rPr>
        <w:t xml:space="preserve">. Proven track record of </w:t>
      </w:r>
      <w:r>
        <w:rPr>
          <w:rFonts w:ascii="Arial" w:eastAsia="Arial" w:hAnsi="Arial" w:cs="Arial"/>
          <w:b/>
          <w:bCs/>
          <w:sz w:val="15"/>
          <w:szCs w:val="15"/>
        </w:rPr>
        <w:t>coordinating multi-stakeholder curriculum development processes</w:t>
      </w:r>
      <w:r>
        <w:rPr>
          <w:rFonts w:ascii="Arial" w:eastAsia="Arial" w:hAnsi="Arial" w:cs="Arial"/>
          <w:sz w:val="15"/>
          <w:szCs w:val="15"/>
        </w:rPr>
        <w:t xml:space="preserve"> and international policy-making committees as a designated Safety Core Member of the World Liquid Gas Association (WLGA).</w:t>
      </w:r>
    </w:p>
    <w:p w14:paraId="7C7CB879" w14:textId="77777777" w:rsidR="007538AE" w:rsidRDefault="00205645">
      <w:pPr>
        <w:widowControl w:val="0"/>
        <w:numPr>
          <w:ilvl w:val="0"/>
          <w:numId w:val="1"/>
        </w:numPr>
        <w:tabs>
          <w:tab w:val="left" w:pos="316"/>
        </w:tabs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Development Cooperation Experience: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15 years of active experience supporting development cooperation projects</w:t>
      </w:r>
      <w:r>
        <w:rPr>
          <w:rFonts w:ascii="Arial" w:eastAsia="Arial" w:hAnsi="Arial" w:cs="Arial"/>
          <w:sz w:val="15"/>
          <w:szCs w:val="15"/>
        </w:rPr>
        <w:t xml:space="preserve"> and public-private initiatives aimed at institutionalizing industrial safety compliance, regulatory code alignment, and vocational skills development frameworks.</w:t>
      </w:r>
    </w:p>
    <w:p w14:paraId="57BE0480" w14:textId="77777777" w:rsidR="007538AE" w:rsidRDefault="00205645">
      <w:pPr>
        <w:widowControl w:val="0"/>
        <w:numPr>
          <w:ilvl w:val="0"/>
          <w:numId w:val="1"/>
        </w:numPr>
        <w:tabs>
          <w:tab w:val="left" w:pos="316"/>
        </w:tabs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Geographic Experience: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25 years of continuous, high-level professional experience within Bangladesh</w:t>
      </w:r>
      <w:r>
        <w:rPr>
          <w:rFonts w:ascii="Arial" w:eastAsia="Arial" w:hAnsi="Arial" w:cs="Arial"/>
          <w:sz w:val="15"/>
          <w:szCs w:val="15"/>
        </w:rPr>
        <w:t>, working closely with national regulatory bodies, ministries, and private sector stakeholders.</w:t>
      </w:r>
    </w:p>
    <w:p w14:paraId="2FBF76CC" w14:textId="77777777" w:rsidR="007538AE" w:rsidRDefault="00205645">
      <w:pPr>
        <w:widowControl w:val="0"/>
        <w:numPr>
          <w:ilvl w:val="0"/>
          <w:numId w:val="1"/>
        </w:numPr>
        <w:tabs>
          <w:tab w:val="left" w:pos="316"/>
        </w:tabs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Gender and Inclusion in TVET:</w:t>
      </w:r>
      <w:r>
        <w:rPr>
          <w:rFonts w:ascii="Arial" w:eastAsia="Arial" w:hAnsi="Arial" w:cs="Arial"/>
          <w:sz w:val="15"/>
          <w:szCs w:val="15"/>
        </w:rPr>
        <w:t xml:space="preserve"> Demonstrated experience integrating </w:t>
      </w:r>
      <w:r>
        <w:rPr>
          <w:rFonts w:ascii="Arial" w:eastAsia="Arial" w:hAnsi="Arial" w:cs="Arial"/>
          <w:b/>
          <w:bCs/>
          <w:sz w:val="15"/>
          <w:szCs w:val="15"/>
        </w:rPr>
        <w:t>gender-responsive and inclusive approaches in TVET and skills development programs</w:t>
      </w:r>
      <w:r>
        <w:rPr>
          <w:rFonts w:ascii="Arial" w:eastAsia="Arial" w:hAnsi="Arial" w:cs="Arial"/>
          <w:sz w:val="15"/>
          <w:szCs w:val="15"/>
        </w:rPr>
        <w:t xml:space="preserve">. Actively develops safety training methodologies, educational materials, and public awareness programs designed to lower institutional barriers and ensure the safe inclusion of </w:t>
      </w:r>
      <w:r>
        <w:rPr>
          <w:rFonts w:ascii="Arial" w:eastAsia="Arial" w:hAnsi="Arial" w:cs="Arial"/>
          <w:b/>
          <w:bCs/>
          <w:sz w:val="15"/>
          <w:szCs w:val="15"/>
        </w:rPr>
        <w:t>women and disadvantaged groups</w:t>
      </w:r>
      <w:r>
        <w:rPr>
          <w:rFonts w:ascii="Arial" w:eastAsia="Arial" w:hAnsi="Arial" w:cs="Arial"/>
          <w:sz w:val="15"/>
          <w:szCs w:val="15"/>
        </w:rPr>
        <w:t xml:space="preserve"> within heavy engineering and industrial safety sectors.</w:t>
      </w:r>
    </w:p>
    <w:p w14:paraId="5F3D30D9" w14:textId="77777777" w:rsidR="007538AE" w:rsidRDefault="007538AE">
      <w:pPr>
        <w:widowControl w:val="0"/>
        <w:tabs>
          <w:tab w:val="left" w:pos="316"/>
        </w:tabs>
        <w:ind w:left="1352"/>
        <w:rPr>
          <w:rFonts w:ascii="Arial" w:eastAsia="Arial" w:hAnsi="Arial" w:cs="Arial"/>
          <w:sz w:val="15"/>
          <w:szCs w:val="15"/>
        </w:rPr>
      </w:pPr>
    </w:p>
    <w:p w14:paraId="4987CC46" w14:textId="77777777" w:rsidR="007538AE" w:rsidRDefault="002056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Specific experience in the region: </w:t>
      </w:r>
    </w:p>
    <w:p w14:paraId="79B4724B" w14:textId="77777777" w:rsidR="007538AE" w:rsidRDefault="007538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3"/>
        <w:tblW w:w="777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7538AE" w14:paraId="4212424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1A91916C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5D849E8B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43C3312F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3242A720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 - Date to</w:t>
            </w:r>
          </w:p>
        </w:tc>
      </w:tr>
      <w:tr w:rsidR="007538AE" w14:paraId="6FCA71D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1866F58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1.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A67F9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South Asia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6238F99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8E01B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1996 - 2026</w:t>
            </w:r>
          </w:p>
        </w:tc>
      </w:tr>
    </w:tbl>
    <w:p w14:paraId="447EB6C0" w14:textId="77777777" w:rsidR="007538AE" w:rsidRDefault="007538A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  <w:sectPr w:rsidR="007538AE">
          <w:headerReference w:type="default" r:id="rId8"/>
          <w:footerReference w:type="default" r:id="rId9"/>
          <w:pgSz w:w="11906" w:h="16838"/>
          <w:pgMar w:top="1021" w:right="709" w:bottom="1021" w:left="567" w:header="426" w:footer="83" w:gutter="0"/>
          <w:pgNumType w:start="1"/>
          <w:cols w:space="720"/>
        </w:sectPr>
      </w:pPr>
    </w:p>
    <w:p w14:paraId="4C35B5A5" w14:textId="77777777" w:rsidR="007538AE" w:rsidRDefault="0020564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lastRenderedPageBreak/>
        <w:t>Professional experience: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</w:p>
    <w:p w14:paraId="4386693C" w14:textId="77777777" w:rsidR="007538AE" w:rsidRDefault="007538AE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Arial" w:eastAsia="Arial" w:hAnsi="Arial" w:cs="Arial"/>
          <w:color w:val="000000"/>
          <w:sz w:val="15"/>
          <w:szCs w:val="15"/>
        </w:rPr>
      </w:pPr>
    </w:p>
    <w:tbl>
      <w:tblPr>
        <w:tblStyle w:val="a4"/>
        <w:tblW w:w="1478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895"/>
        <w:gridCol w:w="1165"/>
        <w:gridCol w:w="1812"/>
        <w:gridCol w:w="1455"/>
        <w:gridCol w:w="8528"/>
      </w:tblGrid>
      <w:tr w:rsidR="007538AE" w14:paraId="4FD641D2" w14:textId="77777777">
        <w:trPr>
          <w:trHeight w:val="494"/>
          <w:tblHeader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  <w:vAlign w:val="center"/>
          </w:tcPr>
          <w:p w14:paraId="16800B06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  <w:vAlign w:val="center"/>
          </w:tcPr>
          <w:p w14:paraId="4933B20E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to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  <w:vAlign w:val="center"/>
          </w:tcPr>
          <w:p w14:paraId="5F42AADC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  <w:vAlign w:val="center"/>
          </w:tcPr>
          <w:p w14:paraId="1BA1A9B8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Company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  <w:vAlign w:val="center"/>
          </w:tcPr>
          <w:p w14:paraId="23F8AB9F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Position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vAlign w:val="center"/>
          </w:tcPr>
          <w:p w14:paraId="15DCB9F2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Description</w:t>
            </w:r>
          </w:p>
        </w:tc>
      </w:tr>
      <w:tr w:rsidR="007538AE" w14:paraId="3A757332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9A7E503" w14:textId="77777777" w:rsidR="007538AE" w:rsidRDefault="00205645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2024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909881E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Till now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DB7D38C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Dhaka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03B63E0" w14:textId="77777777" w:rsidR="007538AE" w:rsidRDefault="00205645">
            <w:pPr>
              <w:spacing w:before="20" w:after="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SESL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1733CD4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Managing Director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14A30" w14:textId="77777777" w:rsidR="007538AE" w:rsidRDefault="00205645">
            <w:pPr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0FB7EBFE" w14:textId="77777777" w:rsidR="007538AE" w:rsidRDefault="007538AE">
            <w:pP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1DE53230" w14:textId="77777777" w:rsidR="007538AE" w:rsidRDefault="00205645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Provide overall strategic leadership, corporate governance, and operational management of the consultancy company.</w:t>
            </w:r>
          </w:p>
          <w:p w14:paraId="7CC316C7" w14:textId="77777777" w:rsidR="007538AE" w:rsidRDefault="00205645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Lead business development initiatives, client acquisition, proposal preparation, and contract negotiations.</w:t>
            </w:r>
          </w:p>
          <w:p w14:paraId="634DCB19" w14:textId="77777777" w:rsidR="007538AE" w:rsidRDefault="007538AE" w:rsidP="00C57A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</w:tr>
      <w:tr w:rsidR="007538AE" w14:paraId="2A6AA34D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6D11B55" w14:textId="77777777" w:rsidR="007538AE" w:rsidRDefault="00205645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2001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12615F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2024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F2E5D04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Dhaka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0B344B0" w14:textId="77777777" w:rsidR="007538AE" w:rsidRDefault="00205645">
            <w:pPr>
              <w:spacing w:before="20" w:after="20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Kleenheat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Gas,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Petrigaz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Laugfs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Gas, Omera, JMI LPG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85ECC6F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Head of Operations, Head of Engineering, Head of Compliance etc.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59683" w14:textId="77777777" w:rsidR="007538AE" w:rsidRDefault="00205645">
            <w:pPr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57FC17C6" w14:textId="77777777" w:rsidR="007538AE" w:rsidRDefault="007538AE">
            <w:pPr>
              <w:ind w:left="360"/>
              <w:rPr>
                <w:sz w:val="15"/>
                <w:szCs w:val="15"/>
              </w:rPr>
            </w:pPr>
          </w:p>
          <w:p w14:paraId="7D28EE41" w14:textId="77777777" w:rsidR="007538AE" w:rsidRDefault="007538AE">
            <w:pPr>
              <w:rPr>
                <w:rFonts w:ascii="Arial" w:eastAsia="Arial" w:hAnsi="Arial" w:cs="Arial"/>
                <w:sz w:val="15"/>
                <w:szCs w:val="15"/>
              </w:rPr>
            </w:pPr>
          </w:p>
          <w:p w14:paraId="26491FF6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Directed end-to-end LPG operations, including engineering, plant management, distribution systems, logistics, compliance, and commercial activities.</w:t>
            </w:r>
          </w:p>
          <w:p w14:paraId="5E5BECDE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erection, commissioning, operation, maintenance, inspection, and auditing of LPG plants, storage facilities, bottling stations, and distribution networks.</w:t>
            </w:r>
          </w:p>
          <w:p w14:paraId="079AEBF3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and implemented operational procedures, technical standards, and safety management systems to ensure business continuity and operational excellence.</w:t>
            </w:r>
          </w:p>
          <w:p w14:paraId="5D5A80F3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Led compliance with local regulations and international standards including LPG industry codes, safety regulations, environmental requirements, and quality management systems.</w:t>
            </w:r>
          </w:p>
          <w:p w14:paraId="7411C28A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Coordinated with regulatory authorities, certification bodies, government agencies, and external auditors on compliance matters.</w:t>
            </w:r>
          </w:p>
          <w:p w14:paraId="68612749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Led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ToT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on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HSE (Health, Safety and Environment)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programmes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, emergency preparedness planning, fire safety management, and operational risk mitigation initiatives.</w:t>
            </w:r>
          </w:p>
          <w:p w14:paraId="722CFECC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technical teams, contractors, and service providers to ensure safe and efficient execution of engineering projects.</w:t>
            </w:r>
          </w:p>
          <w:p w14:paraId="4337CBCC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Supported sales operations through technical marketing, customer safety inspections, LPG installation approvals, and customer awareness 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programmes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14:paraId="4E923C55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Established quality assurance and performance monitoring systems to improve operational efficiency and service delivery.</w:t>
            </w:r>
          </w:p>
          <w:p w14:paraId="5B215FF2" w14:textId="77777777" w:rsidR="007538AE" w:rsidRDefault="00205645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Conducted 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technical training, mentoring, and competency development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programmes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for operational and engineering personnel.</w:t>
            </w:r>
          </w:p>
        </w:tc>
      </w:tr>
      <w:tr w:rsidR="007538AE" w14:paraId="604D5821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8079963" w14:textId="77777777" w:rsidR="007538AE" w:rsidRDefault="00205645">
            <w:pPr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2000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69451B1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2001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30ECE43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A0BCDD0" w14:textId="77777777" w:rsidR="007538AE" w:rsidRDefault="00205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Arab Contractors Limited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1E36693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Electro-Mechanical Engineer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2F038" w14:textId="77777777" w:rsidR="007538AE" w:rsidRDefault="00205645">
            <w:pPr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6C264D83" w14:textId="77777777" w:rsidR="007538AE" w:rsidRDefault="007538AE">
            <w:pP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14788B23" w14:textId="77777777" w:rsidR="007538AE" w:rsidRDefault="0020564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Supervised installation, testing, commissioning, and maintenance of electro-mechanical systems for construction and infrastructure projects.</w:t>
            </w:r>
          </w:p>
          <w:p w14:paraId="6F7E6A72" w14:textId="77777777" w:rsidR="007538AE" w:rsidRDefault="0020564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project compliance evaluations in accordance with engineering specifications, contractual requirements, and consultant recommendations.</w:t>
            </w:r>
          </w:p>
          <w:p w14:paraId="5FC6821C" w14:textId="77777777" w:rsidR="007538AE" w:rsidRDefault="0020564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Performed workplace risk assessments, hazard identification, and safety inspections to ensure compliance with occupational health and safety standards.</w:t>
            </w:r>
          </w:p>
          <w:p w14:paraId="5D7A5F2F" w14:textId="77777777" w:rsidR="007538AE" w:rsidRDefault="0020564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Prepared technical reports, inspection documentation, compliance records, and project progress updates.</w:t>
            </w:r>
          </w:p>
          <w:p w14:paraId="3AA2874F" w14:textId="77777777" w:rsidR="007538AE" w:rsidRDefault="0020564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Coordinated with project managers, consultants, contractors, and technical teams to ensure timely project implementation.</w:t>
            </w:r>
          </w:p>
          <w:p w14:paraId="082DB77F" w14:textId="77777777" w:rsidR="007538AE" w:rsidRDefault="0020564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Assisted in quality control, engineering supervision, and performance verification of mechanical and electrical installations.</w:t>
            </w:r>
          </w:p>
          <w:p w14:paraId="5CE535C9" w14:textId="77777777" w:rsidR="007538AE" w:rsidRDefault="00205645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Supported project planning, resource allocation, and technical troubleshooting during implementation phases.</w:t>
            </w:r>
          </w:p>
        </w:tc>
      </w:tr>
      <w:tr w:rsidR="007538AE" w14:paraId="42F31854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23ACA59" w14:textId="77777777" w:rsidR="007538AE" w:rsidRDefault="00205645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lastRenderedPageBreak/>
              <w:t>1996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471826F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2000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41A5CED1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0FBF062" w14:textId="77777777" w:rsidR="007538AE" w:rsidRDefault="00205645">
            <w:pPr>
              <w:spacing w:before="20" w:after="20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Fatullah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Fabrics Limited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C41ABE1" w14:textId="77777777" w:rsidR="007538AE" w:rsidRDefault="00205645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Erection, Maintenance, and operation of utility systems.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BAD21" w14:textId="77777777" w:rsidR="007538AE" w:rsidRDefault="00205645">
            <w:pPr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33DDB563" w14:textId="77777777" w:rsidR="007538AE" w:rsidRDefault="007538AE">
            <w:pPr>
              <w:rPr>
                <w:b/>
                <w:bCs/>
                <w:color w:val="000000"/>
                <w:sz w:val="15"/>
                <w:szCs w:val="15"/>
              </w:rPr>
            </w:pPr>
          </w:p>
          <w:p w14:paraId="5B846E1B" w14:textId="77777777" w:rsidR="007538AE" w:rsidRDefault="00205645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installation, operation, maintenance, and performance optimization of utility systems supporting textile dyeing and finishing operations.</w:t>
            </w:r>
          </w:p>
          <w:p w14:paraId="0280E52B" w14:textId="77777777" w:rsidR="007538AE" w:rsidRDefault="00205645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Supervised boilers, generators, compressors, pumps, water treatment systems, steam distribution networks, and related utilities.</w:t>
            </w:r>
          </w:p>
          <w:p w14:paraId="25E4508E" w14:textId="77777777" w:rsidR="007538AE" w:rsidRDefault="00205645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bookmarkStart w:id="1" w:name="_heading=h.fzu89fnzo5ev" w:colFirst="0" w:colLast="0"/>
            <w:bookmarkEnd w:id="1"/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Prepared maintenance schedules, technical documentation, equipment records, and performance reports.</w:t>
            </w:r>
          </w:p>
        </w:tc>
      </w:tr>
      <w:tr w:rsidR="007538AE" w14:paraId="05ECF454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F9169A" w14:textId="77777777" w:rsidR="007538AE" w:rsidRDefault="00205645">
            <w:pPr>
              <w:pStyle w:val="Heading3"/>
              <w:keepNext w:val="0"/>
              <w:widowControl w:val="0"/>
              <w:jc w:val="both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Total 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28E4BB62" w14:textId="77777777" w:rsidR="007538AE" w:rsidRDefault="00205645">
            <w:pPr>
              <w:widowControl w:val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25 Years</w:t>
            </w:r>
          </w:p>
        </w:tc>
        <w:tc>
          <w:tcPr>
            <w:tcW w:w="12960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5633C" w14:textId="77777777" w:rsidR="007538AE" w:rsidRDefault="00753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9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</w:tr>
    </w:tbl>
    <w:p w14:paraId="6E65F3D5" w14:textId="77777777" w:rsidR="007538AE" w:rsidRDefault="007538A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584830DB" w14:textId="77777777" w:rsidR="003259CA" w:rsidRDefault="003259C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648732C6" w14:textId="77777777" w:rsidR="003259CA" w:rsidRDefault="003259C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1B3C161" w14:textId="77777777" w:rsidR="007538AE" w:rsidRDefault="00205645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Other relevant information (e.g. publications): </w:t>
      </w:r>
    </w:p>
    <w:p w14:paraId="580E6BD8" w14:textId="77777777" w:rsidR="007538AE" w:rsidRDefault="007538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6"/>
        </w:tabs>
        <w:ind w:left="1352" w:hanging="360"/>
        <w:rPr>
          <w:rFonts w:ascii="Arial" w:eastAsia="Arial" w:hAnsi="Arial" w:cs="Arial"/>
          <w:i/>
          <w:iCs/>
          <w:color w:val="000000"/>
          <w:sz w:val="15"/>
          <w:szCs w:val="15"/>
        </w:rPr>
      </w:pPr>
    </w:p>
    <w:p w14:paraId="3C4C33DB" w14:textId="77777777" w:rsidR="007538AE" w:rsidRDefault="002056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Writing engineering and technology-based articles at LinkedIn: </w:t>
      </w:r>
      <w:hyperlink r:id="rId10">
        <w:r>
          <w:rPr>
            <w:rFonts w:ascii="Arial" w:eastAsia="Arial" w:hAnsi="Arial" w:cs="Arial"/>
            <w:i/>
            <w:iCs/>
            <w:color w:val="000000"/>
            <w:sz w:val="15"/>
            <w:szCs w:val="15"/>
          </w:rPr>
          <w:t>https://www.linkedin.com/in/engr-liaquat-ali/?skipRedirect=true</w:t>
        </w:r>
      </w:hyperlink>
    </w:p>
    <w:p w14:paraId="526E3219" w14:textId="77777777" w:rsidR="007538AE" w:rsidRDefault="002056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>Writing Engineering and Safety Related articles on Facebook: https://www.facebook.com/liaquat.ali.1970</w:t>
      </w:r>
    </w:p>
    <w:p w14:paraId="6884C53E" w14:textId="77777777" w:rsidR="007538AE" w:rsidRDefault="002056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Participating as a Member of Core Safety Member of WLGA every second Tuesday to share safety related info with all safety core members of WLGA.   </w:t>
      </w:r>
    </w:p>
    <w:p w14:paraId="488FC566" w14:textId="77777777" w:rsidR="007538AE" w:rsidRDefault="00205645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Participating of Training Institute like BPI, BSTI, BERC for sharing LPG compliance for Bangladesh users. </w:t>
      </w:r>
    </w:p>
    <w:p w14:paraId="4E94A6C8" w14:textId="77777777" w:rsidR="007538AE" w:rsidRDefault="00205645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Webinars for Engineering University students on Quality, Safety and Standardization of LPG system, Solar System, Energy Efficiency and performance calculations. </w:t>
      </w:r>
    </w:p>
    <w:p w14:paraId="37CF207F" w14:textId="77777777" w:rsidR="007538AE" w:rsidRDefault="00205645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Actively participating in IEB seminar on Power and Energy related seminar and contributing on the seminar on how to mitigate Bangladesh future energy crisis. </w:t>
      </w:r>
    </w:p>
    <w:p w14:paraId="201E79D0" w14:textId="77777777" w:rsidR="007538AE" w:rsidRDefault="007538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6"/>
        </w:tabs>
        <w:ind w:left="1352" w:hanging="360"/>
        <w:rPr>
          <w:rFonts w:ascii="Arial" w:eastAsia="Arial" w:hAnsi="Arial" w:cs="Arial"/>
          <w:color w:val="000000"/>
          <w:sz w:val="15"/>
          <w:szCs w:val="15"/>
        </w:rPr>
      </w:pPr>
    </w:p>
    <w:sectPr w:rsidR="007538AE">
      <w:pgSz w:w="16838" w:h="11906" w:orient="landscape"/>
      <w:pgMar w:top="567" w:right="1021" w:bottom="709" w:left="1021" w:header="426" w:footer="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045C3E" w14:textId="77777777" w:rsidR="00551549" w:rsidRDefault="00551549">
      <w:r>
        <w:separator/>
      </w:r>
    </w:p>
  </w:endnote>
  <w:endnote w:type="continuationSeparator" w:id="0">
    <w:p w14:paraId="33E49C52" w14:textId="77777777" w:rsidR="00551549" w:rsidRDefault="00551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09466794-17B3-434A-ACA5-1F1A7EFABBF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3F081C9-F284-724D-8E28-28E77BF7826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486FB73-9B9C-5F4A-95AD-998898C6BE41}"/>
    <w:embedBold r:id="rId4" w:fontKey="{E959AD91-9133-BA4E-834C-CF186D0E195B}"/>
    <w:embedBoldItalic r:id="rId5" w:fontKey="{29501028-1CB9-F947-B6B9-73A8C4E432D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6" w:fontKey="{26F75BC2-2F7D-5042-ADED-006F2124C4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88265B85-EE80-804C-8301-37AF21B21A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EBCB4742-97CF-4F47-A93D-1483648959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F71892C8-B61A-554A-99AD-C37BFADE5F3B}"/>
    <w:embedBold r:id="rId10" w:fontKey="{F4DD302D-930B-CE49-85B6-6D0D8D83EEF3}"/>
    <w:embedItalic r:id="rId11" w:fontKey="{6796B272-2E09-9F4B-8D22-E0DFF98E66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206BD327-3FE9-7B44-B391-115169DEF8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69732609-DF91-2D48-BC06-2FE4D999BA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40C17D" w14:textId="77777777" w:rsidR="007538AE" w:rsidRDefault="00205645">
    <w:pPr>
      <w:tabs>
        <w:tab w:val="center" w:pos="4320"/>
        <w:tab w:val="left" w:pos="4830"/>
        <w:tab w:val="left" w:pos="5954"/>
        <w:tab w:val="right" w:pos="15168"/>
      </w:tabs>
      <w:spacing w:line="288" w:lineRule="auto"/>
      <w:ind w:left="-284" w:right="-372"/>
      <w:jc w:val="center"/>
      <w:rPr>
        <w:rFonts w:ascii="Arial" w:eastAsia="Arial" w:hAnsi="Arial" w:cs="Arial"/>
        <w:sz w:val="17"/>
        <w:szCs w:val="17"/>
      </w:rPr>
    </w:pP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C57A90">
      <w:rPr>
        <w:rFonts w:ascii="Calibri" w:eastAsia="Calibri" w:hAnsi="Calibri" w:cs="Calibri"/>
        <w:noProof/>
        <w:sz w:val="16"/>
        <w:szCs w:val="16"/>
      </w:rPr>
      <w:t>4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>/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C57A90">
      <w:rPr>
        <w:rFonts w:ascii="Calibri" w:eastAsia="Calibri" w:hAnsi="Calibri" w:cs="Calibri"/>
        <w:noProof/>
        <w:sz w:val="16"/>
        <w:szCs w:val="16"/>
      </w:rPr>
      <w:t>4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CF3876" w14:textId="77777777" w:rsidR="00551549" w:rsidRDefault="00551549">
      <w:r>
        <w:separator/>
      </w:r>
    </w:p>
  </w:footnote>
  <w:footnote w:type="continuationSeparator" w:id="0">
    <w:p w14:paraId="4A8859C2" w14:textId="77777777" w:rsidR="00551549" w:rsidRDefault="00551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7B1324" w14:textId="77777777" w:rsidR="007538AE" w:rsidRDefault="007538AE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spacing w:after="20"/>
      <w:jc w:val="center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F14F5C"/>
    <w:multiLevelType w:val="multilevel"/>
    <w:tmpl w:val="89703256"/>
    <w:lvl w:ilvl="0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  <w:color w:val="943734"/>
      </w:rPr>
    </w:lvl>
    <w:lvl w:ilvl="1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  <w:color w:val="943734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  <w:color w:val="943734"/>
      </w:rPr>
    </w:lvl>
    <w:lvl w:ilvl="3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5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F20759"/>
    <w:multiLevelType w:val="multilevel"/>
    <w:tmpl w:val="1AC8CAD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color w:val="943734"/>
      </w:rPr>
    </w:lvl>
    <w:lvl w:ilvl="1">
      <w:start w:val="1"/>
      <w:numFmt w:val="bullet"/>
      <w:lvlText w:val="o"/>
      <w:lvlJc w:val="left"/>
      <w:pPr>
        <w:ind w:left="200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C96FE7"/>
    <w:multiLevelType w:val="multilevel"/>
    <w:tmpl w:val="6606520C"/>
    <w:lvl w:ilvl="0">
      <w:start w:val="1"/>
      <w:numFmt w:val="bullet"/>
      <w:lvlText w:val="▪"/>
      <w:lvlJc w:val="left"/>
      <w:pPr>
        <w:ind w:left="1352" w:hanging="360"/>
      </w:pPr>
      <w:rPr>
        <w:rFonts w:ascii="Noto Sans Symbols" w:eastAsia="Noto Sans Symbols" w:hAnsi="Noto Sans Symbols" w:cs="Noto Sans Symbols"/>
        <w:color w:val="993366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EF588A"/>
    <w:multiLevelType w:val="multilevel"/>
    <w:tmpl w:val="CE400C7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943734"/>
      </w:rPr>
    </w:lvl>
    <w:lvl w:ilvl="1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  <w:color w:val="94373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226D2F"/>
    <w:multiLevelType w:val="multilevel"/>
    <w:tmpl w:val="ECAE7B1C"/>
    <w:lvl w:ilvl="0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  <w:color w:val="943734"/>
      </w:rPr>
    </w:lvl>
    <w:lvl w:ilvl="1">
      <w:start w:val="1"/>
      <w:numFmt w:val="bullet"/>
      <w:lvlText w:val="▪"/>
      <w:lvlJc w:val="left"/>
      <w:pPr>
        <w:ind w:left="450" w:hanging="360"/>
      </w:pPr>
      <w:rPr>
        <w:rFonts w:ascii="Noto Sans Symbols" w:eastAsia="Noto Sans Symbols" w:hAnsi="Noto Sans Symbols" w:cs="Noto Sans Symbols"/>
        <w:color w:val="943734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45261760">
    <w:abstractNumId w:val="2"/>
  </w:num>
  <w:num w:numId="2" w16cid:durableId="319501134">
    <w:abstractNumId w:val="1"/>
  </w:num>
  <w:num w:numId="3" w16cid:durableId="791246553">
    <w:abstractNumId w:val="4"/>
  </w:num>
  <w:num w:numId="4" w16cid:durableId="1199393329">
    <w:abstractNumId w:val="3"/>
  </w:num>
  <w:num w:numId="5" w16cid:durableId="7746404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8AE"/>
    <w:rsid w:val="00205645"/>
    <w:rsid w:val="003259CA"/>
    <w:rsid w:val="00551549"/>
    <w:rsid w:val="007538AE"/>
    <w:rsid w:val="0083046C"/>
    <w:rsid w:val="00982748"/>
    <w:rsid w:val="00A576B5"/>
    <w:rsid w:val="00C57A90"/>
    <w:rsid w:val="00CA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CCF8"/>
  <w15:docId w15:val="{D960F81C-AAFF-4681-85D4-BF0892CD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i/>
      <w:iCs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 Narrow" w:eastAsia="Arial Narrow" w:hAnsi="Arial Narrow" w:cs="Arial Narrow"/>
      <w:b/>
      <w:bCs/>
      <w:smallCaps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b/>
      <w:bCs/>
      <w:smallCap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20" w:type="dxa"/>
        <w:bottom w:w="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engr-liaquat-ali/?skipRedirect=tru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4WgvorwbjwEybiLNnaM4/qeSw==">CgMxLjAyD2lkLmVseTB0Z2hpMHdkeDIOaC5menU4OWZuem81ZXY4AHIhMW16cHU0SXFpd3Q2RzgxUFc3UlRlM1d1X1NRTkNWbWk2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a46337</cp:lastModifiedBy>
  <cp:revision>4</cp:revision>
  <dcterms:created xsi:type="dcterms:W3CDTF">2026-06-28T07:00:00Z</dcterms:created>
  <dcterms:modified xsi:type="dcterms:W3CDTF">2026-06-29T08:55:00Z</dcterms:modified>
</cp:coreProperties>
</file>