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C8B9B" w14:textId="77777777" w:rsidR="009C46F5" w:rsidRDefault="009C46F5">
      <w:pPr>
        <w:widowControl w:val="0"/>
        <w:rPr>
          <w:rFonts w:ascii="Arial" w:eastAsia="Arial" w:hAnsi="Arial" w:cs="Arial"/>
          <w:sz w:val="15"/>
          <w:szCs w:val="15"/>
        </w:rPr>
      </w:pPr>
    </w:p>
    <w:p w14:paraId="19F4C491" w14:textId="77777777" w:rsidR="009C46F5" w:rsidRDefault="00BC630A">
      <w:pPr>
        <w:pStyle w:val="Title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CURRICULUM VITAE</w:t>
      </w:r>
    </w:p>
    <w:p w14:paraId="5E25A526" w14:textId="77777777" w:rsidR="009C46F5" w:rsidRDefault="009C46F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931"/>
      </w:tblGrid>
      <w:tr w:rsidR="009C46F5" w14:paraId="11A9667A" w14:textId="77777777">
        <w:tc>
          <w:tcPr>
            <w:tcW w:w="2836" w:type="dxa"/>
          </w:tcPr>
          <w:p w14:paraId="653D7EAA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Proposed role in the project:</w:t>
            </w:r>
          </w:p>
        </w:tc>
        <w:tc>
          <w:tcPr>
            <w:tcW w:w="7931" w:type="dxa"/>
          </w:tcPr>
          <w:p w14:paraId="03313420" w14:textId="77777777" w:rsidR="009C46F5" w:rsidRDefault="00BC630A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  <w:tab w:val="left" w:pos="2864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Teaching Learning Materials &amp; Assessment Expert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ab/>
            </w:r>
          </w:p>
        </w:tc>
      </w:tr>
    </w:tbl>
    <w:p w14:paraId="2ACD084D" w14:textId="77777777" w:rsidR="009C46F5" w:rsidRDefault="00BB45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  <w:t xml:space="preserve">             </w:t>
      </w:r>
      <w:r w:rsidR="00BC630A">
        <w:rPr>
          <w:rFonts w:ascii="Arial" w:eastAsia="Arial" w:hAnsi="Arial" w:cs="Arial"/>
          <w:b/>
          <w:bCs/>
          <w:color w:val="000000"/>
          <w:sz w:val="15"/>
          <w:szCs w:val="15"/>
        </w:rPr>
        <w:t>Shahjahan</w:t>
      </w:r>
    </w:p>
    <w:p w14:paraId="16C44260" w14:textId="77777777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 w:rsidR="00BB450E">
        <w:rPr>
          <w:rFonts w:ascii="Arial" w:eastAsia="Arial" w:hAnsi="Arial" w:cs="Arial"/>
          <w:color w:val="000000"/>
          <w:sz w:val="15"/>
          <w:szCs w:val="15"/>
        </w:rPr>
        <w:tab/>
        <w:t xml:space="preserve">             </w:t>
      </w:r>
      <w:r>
        <w:rPr>
          <w:rFonts w:ascii="Arial" w:eastAsia="Arial" w:hAnsi="Arial" w:cs="Arial"/>
          <w:color w:val="000000"/>
          <w:sz w:val="15"/>
          <w:szCs w:val="15"/>
        </w:rPr>
        <w:t>S. M.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02330C89" w14:textId="77777777" w:rsidR="00C54600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7B7484F6" w14:textId="79589DAC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 w:rsidR="00973CA9">
        <w:rPr>
          <w:rFonts w:ascii="Arial" w:eastAsia="Arial" w:hAnsi="Arial" w:cs="Arial"/>
          <w:color w:val="000000"/>
          <w:sz w:val="15"/>
          <w:szCs w:val="15"/>
        </w:rPr>
        <w:t xml:space="preserve">             </w:t>
      </w:r>
      <w:r>
        <w:rPr>
          <w:rFonts w:ascii="Arial" w:eastAsia="Arial" w:hAnsi="Arial" w:cs="Arial"/>
          <w:color w:val="000000"/>
          <w:sz w:val="15"/>
          <w:szCs w:val="15"/>
        </w:rPr>
        <w:t>Bangladeshi</w:t>
      </w:r>
    </w:p>
    <w:p w14:paraId="401DBD1E" w14:textId="77777777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4FECF9F2" w14:textId="01CA55E3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  <w:highlight w:val="white"/>
        </w:rPr>
        <w:t>Email:</w:t>
      </w:r>
      <w:r>
        <w:rPr>
          <w:rFonts w:ascii="Arial" w:eastAsia="Arial" w:hAnsi="Arial" w:cs="Arial"/>
          <w:color w:val="000000"/>
          <w:sz w:val="15"/>
          <w:szCs w:val="15"/>
          <w:highlight w:val="white"/>
        </w:rPr>
        <w:t xml:space="preserve"> </w:t>
      </w:r>
      <w:r>
        <w:rPr>
          <w:rFonts w:ascii="Arial" w:eastAsia="Arial" w:hAnsi="Arial" w:cs="Arial"/>
          <w:color w:val="000000"/>
          <w:sz w:val="15"/>
          <w:szCs w:val="15"/>
          <w:highlight w:val="white"/>
        </w:rPr>
        <w:tab/>
        <w:t xml:space="preserve">                                                 </w:t>
      </w:r>
      <w:r w:rsidR="00973CA9">
        <w:rPr>
          <w:rFonts w:ascii="Arial" w:eastAsia="Arial" w:hAnsi="Arial" w:cs="Arial"/>
          <w:color w:val="000000"/>
          <w:sz w:val="15"/>
          <w:szCs w:val="15"/>
          <w:highlight w:val="white"/>
        </w:rPr>
        <w:t xml:space="preserve"> </w:t>
      </w:r>
      <w:r w:rsidR="00C54600" w:rsidRPr="00C54600">
        <w:rPr>
          <w:rFonts w:ascii="Arial" w:eastAsia="Arial" w:hAnsi="Arial" w:cs="Arial"/>
          <w:color w:val="0070C0"/>
          <w:sz w:val="15"/>
          <w:szCs w:val="15"/>
          <w:highlight w:val="white"/>
          <w:u w:val="single"/>
        </w:rPr>
        <w:t>admin@mysccg.de</w:t>
      </w:r>
    </w:p>
    <w:p w14:paraId="513D8EC8" w14:textId="77777777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  <w:highlight w:val="white"/>
        </w:rPr>
        <w:t>Tel.:</w:t>
      </w:r>
      <w:r>
        <w:rPr>
          <w:rFonts w:ascii="Arial" w:eastAsia="Arial" w:hAnsi="Arial" w:cs="Arial"/>
          <w:color w:val="000000"/>
          <w:sz w:val="15"/>
          <w:szCs w:val="15"/>
          <w:highlight w:val="white"/>
        </w:rPr>
        <w:tab/>
        <w:t xml:space="preserve">                                                     </w:t>
      </w:r>
    </w:p>
    <w:p w14:paraId="419B6EA4" w14:textId="77777777" w:rsidR="009C46F5" w:rsidRDefault="009C46F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02F05735" w14:textId="77777777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14:paraId="594E469F" w14:textId="77777777" w:rsidR="009C46F5" w:rsidRDefault="009C46F5">
      <w:pPr>
        <w:widowControl w:val="0"/>
        <w:ind w:left="360"/>
        <w:rPr>
          <w:rFonts w:ascii="Arial" w:eastAsia="Arial" w:hAnsi="Arial" w:cs="Arial"/>
          <w:sz w:val="15"/>
          <w:szCs w:val="15"/>
        </w:rPr>
      </w:pPr>
    </w:p>
    <w:tbl>
      <w:tblPr>
        <w:tblStyle w:val="a0"/>
        <w:tblW w:w="10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5"/>
        <w:gridCol w:w="1259"/>
        <w:gridCol w:w="4861"/>
      </w:tblGrid>
      <w:tr w:rsidR="009C46F5" w14:paraId="01F8F5C0" w14:textId="77777777">
        <w:trPr>
          <w:trHeight w:val="145"/>
        </w:trPr>
        <w:tc>
          <w:tcPr>
            <w:tcW w:w="4135" w:type="dxa"/>
            <w:shd w:val="clear" w:color="auto" w:fill="C6D9F1"/>
          </w:tcPr>
          <w:p w14:paraId="2AF82EB6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Institution</w:t>
            </w:r>
          </w:p>
        </w:tc>
        <w:tc>
          <w:tcPr>
            <w:tcW w:w="1259" w:type="dxa"/>
            <w:shd w:val="clear" w:color="auto" w:fill="C6D9F1"/>
          </w:tcPr>
          <w:p w14:paraId="0E24CAA5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4861" w:type="dxa"/>
            <w:shd w:val="clear" w:color="auto" w:fill="C6D9F1"/>
          </w:tcPr>
          <w:p w14:paraId="347EDD34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Degree(s)/ diploma(s) obtained</w:t>
            </w:r>
          </w:p>
        </w:tc>
      </w:tr>
      <w:tr w:rsidR="009C46F5" w14:paraId="49C11E25" w14:textId="77777777">
        <w:tc>
          <w:tcPr>
            <w:tcW w:w="4135" w:type="dxa"/>
          </w:tcPr>
          <w:p w14:paraId="46F882C4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University of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Ahsanullah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Science and Technology, Dhaka</w:t>
            </w:r>
          </w:p>
        </w:tc>
        <w:tc>
          <w:tcPr>
            <w:tcW w:w="1259" w:type="dxa"/>
          </w:tcPr>
          <w:p w14:paraId="46BD8600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2002</w:t>
            </w:r>
          </w:p>
        </w:tc>
        <w:tc>
          <w:tcPr>
            <w:tcW w:w="4861" w:type="dxa"/>
          </w:tcPr>
          <w:p w14:paraId="6FCA94F3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Master of Education (M.Ed.) –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Education</w:t>
            </w:r>
          </w:p>
        </w:tc>
      </w:tr>
      <w:tr w:rsidR="009C46F5" w14:paraId="03F3A7E2" w14:textId="77777777">
        <w:tc>
          <w:tcPr>
            <w:tcW w:w="4135" w:type="dxa"/>
          </w:tcPr>
          <w:p w14:paraId="10AE52A0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Sher-e-Bangla Teachers Training College, Mirpur, Dhaka</w:t>
            </w:r>
          </w:p>
        </w:tc>
        <w:tc>
          <w:tcPr>
            <w:tcW w:w="1259" w:type="dxa"/>
          </w:tcPr>
          <w:p w14:paraId="0AA48E28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2001</w:t>
            </w:r>
          </w:p>
        </w:tc>
        <w:tc>
          <w:tcPr>
            <w:tcW w:w="4861" w:type="dxa"/>
          </w:tcPr>
          <w:p w14:paraId="65EE59B0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Bachelor of Education (B.Ed.)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– Education</w:t>
            </w:r>
          </w:p>
        </w:tc>
      </w:tr>
      <w:tr w:rsidR="009C46F5" w14:paraId="6977C4D9" w14:textId="77777777">
        <w:tc>
          <w:tcPr>
            <w:tcW w:w="4135" w:type="dxa"/>
          </w:tcPr>
          <w:p w14:paraId="357C2EA4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Govt. Jagannath University College, Dhaka</w:t>
            </w:r>
          </w:p>
        </w:tc>
        <w:tc>
          <w:tcPr>
            <w:tcW w:w="1259" w:type="dxa"/>
          </w:tcPr>
          <w:p w14:paraId="7816237D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1988</w:t>
            </w:r>
          </w:p>
        </w:tc>
        <w:tc>
          <w:tcPr>
            <w:tcW w:w="4861" w:type="dxa"/>
          </w:tcPr>
          <w:p w14:paraId="045C716B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Master of Arts (M.A.) – Islamic History &amp; Culture </w:t>
            </w:r>
          </w:p>
        </w:tc>
      </w:tr>
      <w:tr w:rsidR="009C46F5" w14:paraId="0F100539" w14:textId="77777777">
        <w:tc>
          <w:tcPr>
            <w:tcW w:w="4135" w:type="dxa"/>
          </w:tcPr>
          <w:p w14:paraId="32C7B4C4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Accellier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NSW, Australia (AQF)</w:t>
            </w:r>
          </w:p>
        </w:tc>
        <w:tc>
          <w:tcPr>
            <w:tcW w:w="1259" w:type="dxa"/>
          </w:tcPr>
          <w:p w14:paraId="326E8750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2023</w:t>
            </w:r>
          </w:p>
        </w:tc>
        <w:tc>
          <w:tcPr>
            <w:tcW w:w="4861" w:type="dxa"/>
          </w:tcPr>
          <w:p w14:paraId="5549E62C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TAFE40116 Certificate IV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– CBT&amp;A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</w:p>
        </w:tc>
      </w:tr>
      <w:tr w:rsidR="009C46F5" w14:paraId="65718179" w14:textId="77777777">
        <w:tc>
          <w:tcPr>
            <w:tcW w:w="4135" w:type="dxa"/>
          </w:tcPr>
          <w:p w14:paraId="74A50A03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TAFE Queensland, Australia</w:t>
            </w:r>
          </w:p>
        </w:tc>
        <w:tc>
          <w:tcPr>
            <w:tcW w:w="1259" w:type="dxa"/>
          </w:tcPr>
          <w:p w14:paraId="7A7DF8AB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2016</w:t>
            </w:r>
          </w:p>
        </w:tc>
        <w:tc>
          <w:tcPr>
            <w:tcW w:w="4861" w:type="dxa"/>
          </w:tcPr>
          <w:p w14:paraId="4DB9A165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Certificate IV in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&amp; Assessment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</w:p>
        </w:tc>
      </w:tr>
      <w:tr w:rsidR="009C46F5" w14:paraId="0D776BD9" w14:textId="77777777">
        <w:tc>
          <w:tcPr>
            <w:tcW w:w="4135" w:type="dxa"/>
          </w:tcPr>
          <w:p w14:paraId="4E80DA5E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TESDA, Philippines</w:t>
            </w:r>
          </w:p>
        </w:tc>
        <w:tc>
          <w:tcPr>
            <w:tcW w:w="1259" w:type="dxa"/>
          </w:tcPr>
          <w:p w14:paraId="40463911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2013</w:t>
            </w:r>
          </w:p>
        </w:tc>
        <w:tc>
          <w:tcPr>
            <w:tcW w:w="4861" w:type="dxa"/>
          </w:tcPr>
          <w:p w14:paraId="610810BF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Certificate –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Implementing CBT&amp;A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</w:p>
        </w:tc>
      </w:tr>
      <w:tr w:rsidR="009C46F5" w14:paraId="47B21986" w14:textId="77777777">
        <w:tc>
          <w:tcPr>
            <w:tcW w:w="4135" w:type="dxa"/>
          </w:tcPr>
          <w:p w14:paraId="39710BFF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New College, Durham, UK</w:t>
            </w:r>
          </w:p>
        </w:tc>
        <w:tc>
          <w:tcPr>
            <w:tcW w:w="1259" w:type="dxa"/>
          </w:tcPr>
          <w:p w14:paraId="40E5F6E6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1996</w:t>
            </w:r>
          </w:p>
        </w:tc>
        <w:tc>
          <w:tcPr>
            <w:tcW w:w="4861" w:type="dxa"/>
          </w:tcPr>
          <w:p w14:paraId="513DB769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Post Graduate Certificate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– Research on TVE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(Documentation)</w:t>
            </w:r>
          </w:p>
        </w:tc>
      </w:tr>
    </w:tbl>
    <w:p w14:paraId="168A167A" w14:textId="77777777" w:rsidR="009C46F5" w:rsidRDefault="009C46F5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14:paraId="4A8D1645" w14:textId="77777777" w:rsidR="009C46F5" w:rsidRDefault="009C46F5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14:paraId="219C27A4" w14:textId="77777777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Training:</w:t>
      </w:r>
    </w:p>
    <w:p w14:paraId="7EA9787F" w14:textId="77777777" w:rsidR="009C46F5" w:rsidRDefault="009C46F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1"/>
        <w:tblW w:w="10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7"/>
        <w:gridCol w:w="1048"/>
        <w:gridCol w:w="1170"/>
        <w:gridCol w:w="1046"/>
        <w:gridCol w:w="3723"/>
        <w:gridCol w:w="1800"/>
      </w:tblGrid>
      <w:tr w:rsidR="009C46F5" w14:paraId="72935BD4" w14:textId="77777777">
        <w:trPr>
          <w:trHeight w:val="144"/>
          <w:jc w:val="center"/>
        </w:trPr>
        <w:tc>
          <w:tcPr>
            <w:tcW w:w="1737" w:type="dxa"/>
            <w:shd w:val="clear" w:color="auto" w:fill="C6D9F1"/>
            <w:vAlign w:val="center"/>
          </w:tcPr>
          <w:p w14:paraId="468089A3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/ Professional Development</w:t>
            </w:r>
          </w:p>
        </w:tc>
        <w:tc>
          <w:tcPr>
            <w:tcW w:w="1048" w:type="dxa"/>
            <w:shd w:val="clear" w:color="auto" w:fill="C6D9F1"/>
            <w:vAlign w:val="center"/>
          </w:tcPr>
          <w:p w14:paraId="4C2D0276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Providers</w:t>
            </w:r>
          </w:p>
        </w:tc>
        <w:tc>
          <w:tcPr>
            <w:tcW w:w="1170" w:type="dxa"/>
            <w:shd w:val="clear" w:color="auto" w:fill="C6D9F1"/>
            <w:vAlign w:val="center"/>
          </w:tcPr>
          <w:p w14:paraId="75C4574F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046" w:type="dxa"/>
            <w:shd w:val="clear" w:color="auto" w:fill="C6D9F1"/>
            <w:vAlign w:val="center"/>
          </w:tcPr>
          <w:p w14:paraId="085667DD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3723" w:type="dxa"/>
            <w:shd w:val="clear" w:color="auto" w:fill="C6D9F1"/>
            <w:vAlign w:val="center"/>
          </w:tcPr>
          <w:p w14:paraId="75DB4DFE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Key Competency Gained</w:t>
            </w:r>
          </w:p>
        </w:tc>
        <w:tc>
          <w:tcPr>
            <w:tcW w:w="1800" w:type="dxa"/>
            <w:shd w:val="clear" w:color="auto" w:fill="C6D9F1"/>
            <w:vAlign w:val="center"/>
          </w:tcPr>
          <w:p w14:paraId="794BF8C3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Certificate</w:t>
            </w:r>
          </w:p>
        </w:tc>
      </w:tr>
      <w:tr w:rsidR="009C46F5" w14:paraId="7AD4804B" w14:textId="77777777">
        <w:trPr>
          <w:trHeight w:val="1430"/>
          <w:jc w:val="center"/>
        </w:trPr>
        <w:tc>
          <w:tcPr>
            <w:tcW w:w="1737" w:type="dxa"/>
          </w:tcPr>
          <w:p w14:paraId="1A36D21F" w14:textId="77777777" w:rsidR="009C46F5" w:rsidRPr="00C54600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sz w:val="15"/>
                <w:szCs w:val="15"/>
              </w:rPr>
              <w:t>Advanced TVET Excellence for Bangladesh: Enhancing Skills, Quality &amp; Industry Linkages for Mid-Level Technical Personnel</w:t>
            </w:r>
          </w:p>
        </w:tc>
        <w:tc>
          <w:tcPr>
            <w:tcW w:w="1048" w:type="dxa"/>
            <w:vAlign w:val="center"/>
          </w:tcPr>
          <w:p w14:paraId="4427BDB6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Colombo Plan Staff College (CPSC)</w:t>
            </w:r>
          </w:p>
        </w:tc>
        <w:tc>
          <w:tcPr>
            <w:tcW w:w="1170" w:type="dxa"/>
            <w:vAlign w:val="center"/>
          </w:tcPr>
          <w:p w14:paraId="43A5CFC6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Manila, Philippines</w:t>
            </w:r>
          </w:p>
        </w:tc>
        <w:tc>
          <w:tcPr>
            <w:tcW w:w="1046" w:type="dxa"/>
            <w:vAlign w:val="center"/>
          </w:tcPr>
          <w:p w14:paraId="4B20C4E8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April, 2026</w:t>
            </w:r>
          </w:p>
        </w:tc>
        <w:tc>
          <w:tcPr>
            <w:tcW w:w="3723" w:type="dxa"/>
          </w:tcPr>
          <w:p w14:paraId="432EDA4A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Enhanced understanding of TVET quality assurance systems, industry–training linkage development,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competency-based training (CBT) implementation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and strategies for improving mid-level technical workforce development.</w:t>
            </w:r>
          </w:p>
        </w:tc>
        <w:tc>
          <w:tcPr>
            <w:tcW w:w="1800" w:type="dxa"/>
            <w:vAlign w:val="center"/>
          </w:tcPr>
          <w:p w14:paraId="777912D5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Certification Awarded</w:t>
            </w:r>
          </w:p>
        </w:tc>
      </w:tr>
      <w:tr w:rsidR="009C46F5" w14:paraId="4997F24D" w14:textId="77777777">
        <w:trPr>
          <w:trHeight w:val="881"/>
          <w:jc w:val="center"/>
        </w:trPr>
        <w:tc>
          <w:tcPr>
            <w:tcW w:w="1737" w:type="dxa"/>
          </w:tcPr>
          <w:p w14:paraId="454AB44F" w14:textId="77777777" w:rsidR="009C46F5" w:rsidRPr="00C54600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TVET Policy and Management</w:t>
            </w:r>
          </w:p>
        </w:tc>
        <w:tc>
          <w:tcPr>
            <w:tcW w:w="1048" w:type="dxa"/>
            <w:vAlign w:val="center"/>
          </w:tcPr>
          <w:p w14:paraId="5DF4064D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Queensland University of Technology</w:t>
            </w:r>
          </w:p>
        </w:tc>
        <w:tc>
          <w:tcPr>
            <w:tcW w:w="1170" w:type="dxa"/>
            <w:vAlign w:val="center"/>
          </w:tcPr>
          <w:p w14:paraId="75A29C60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Brisbane, Australia</w:t>
            </w:r>
          </w:p>
        </w:tc>
        <w:tc>
          <w:tcPr>
            <w:tcW w:w="1046" w:type="dxa"/>
            <w:vAlign w:val="center"/>
          </w:tcPr>
          <w:p w14:paraId="7A55F7FF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Oct, 2016</w:t>
            </w:r>
          </w:p>
        </w:tc>
        <w:tc>
          <w:tcPr>
            <w:tcW w:w="3723" w:type="dxa"/>
          </w:tcPr>
          <w:p w14:paraId="5D79E262" w14:textId="77777777" w:rsidR="00484181" w:rsidRDefault="00484181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  <w:p w14:paraId="4F17EBD8" w14:textId="68DF66DC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Supporting the Strengthening of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TVET Policy &amp; Management.</w:t>
            </w:r>
          </w:p>
        </w:tc>
        <w:tc>
          <w:tcPr>
            <w:tcW w:w="1800" w:type="dxa"/>
            <w:vAlign w:val="center"/>
          </w:tcPr>
          <w:p w14:paraId="63BFA132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9C46F5" w14:paraId="0C91126D" w14:textId="77777777">
        <w:trPr>
          <w:trHeight w:val="620"/>
          <w:jc w:val="center"/>
        </w:trPr>
        <w:tc>
          <w:tcPr>
            <w:tcW w:w="1737" w:type="dxa"/>
          </w:tcPr>
          <w:p w14:paraId="65374677" w14:textId="77777777" w:rsidR="009C46F5" w:rsidRPr="00C54600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Certificate IV in Training &amp; Assessment</w:t>
            </w:r>
          </w:p>
        </w:tc>
        <w:tc>
          <w:tcPr>
            <w:tcW w:w="1048" w:type="dxa"/>
            <w:vAlign w:val="center"/>
          </w:tcPr>
          <w:p w14:paraId="149742E9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TAFE Queensland</w:t>
            </w:r>
          </w:p>
        </w:tc>
        <w:tc>
          <w:tcPr>
            <w:tcW w:w="1170" w:type="dxa"/>
            <w:vAlign w:val="center"/>
          </w:tcPr>
          <w:p w14:paraId="09EEABE8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Australia</w:t>
            </w:r>
          </w:p>
        </w:tc>
        <w:tc>
          <w:tcPr>
            <w:tcW w:w="1046" w:type="dxa"/>
            <w:vAlign w:val="center"/>
          </w:tcPr>
          <w:p w14:paraId="24458CCB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June, 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2016</w:t>
            </w:r>
          </w:p>
        </w:tc>
        <w:tc>
          <w:tcPr>
            <w:tcW w:w="3723" w:type="dxa"/>
          </w:tcPr>
          <w:p w14:paraId="1B37135A" w14:textId="77777777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Use training packages and accredited courses to meet client needs, Promote Diversity, Undertake research and analysis.</w:t>
            </w:r>
          </w:p>
        </w:tc>
        <w:tc>
          <w:tcPr>
            <w:tcW w:w="1800" w:type="dxa"/>
            <w:vAlign w:val="center"/>
          </w:tcPr>
          <w:p w14:paraId="2AEE21BD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9C46F5" w14:paraId="1ECB0898" w14:textId="77777777">
        <w:trPr>
          <w:trHeight w:val="800"/>
          <w:jc w:val="center"/>
        </w:trPr>
        <w:tc>
          <w:tcPr>
            <w:tcW w:w="1737" w:type="dxa"/>
          </w:tcPr>
          <w:p w14:paraId="347C8D01" w14:textId="77777777" w:rsidR="009C46F5" w:rsidRPr="00C54600" w:rsidRDefault="00BC630A">
            <w:pPr>
              <w:spacing w:line="276" w:lineRule="auto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TVET System of Sri Lanka </w:t>
            </w:r>
          </w:p>
        </w:tc>
        <w:tc>
          <w:tcPr>
            <w:tcW w:w="1048" w:type="dxa"/>
            <w:vAlign w:val="center"/>
          </w:tcPr>
          <w:p w14:paraId="293A3C0D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Tertiary &amp; Vocational Education Commission</w:t>
            </w:r>
          </w:p>
        </w:tc>
        <w:tc>
          <w:tcPr>
            <w:tcW w:w="1170" w:type="dxa"/>
            <w:vAlign w:val="center"/>
          </w:tcPr>
          <w:p w14:paraId="3A1E8CA6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Sri Lanka</w:t>
            </w:r>
          </w:p>
        </w:tc>
        <w:tc>
          <w:tcPr>
            <w:tcW w:w="1046" w:type="dxa"/>
            <w:vAlign w:val="center"/>
          </w:tcPr>
          <w:p w14:paraId="4106928C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Sep, 2016</w:t>
            </w:r>
          </w:p>
        </w:tc>
        <w:tc>
          <w:tcPr>
            <w:tcW w:w="3723" w:type="dxa"/>
          </w:tcPr>
          <w:p w14:paraId="163ACD37" w14:textId="77777777" w:rsidR="00484181" w:rsidRDefault="00484181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  <w:p w14:paraId="3430E152" w14:textId="229055DD" w:rsidR="009C46F5" w:rsidRDefault="00BC630A">
            <w:pP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Implementation of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Diploma level courses in CBT Mode.</w:t>
            </w:r>
          </w:p>
        </w:tc>
        <w:tc>
          <w:tcPr>
            <w:tcW w:w="1800" w:type="dxa"/>
            <w:vAlign w:val="center"/>
          </w:tcPr>
          <w:p w14:paraId="5240E62C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9C46F5" w14:paraId="08334EB9" w14:textId="77777777">
        <w:trPr>
          <w:trHeight w:val="620"/>
          <w:jc w:val="center"/>
        </w:trPr>
        <w:tc>
          <w:tcPr>
            <w:tcW w:w="1737" w:type="dxa"/>
          </w:tcPr>
          <w:p w14:paraId="6E156431" w14:textId="77777777" w:rsidR="009C46F5" w:rsidRPr="00C54600" w:rsidRDefault="00BC630A">
            <w:pPr>
              <w:spacing w:line="276" w:lineRule="auto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Leadership &amp; Management Development Program</w:t>
            </w:r>
          </w:p>
        </w:tc>
        <w:tc>
          <w:tcPr>
            <w:tcW w:w="1048" w:type="dxa"/>
            <w:vAlign w:val="center"/>
          </w:tcPr>
          <w:p w14:paraId="45B195C0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ILO</w:t>
            </w:r>
          </w:p>
        </w:tc>
        <w:tc>
          <w:tcPr>
            <w:tcW w:w="1170" w:type="dxa"/>
            <w:vAlign w:val="center"/>
          </w:tcPr>
          <w:p w14:paraId="48CABA72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Dhaka, Bangladesh</w:t>
            </w:r>
          </w:p>
        </w:tc>
        <w:tc>
          <w:tcPr>
            <w:tcW w:w="1046" w:type="dxa"/>
            <w:vAlign w:val="center"/>
          </w:tcPr>
          <w:p w14:paraId="245F7D22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Mar 2015</w:t>
            </w:r>
          </w:p>
        </w:tc>
        <w:tc>
          <w:tcPr>
            <w:tcW w:w="3723" w:type="dxa"/>
          </w:tcPr>
          <w:p w14:paraId="47FBD111" w14:textId="77777777" w:rsidR="00484181" w:rsidRDefault="00484181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  <w:p w14:paraId="7E505365" w14:textId="720514CC" w:rsidR="009C46F5" w:rsidRDefault="00BC630A">
            <w:pP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Leadership for TVET</w:t>
            </w:r>
          </w:p>
        </w:tc>
        <w:tc>
          <w:tcPr>
            <w:tcW w:w="1800" w:type="dxa"/>
            <w:vAlign w:val="center"/>
          </w:tcPr>
          <w:p w14:paraId="6A9C45EC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9C46F5" w14:paraId="390FE23C" w14:textId="77777777">
        <w:trPr>
          <w:trHeight w:val="528"/>
          <w:jc w:val="center"/>
        </w:trPr>
        <w:tc>
          <w:tcPr>
            <w:tcW w:w="1737" w:type="dxa"/>
          </w:tcPr>
          <w:p w14:paraId="335FB678" w14:textId="77777777" w:rsidR="009C46F5" w:rsidRPr="00C54600" w:rsidRDefault="00BC630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CBT&amp;A Implementers Training (Certificate IV)</w:t>
            </w:r>
          </w:p>
        </w:tc>
        <w:tc>
          <w:tcPr>
            <w:tcW w:w="1048" w:type="dxa"/>
            <w:vAlign w:val="center"/>
          </w:tcPr>
          <w:p w14:paraId="79E7FA53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TESDA</w:t>
            </w:r>
          </w:p>
        </w:tc>
        <w:tc>
          <w:tcPr>
            <w:tcW w:w="1170" w:type="dxa"/>
            <w:vAlign w:val="center"/>
          </w:tcPr>
          <w:p w14:paraId="537B2F19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Philippines</w:t>
            </w:r>
          </w:p>
        </w:tc>
        <w:tc>
          <w:tcPr>
            <w:tcW w:w="1046" w:type="dxa"/>
            <w:vAlign w:val="center"/>
          </w:tcPr>
          <w:p w14:paraId="37CAAFF8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2013</w:t>
            </w:r>
          </w:p>
        </w:tc>
        <w:tc>
          <w:tcPr>
            <w:tcW w:w="3723" w:type="dxa"/>
          </w:tcPr>
          <w:p w14:paraId="76107FD5" w14:textId="77777777" w:rsidR="00484181" w:rsidRDefault="00484181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  <w:p w14:paraId="75CD876B" w14:textId="325EB347" w:rsidR="009C46F5" w:rsidRDefault="00BC630A">
            <w:pP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CBT&amp;A Implementation</w:t>
            </w:r>
          </w:p>
        </w:tc>
        <w:tc>
          <w:tcPr>
            <w:tcW w:w="1800" w:type="dxa"/>
            <w:vAlign w:val="center"/>
          </w:tcPr>
          <w:p w14:paraId="68D11B44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9C46F5" w14:paraId="77F945E3" w14:textId="77777777">
        <w:trPr>
          <w:trHeight w:val="528"/>
          <w:jc w:val="center"/>
        </w:trPr>
        <w:tc>
          <w:tcPr>
            <w:tcW w:w="1737" w:type="dxa"/>
          </w:tcPr>
          <w:p w14:paraId="3166EC2B" w14:textId="77777777" w:rsidR="009C46F5" w:rsidRPr="00C54600" w:rsidRDefault="00BC630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C54600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Certificate IV in Training &amp; Assessment</w:t>
            </w:r>
          </w:p>
        </w:tc>
        <w:tc>
          <w:tcPr>
            <w:tcW w:w="1048" w:type="dxa"/>
            <w:vAlign w:val="center"/>
          </w:tcPr>
          <w:p w14:paraId="547EF554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TAFE</w:t>
            </w:r>
          </w:p>
        </w:tc>
        <w:tc>
          <w:tcPr>
            <w:tcW w:w="1170" w:type="dxa"/>
            <w:vAlign w:val="center"/>
          </w:tcPr>
          <w:p w14:paraId="25966AD6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Australia</w:t>
            </w:r>
          </w:p>
        </w:tc>
        <w:tc>
          <w:tcPr>
            <w:tcW w:w="1046" w:type="dxa"/>
            <w:vAlign w:val="center"/>
          </w:tcPr>
          <w:p w14:paraId="168D6CFC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2013</w:t>
            </w:r>
          </w:p>
        </w:tc>
        <w:tc>
          <w:tcPr>
            <w:tcW w:w="3723" w:type="dxa"/>
          </w:tcPr>
          <w:p w14:paraId="13DA2233" w14:textId="77777777" w:rsidR="00484181" w:rsidRDefault="00484181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4A9ABFD6" w14:textId="3B8C63B6" w:rsidR="009C46F5" w:rsidRDefault="00BC630A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&amp; Assessment Process</w:t>
            </w:r>
          </w:p>
        </w:tc>
        <w:tc>
          <w:tcPr>
            <w:tcW w:w="1800" w:type="dxa"/>
            <w:vAlign w:val="center"/>
          </w:tcPr>
          <w:p w14:paraId="2DBE48BD" w14:textId="77777777" w:rsidR="009C46F5" w:rsidRDefault="00BC630A">
            <w:pPr>
              <w:spacing w:line="276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</w:tbl>
    <w:p w14:paraId="30FAFD64" w14:textId="77777777" w:rsidR="009C46F5" w:rsidRDefault="009C46F5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14:paraId="27D7BCC5" w14:textId="77777777" w:rsidR="009C46F5" w:rsidRDefault="009C46F5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14:paraId="1A71AA6F" w14:textId="77777777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bookmarkStart w:id="0" w:name="_heading=h.6dlymyq7froq" w:colFirst="0" w:colLast="0"/>
      <w:bookmarkEnd w:id="0"/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9C46F5" w14:paraId="0DF69E81" w14:textId="77777777">
        <w:trPr>
          <w:jc w:val="center"/>
        </w:trPr>
        <w:tc>
          <w:tcPr>
            <w:tcW w:w="1809" w:type="dxa"/>
            <w:shd w:val="clear" w:color="auto" w:fill="C6D9F1"/>
          </w:tcPr>
          <w:p w14:paraId="15A42823" w14:textId="77777777" w:rsidR="009C46F5" w:rsidRDefault="00BC630A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/>
          </w:tcPr>
          <w:p w14:paraId="55A488F3" w14:textId="77777777" w:rsidR="009C46F5" w:rsidRDefault="00BC630A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/>
          </w:tcPr>
          <w:p w14:paraId="2426C1FF" w14:textId="77777777" w:rsidR="009C46F5" w:rsidRDefault="00BC630A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/>
          </w:tcPr>
          <w:p w14:paraId="7DED26CE" w14:textId="77777777" w:rsidR="009C46F5" w:rsidRDefault="00BC630A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9C46F5" w14:paraId="41BBA2C8" w14:textId="77777777">
        <w:trPr>
          <w:jc w:val="center"/>
        </w:trPr>
        <w:tc>
          <w:tcPr>
            <w:tcW w:w="1809" w:type="dxa"/>
            <w:shd w:val="clear" w:color="auto" w:fill="C6D9F1"/>
          </w:tcPr>
          <w:p w14:paraId="492B8378" w14:textId="77777777" w:rsidR="009C46F5" w:rsidRDefault="009C46F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1760" w:type="dxa"/>
            <w:shd w:val="clear" w:color="auto" w:fill="C6D9F1"/>
          </w:tcPr>
          <w:p w14:paraId="255F6CCF" w14:textId="77777777" w:rsidR="009C46F5" w:rsidRDefault="009C46F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1788" w:type="dxa"/>
            <w:shd w:val="clear" w:color="auto" w:fill="C6D9F1"/>
          </w:tcPr>
          <w:p w14:paraId="58DE0F59" w14:textId="77777777" w:rsidR="009C46F5" w:rsidRDefault="009C46F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1801" w:type="dxa"/>
            <w:shd w:val="clear" w:color="auto" w:fill="C6D9F1"/>
          </w:tcPr>
          <w:p w14:paraId="59FFB47A" w14:textId="77777777" w:rsidR="009C46F5" w:rsidRDefault="009C46F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9C46F5" w14:paraId="0B518FDC" w14:textId="77777777">
        <w:trPr>
          <w:jc w:val="center"/>
        </w:trPr>
        <w:tc>
          <w:tcPr>
            <w:tcW w:w="1809" w:type="dxa"/>
            <w:vAlign w:val="center"/>
          </w:tcPr>
          <w:p w14:paraId="5660B32A" w14:textId="77777777" w:rsidR="009C46F5" w:rsidRDefault="00BC630A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14:paraId="56C62A4C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1" w:name="bookmark=id.97ywjwjmr9zf" w:colFirst="0" w:colLast="0"/>
            <w:bookmarkEnd w:id="1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9C46F5" w14:paraId="740CA2FA" w14:textId="77777777">
        <w:trPr>
          <w:jc w:val="center"/>
        </w:trPr>
        <w:tc>
          <w:tcPr>
            <w:tcW w:w="1809" w:type="dxa"/>
            <w:vAlign w:val="center"/>
          </w:tcPr>
          <w:p w14:paraId="5308B420" w14:textId="77777777" w:rsidR="009C46F5" w:rsidRDefault="00BC630A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vAlign w:val="center"/>
          </w:tcPr>
          <w:p w14:paraId="0FF31B3A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788" w:type="dxa"/>
            <w:vAlign w:val="center"/>
          </w:tcPr>
          <w:p w14:paraId="7C682D40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801" w:type="dxa"/>
            <w:vAlign w:val="center"/>
          </w:tcPr>
          <w:p w14:paraId="439CDE65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</w:tr>
    </w:tbl>
    <w:p w14:paraId="23D54C4E" w14:textId="77777777" w:rsidR="009C46F5" w:rsidRDefault="009C46F5">
      <w:pPr>
        <w:widowControl w:val="0"/>
        <w:rPr>
          <w:rFonts w:ascii="Arial" w:eastAsia="Arial" w:hAnsi="Arial" w:cs="Arial"/>
          <w:b/>
          <w:bCs/>
          <w:sz w:val="15"/>
          <w:szCs w:val="15"/>
        </w:rPr>
      </w:pPr>
    </w:p>
    <w:p w14:paraId="48DD0D00" w14:textId="77777777" w:rsidR="009C46F5" w:rsidRDefault="009C46F5">
      <w:pPr>
        <w:widowControl w:val="0"/>
        <w:rPr>
          <w:rFonts w:ascii="Arial" w:eastAsia="Arial" w:hAnsi="Arial" w:cs="Arial"/>
          <w:sz w:val="15"/>
          <w:szCs w:val="15"/>
        </w:rPr>
      </w:pPr>
    </w:p>
    <w:p w14:paraId="63488979" w14:textId="77777777" w:rsidR="009C46F5" w:rsidRDefault="00BC630A">
      <w:pPr>
        <w:widowControl w:val="0"/>
        <w:spacing w:line="276" w:lineRule="auto"/>
        <w:jc w:val="both"/>
        <w:rPr>
          <w:rFonts w:ascii="Arial" w:eastAsia="Arial" w:hAnsi="Arial" w:cs="Arial"/>
          <w:b/>
          <w:bCs/>
          <w:sz w:val="15"/>
          <w:szCs w:val="15"/>
        </w:rPr>
      </w:pPr>
      <w:bookmarkStart w:id="2" w:name="_heading=h.bvroqfth4aku" w:colFirst="0" w:colLast="0"/>
      <w:bookmarkEnd w:id="2"/>
      <w:r>
        <w:rPr>
          <w:rFonts w:ascii="Arial" w:eastAsia="Arial" w:hAnsi="Arial" w:cs="Arial"/>
          <w:b/>
          <w:bCs/>
          <w:sz w:val="15"/>
          <w:szCs w:val="15"/>
        </w:rPr>
        <w:t>Membership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of professional bodies: </w:t>
      </w:r>
      <w:r>
        <w:rPr>
          <w:rFonts w:ascii="Arial" w:eastAsia="Arial" w:hAnsi="Arial" w:cs="Arial"/>
          <w:color w:val="000000"/>
          <w:sz w:val="15"/>
          <w:szCs w:val="15"/>
        </w:rPr>
        <w:t>Life Member, Australian Alum</w:t>
      </w:r>
      <w:r>
        <w:rPr>
          <w:rFonts w:ascii="Arial" w:eastAsia="Arial" w:hAnsi="Arial" w:cs="Arial"/>
          <w:sz w:val="15"/>
          <w:szCs w:val="15"/>
        </w:rPr>
        <w:t>ni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Association Bangladesh; Centre for Occupational Research and Education (CORE)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, </w:t>
      </w:r>
      <w:r>
        <w:rPr>
          <w:rFonts w:ascii="Arial" w:eastAsia="Arial" w:hAnsi="Arial" w:cs="Arial"/>
          <w:color w:val="000000"/>
          <w:sz w:val="15"/>
          <w:szCs w:val="15"/>
        </w:rPr>
        <w:t>IDRB Reacher’s Cell</w:t>
      </w:r>
    </w:p>
    <w:p w14:paraId="70CEC3F1" w14:textId="77777777" w:rsidR="009C46F5" w:rsidRDefault="009C46F5">
      <w:pPr>
        <w:widowControl w:val="0"/>
        <w:jc w:val="both"/>
        <w:rPr>
          <w:rFonts w:ascii="Arial" w:eastAsia="Arial" w:hAnsi="Arial" w:cs="Arial"/>
          <w:b/>
          <w:bCs/>
          <w:sz w:val="15"/>
          <w:szCs w:val="15"/>
        </w:rPr>
      </w:pPr>
    </w:p>
    <w:p w14:paraId="473FDE59" w14:textId="77777777" w:rsidR="009C46F5" w:rsidRDefault="00BC630A">
      <w:pPr>
        <w:widowControl w:val="0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Other skills:</w:t>
      </w:r>
      <w:r>
        <w:rPr>
          <w:rFonts w:ascii="Arial" w:eastAsia="Arial" w:hAnsi="Arial" w:cs="Arial"/>
          <w:sz w:val="15"/>
          <w:szCs w:val="15"/>
        </w:rPr>
        <w:t xml:space="preserve"> (e.g., Computer literacy, etc.) </w:t>
      </w:r>
      <w:r>
        <w:rPr>
          <w:rFonts w:ascii="Arial" w:eastAsia="Arial" w:hAnsi="Arial" w:cs="Arial"/>
          <w:color w:val="000000"/>
          <w:sz w:val="15"/>
          <w:szCs w:val="15"/>
        </w:rPr>
        <w:t>MS Office package</w:t>
      </w:r>
      <w:r>
        <w:rPr>
          <w:rFonts w:ascii="Arial" w:eastAsia="Arial" w:hAnsi="Arial" w:cs="Arial"/>
          <w:sz w:val="15"/>
          <w:szCs w:val="15"/>
        </w:rPr>
        <w:t>,</w:t>
      </w:r>
    </w:p>
    <w:p w14:paraId="7841E873" w14:textId="77777777" w:rsidR="009C46F5" w:rsidRDefault="009C46F5">
      <w:pPr>
        <w:widowControl w:val="0"/>
        <w:jc w:val="both"/>
        <w:rPr>
          <w:rFonts w:ascii="Arial" w:eastAsia="Arial" w:hAnsi="Arial" w:cs="Arial"/>
          <w:sz w:val="15"/>
          <w:szCs w:val="15"/>
        </w:rPr>
      </w:pPr>
    </w:p>
    <w:p w14:paraId="137F881B" w14:textId="77777777" w:rsidR="009C46F5" w:rsidRDefault="00BC630A">
      <w:pPr>
        <w:widowControl w:val="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Present position:  Consultant-</w:t>
      </w:r>
      <w:r>
        <w:rPr>
          <w:rFonts w:ascii="Arial" w:eastAsia="Arial" w:hAnsi="Arial" w:cs="Arial"/>
          <w:color w:val="000000"/>
          <w:sz w:val="15"/>
          <w:szCs w:val="15"/>
        </w:rPr>
        <w:t>Process Expert, SICIP</w:t>
      </w:r>
    </w:p>
    <w:p w14:paraId="1E951EBF" w14:textId="77777777" w:rsidR="009C46F5" w:rsidRDefault="009C46F5">
      <w:pPr>
        <w:widowControl w:val="0"/>
        <w:rPr>
          <w:rFonts w:ascii="Arial" w:eastAsia="Arial" w:hAnsi="Arial" w:cs="Arial"/>
          <w:sz w:val="15"/>
          <w:szCs w:val="15"/>
        </w:rPr>
      </w:pPr>
    </w:p>
    <w:p w14:paraId="2CD312C4" w14:textId="77777777" w:rsidR="00DC61B7" w:rsidRDefault="00DC61B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9C93BEF" w14:textId="71823FB6" w:rsidR="009C46F5" w:rsidRDefault="00BC63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lastRenderedPageBreak/>
        <w:t xml:space="preserve">Key qualifications </w:t>
      </w:r>
      <w:r>
        <w:rPr>
          <w:rFonts w:ascii="Arial" w:eastAsia="Arial" w:hAnsi="Arial" w:cs="Arial"/>
          <w:color w:val="000000"/>
          <w:sz w:val="15"/>
          <w:szCs w:val="15"/>
        </w:rPr>
        <w:t>(relevant to the project)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>:</w:t>
      </w:r>
    </w:p>
    <w:p w14:paraId="180D22A8" w14:textId="77777777" w:rsidR="009C46F5" w:rsidRDefault="009C46F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4AF750E9" w14:textId="77777777" w:rsidR="009C46F5" w:rsidRDefault="00BC630A">
      <w:pPr>
        <w:widowControl w:val="0"/>
        <w:numPr>
          <w:ilvl w:val="0"/>
          <w:numId w:val="2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General TVET Sector Experience (Standards &amp; Curricula):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15 years of professional experience acquired within the last 15 years</w:t>
      </w:r>
      <w:r>
        <w:rPr>
          <w:rFonts w:ascii="Arial" w:eastAsia="Arial" w:hAnsi="Arial" w:cs="Arial"/>
          <w:sz w:val="15"/>
          <w:szCs w:val="15"/>
        </w:rPr>
        <w:t xml:space="preserve"> (out of 28 total years) in the TVET sector. Proven expertise strictly focused on developing and revising occupational standards, competency standards, and curricula. This includes facilitating the development of 546 </w:t>
      </w:r>
      <w:r>
        <w:rPr>
          <w:rFonts w:ascii="Arial" w:eastAsia="Arial" w:hAnsi="Arial" w:cs="Arial"/>
          <w:b/>
          <w:bCs/>
          <w:sz w:val="15"/>
          <w:szCs w:val="15"/>
        </w:rPr>
        <w:t>Competency Standards</w:t>
      </w:r>
      <w:r>
        <w:rPr>
          <w:rFonts w:ascii="Arial" w:eastAsia="Arial" w:hAnsi="Arial" w:cs="Arial"/>
          <w:sz w:val="15"/>
          <w:szCs w:val="15"/>
        </w:rPr>
        <w:t xml:space="preserve"> (268 occupations) and 655 </w:t>
      </w:r>
      <w:r>
        <w:rPr>
          <w:rFonts w:ascii="Arial" w:eastAsia="Arial" w:hAnsi="Arial" w:cs="Arial"/>
          <w:b/>
          <w:bCs/>
          <w:sz w:val="15"/>
          <w:szCs w:val="15"/>
        </w:rPr>
        <w:t>Competency-Based Learning Materials</w:t>
      </w:r>
      <w:r>
        <w:rPr>
          <w:rFonts w:ascii="Arial" w:eastAsia="Arial" w:hAnsi="Arial" w:cs="Arial"/>
          <w:sz w:val="15"/>
          <w:szCs w:val="15"/>
        </w:rPr>
        <w:t xml:space="preserve"> (CBLMs) with the direct, active involvement of the </w:t>
      </w:r>
      <w:r>
        <w:rPr>
          <w:rFonts w:ascii="Arial" w:eastAsia="Arial" w:hAnsi="Arial" w:cs="Arial"/>
          <w:b/>
          <w:bCs/>
          <w:sz w:val="15"/>
          <w:szCs w:val="15"/>
        </w:rPr>
        <w:t>organized private sector</w:t>
      </w:r>
      <w:r>
        <w:rPr>
          <w:rFonts w:ascii="Arial" w:eastAsia="Arial" w:hAnsi="Arial" w:cs="Arial"/>
          <w:sz w:val="15"/>
          <w:szCs w:val="15"/>
        </w:rPr>
        <w:t xml:space="preserve"> and industry stakeholders.</w:t>
      </w:r>
    </w:p>
    <w:p w14:paraId="0CE7D83C" w14:textId="77777777" w:rsidR="009C46F5" w:rsidRDefault="00BC630A">
      <w:pPr>
        <w:widowControl w:val="0"/>
        <w:numPr>
          <w:ilvl w:val="0"/>
          <w:numId w:val="2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Specific 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 xml:space="preserve"> Development &amp; Implementation: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12 years of professional </w:t>
      </w:r>
      <w:r w:rsidR="00C54600">
        <w:rPr>
          <w:rFonts w:ascii="Arial" w:eastAsia="Arial" w:hAnsi="Arial" w:cs="Arial"/>
          <w:b/>
          <w:bCs/>
          <w:sz w:val="15"/>
          <w:szCs w:val="15"/>
        </w:rPr>
        <w:t>experience</w:t>
      </w:r>
      <w:r w:rsidR="00C54600">
        <w:rPr>
          <w:rFonts w:ascii="Arial" w:eastAsia="Arial" w:hAnsi="Arial" w:cs="Arial"/>
          <w:sz w:val="15"/>
          <w:szCs w:val="15"/>
        </w:rPr>
        <w:t xml:space="preserve"> in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Training of Trainers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 xml:space="preserve">) </w:t>
      </w:r>
      <w:r>
        <w:rPr>
          <w:rFonts w:ascii="Arial" w:eastAsia="Arial" w:hAnsi="Arial" w:cs="Arial"/>
          <w:sz w:val="15"/>
          <w:szCs w:val="15"/>
        </w:rPr>
        <w:t xml:space="preserve">development and implementation. Successfully contributed to and managed </w:t>
      </w:r>
      <w:proofErr w:type="spellStart"/>
      <w:r>
        <w:rPr>
          <w:rFonts w:ascii="Arial" w:eastAsia="Arial" w:hAnsi="Arial" w:cs="Arial"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sz w:val="15"/>
          <w:szCs w:val="15"/>
        </w:rPr>
        <w:t>programmes</w:t>
      </w:r>
      <w:proofErr w:type="spellEnd"/>
      <w:r>
        <w:rPr>
          <w:rFonts w:ascii="Arial" w:eastAsia="Arial" w:hAnsi="Arial" w:cs="Arial"/>
          <w:sz w:val="15"/>
          <w:szCs w:val="15"/>
        </w:rPr>
        <w:t xml:space="preserve"> that trained a massive cadre of TVET professionals, including 80 Master Trainers, 200 trainers, 500 assessors, and 20 TVET Managers.</w:t>
      </w:r>
    </w:p>
    <w:p w14:paraId="355F2441" w14:textId="77777777" w:rsidR="009C46F5" w:rsidRDefault="00BC630A">
      <w:pPr>
        <w:widowControl w:val="0"/>
        <w:numPr>
          <w:ilvl w:val="0"/>
          <w:numId w:val="2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Leadership, Management &amp; Multi-Stakeholder Coordination:</w:t>
      </w:r>
      <w:r>
        <w:rPr>
          <w:rFonts w:ascii="Arial" w:eastAsia="Arial" w:hAnsi="Arial" w:cs="Arial"/>
          <w:sz w:val="15"/>
          <w:szCs w:val="15"/>
        </w:rPr>
        <w:t xml:space="preserve"> More than </w:t>
      </w:r>
      <w:r>
        <w:rPr>
          <w:rFonts w:ascii="Arial" w:eastAsia="Arial" w:hAnsi="Arial" w:cs="Arial"/>
          <w:b/>
          <w:bCs/>
          <w:sz w:val="15"/>
          <w:szCs w:val="15"/>
        </w:rPr>
        <w:t>5 years of experience in managing small expert teams, leading technical working groups</w:t>
      </w:r>
      <w:r>
        <w:rPr>
          <w:rFonts w:ascii="Arial" w:eastAsia="Arial" w:hAnsi="Arial" w:cs="Arial"/>
          <w:sz w:val="15"/>
          <w:szCs w:val="15"/>
        </w:rPr>
        <w:t xml:space="preserve">, and </w:t>
      </w:r>
      <w:r>
        <w:rPr>
          <w:rFonts w:ascii="Arial" w:eastAsia="Arial" w:hAnsi="Arial" w:cs="Arial"/>
          <w:b/>
          <w:bCs/>
          <w:sz w:val="15"/>
          <w:szCs w:val="15"/>
        </w:rPr>
        <w:t>coordinating multi-stakeholder curriculum development processes</w:t>
      </w:r>
      <w:r>
        <w:rPr>
          <w:rFonts w:ascii="Arial" w:eastAsia="Arial" w:hAnsi="Arial" w:cs="Arial"/>
          <w:sz w:val="15"/>
          <w:szCs w:val="15"/>
        </w:rPr>
        <w:t xml:space="preserve">. This includes managing </w:t>
      </w:r>
      <w:r>
        <w:rPr>
          <w:rFonts w:ascii="Arial" w:eastAsia="Arial" w:hAnsi="Arial" w:cs="Arial"/>
          <w:b/>
          <w:bCs/>
          <w:sz w:val="15"/>
          <w:szCs w:val="15"/>
        </w:rPr>
        <w:t>bilingual (English/Bangla) instructional design</w:t>
      </w:r>
      <w:r>
        <w:rPr>
          <w:rFonts w:ascii="Arial" w:eastAsia="Arial" w:hAnsi="Arial" w:cs="Arial"/>
          <w:sz w:val="15"/>
          <w:szCs w:val="15"/>
        </w:rPr>
        <w:t xml:space="preserve"> teams and aligning development outputs across BTEB and NSDA frameworks.</w:t>
      </w:r>
    </w:p>
    <w:p w14:paraId="1DFE9CC5" w14:textId="77777777" w:rsidR="009C46F5" w:rsidRDefault="00BC630A">
      <w:pPr>
        <w:widowControl w:val="0"/>
        <w:numPr>
          <w:ilvl w:val="0"/>
          <w:numId w:val="2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Country and Regional Assignment Experience: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28 years of continuous professional experience in Bangladesh</w:t>
      </w:r>
      <w:r>
        <w:rPr>
          <w:rFonts w:ascii="Arial" w:eastAsia="Arial" w:hAnsi="Arial" w:cs="Arial"/>
          <w:sz w:val="15"/>
          <w:szCs w:val="15"/>
        </w:rPr>
        <w:t xml:space="preserve"> working at the Bangladesh Technical Education Board (BTEB</w:t>
      </w:r>
      <w:proofErr w:type="gramStart"/>
      <w:r>
        <w:rPr>
          <w:rFonts w:ascii="Arial" w:eastAsia="Arial" w:hAnsi="Arial" w:cs="Arial"/>
          <w:sz w:val="15"/>
          <w:szCs w:val="15"/>
        </w:rPr>
        <w:t>)..</w:t>
      </w:r>
      <w:proofErr w:type="gramEnd"/>
    </w:p>
    <w:p w14:paraId="4BD0EC29" w14:textId="77777777" w:rsidR="009C46F5" w:rsidRDefault="00BC630A">
      <w:pPr>
        <w:widowControl w:val="0"/>
        <w:numPr>
          <w:ilvl w:val="0"/>
          <w:numId w:val="2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International Development Cooperation Experience: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14 years of experience working directly within international development cooperation projects</w:t>
      </w:r>
      <w:r>
        <w:rPr>
          <w:rFonts w:ascii="Arial" w:eastAsia="Arial" w:hAnsi="Arial" w:cs="Arial"/>
          <w:sz w:val="15"/>
          <w:szCs w:val="15"/>
        </w:rPr>
        <w:t>. Successfully delivered TVET and curriculum initiatives in partnership with major international development partners, including the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 ILO (Skills 21), GIZ, KOICA, World Bank, ADB, EU, and Canada</w:t>
      </w:r>
      <w:r>
        <w:rPr>
          <w:rFonts w:ascii="Arial" w:eastAsia="Arial" w:hAnsi="Arial" w:cs="Arial"/>
          <w:sz w:val="15"/>
          <w:szCs w:val="15"/>
        </w:rPr>
        <w:t>.</w:t>
      </w:r>
    </w:p>
    <w:p w14:paraId="2900BC62" w14:textId="77777777" w:rsidR="009C46F5" w:rsidRDefault="00BC630A">
      <w:pPr>
        <w:widowControl w:val="0"/>
        <w:numPr>
          <w:ilvl w:val="0"/>
          <w:numId w:val="2"/>
        </w:numPr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Gender and Inclusion in TVET:</w:t>
      </w:r>
      <w:r>
        <w:rPr>
          <w:rFonts w:ascii="Arial" w:eastAsia="Arial" w:hAnsi="Arial" w:cs="Arial"/>
          <w:sz w:val="15"/>
          <w:szCs w:val="15"/>
        </w:rPr>
        <w:t xml:space="preserve"> Proven experience in advancing </w:t>
      </w:r>
      <w:r>
        <w:rPr>
          <w:rFonts w:ascii="Arial" w:eastAsia="Arial" w:hAnsi="Arial" w:cs="Arial"/>
          <w:b/>
          <w:bCs/>
          <w:sz w:val="15"/>
          <w:szCs w:val="15"/>
        </w:rPr>
        <w:t>gender and inclusion in TVET</w:t>
      </w:r>
      <w:r>
        <w:rPr>
          <w:rFonts w:ascii="Arial" w:eastAsia="Arial" w:hAnsi="Arial" w:cs="Arial"/>
          <w:sz w:val="15"/>
          <w:szCs w:val="15"/>
        </w:rPr>
        <w:t xml:space="preserve"> through the integration of gender-responsive and inclusive approaches in skills development </w:t>
      </w:r>
      <w:proofErr w:type="spellStart"/>
      <w:r>
        <w:rPr>
          <w:rFonts w:ascii="Arial" w:eastAsia="Arial" w:hAnsi="Arial" w:cs="Arial"/>
          <w:sz w:val="15"/>
          <w:szCs w:val="15"/>
        </w:rPr>
        <w:t>programmes</w:t>
      </w:r>
      <w:proofErr w:type="spellEnd"/>
      <w:r>
        <w:rPr>
          <w:rFonts w:ascii="Arial" w:eastAsia="Arial" w:hAnsi="Arial" w:cs="Arial"/>
          <w:sz w:val="15"/>
          <w:szCs w:val="15"/>
        </w:rPr>
        <w:t xml:space="preserve">. This </w:t>
      </w:r>
      <w:r>
        <w:rPr>
          <w:rFonts w:ascii="Arial" w:eastAsia="Arial" w:hAnsi="Arial" w:cs="Arial"/>
          <w:b/>
          <w:bCs/>
          <w:sz w:val="15"/>
          <w:szCs w:val="15"/>
        </w:rPr>
        <w:t>includes developing inclusive curricula, editing pedagogical manuals</w:t>
      </w:r>
      <w:r>
        <w:rPr>
          <w:rFonts w:ascii="Arial" w:eastAsia="Arial" w:hAnsi="Arial" w:cs="Arial"/>
          <w:sz w:val="15"/>
          <w:szCs w:val="15"/>
        </w:rPr>
        <w:t xml:space="preserve"> with gender-neutral instructional designs, and implementing targeted training measures to support women and disadvantaged groups.</w:t>
      </w:r>
    </w:p>
    <w:p w14:paraId="1C47CD20" w14:textId="77777777" w:rsidR="009C46F5" w:rsidRDefault="009C46F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15"/>
          <w:szCs w:val="15"/>
        </w:rPr>
      </w:pPr>
    </w:p>
    <w:p w14:paraId="09951015" w14:textId="77777777" w:rsidR="009C46F5" w:rsidRDefault="009C46F5">
      <w:pPr>
        <w:widowControl w:val="0"/>
        <w:rPr>
          <w:rFonts w:ascii="Arial" w:eastAsia="Arial" w:hAnsi="Arial" w:cs="Arial"/>
          <w:sz w:val="15"/>
          <w:szCs w:val="15"/>
        </w:rPr>
      </w:pPr>
    </w:p>
    <w:p w14:paraId="3696A5BC" w14:textId="77777777" w:rsidR="009C46F5" w:rsidRDefault="00BC630A">
      <w:pPr>
        <w:widowControl w:val="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Specific experience in the region:</w:t>
      </w:r>
    </w:p>
    <w:p w14:paraId="4C60E84D" w14:textId="77777777" w:rsidR="009C46F5" w:rsidRDefault="009C46F5">
      <w:pPr>
        <w:widowControl w:val="0"/>
        <w:ind w:left="360"/>
        <w:rPr>
          <w:rFonts w:ascii="Arial" w:eastAsia="Arial" w:hAnsi="Arial" w:cs="Arial"/>
          <w:b/>
          <w:bCs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9C46F5" w14:paraId="2650B4EF" w14:textId="77777777" w:rsidTr="00C54600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BCA4FE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128801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F85F22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669437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9C46F5" w14:paraId="2CC94620" w14:textId="77777777" w:rsidTr="00C54600">
        <w:trPr>
          <w:trHeight w:val="138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39FC16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3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888181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South Asia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DCFD78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F4AE24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1993 -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Present</w:t>
            </w:r>
          </w:p>
        </w:tc>
      </w:tr>
    </w:tbl>
    <w:p w14:paraId="40940DCF" w14:textId="77777777" w:rsidR="009C46F5" w:rsidRDefault="009C46F5">
      <w:pPr>
        <w:widowControl w:val="0"/>
        <w:ind w:left="360"/>
        <w:rPr>
          <w:rFonts w:ascii="Arial" w:eastAsia="Arial" w:hAnsi="Arial" w:cs="Arial"/>
          <w:b/>
          <w:bCs/>
          <w:sz w:val="15"/>
          <w:szCs w:val="15"/>
        </w:rPr>
        <w:sectPr w:rsidR="009C46F5">
          <w:footerReference w:type="first" r:id="rId8"/>
          <w:pgSz w:w="11907" w:h="16840"/>
          <w:pgMar w:top="567" w:right="567" w:bottom="567" w:left="567" w:header="284" w:footer="284" w:gutter="0"/>
          <w:pgNumType w:start="1"/>
          <w:cols w:space="720"/>
          <w:titlePg/>
        </w:sectPr>
      </w:pPr>
    </w:p>
    <w:p w14:paraId="0AE287AC" w14:textId="77777777" w:rsidR="009C46F5" w:rsidRDefault="009C46F5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</w:p>
    <w:p w14:paraId="2F7B759A" w14:textId="77777777" w:rsidR="009C46F5" w:rsidRDefault="009C46F5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</w:p>
    <w:p w14:paraId="2E5B5D8D" w14:textId="77777777" w:rsidR="009C46F5" w:rsidRDefault="00BC630A">
      <w:pPr>
        <w:widowControl w:val="0"/>
        <w:tabs>
          <w:tab w:val="left" w:pos="426"/>
        </w:tabs>
        <w:jc w:val="both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       Professional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experience:</w:t>
      </w:r>
    </w:p>
    <w:p w14:paraId="0220C471" w14:textId="77777777" w:rsidR="009C46F5" w:rsidRDefault="009C46F5">
      <w:pPr>
        <w:widowControl w:val="0"/>
        <w:tabs>
          <w:tab w:val="left" w:pos="426"/>
        </w:tabs>
        <w:jc w:val="both"/>
        <w:rPr>
          <w:rFonts w:ascii="Arial" w:eastAsia="Arial" w:hAnsi="Arial" w:cs="Arial"/>
          <w:sz w:val="15"/>
          <w:szCs w:val="15"/>
        </w:rPr>
      </w:pPr>
    </w:p>
    <w:tbl>
      <w:tblPr>
        <w:tblStyle w:val="a4"/>
        <w:tblW w:w="152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065"/>
        <w:gridCol w:w="1065"/>
        <w:gridCol w:w="2067"/>
        <w:gridCol w:w="1422"/>
        <w:gridCol w:w="8416"/>
      </w:tblGrid>
      <w:tr w:rsidR="009C46F5" w14:paraId="2551D99E" w14:textId="77777777">
        <w:trPr>
          <w:trHeight w:val="283"/>
          <w:jc w:val="center"/>
        </w:trPr>
        <w:tc>
          <w:tcPr>
            <w:tcW w:w="1260" w:type="dxa"/>
            <w:shd w:val="clear" w:color="auto" w:fill="C6D9F1"/>
            <w:vAlign w:val="center"/>
          </w:tcPr>
          <w:p w14:paraId="3E1CCAD7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</w:t>
            </w:r>
          </w:p>
        </w:tc>
        <w:tc>
          <w:tcPr>
            <w:tcW w:w="1065" w:type="dxa"/>
            <w:shd w:val="clear" w:color="auto" w:fill="C6D9F1"/>
            <w:vAlign w:val="center"/>
          </w:tcPr>
          <w:p w14:paraId="719E5EE4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to</w:t>
            </w:r>
          </w:p>
        </w:tc>
        <w:tc>
          <w:tcPr>
            <w:tcW w:w="1065" w:type="dxa"/>
            <w:shd w:val="clear" w:color="auto" w:fill="C6D9F1"/>
            <w:vAlign w:val="center"/>
          </w:tcPr>
          <w:p w14:paraId="63AB37ED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2067" w:type="dxa"/>
            <w:shd w:val="clear" w:color="auto" w:fill="C6D9F1"/>
            <w:vAlign w:val="center"/>
          </w:tcPr>
          <w:p w14:paraId="3A8D7CE7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Company </w:t>
            </w:r>
          </w:p>
        </w:tc>
        <w:tc>
          <w:tcPr>
            <w:tcW w:w="1422" w:type="dxa"/>
            <w:shd w:val="clear" w:color="auto" w:fill="C6D9F1"/>
            <w:vAlign w:val="center"/>
          </w:tcPr>
          <w:p w14:paraId="60FD82C8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Position</w:t>
            </w:r>
          </w:p>
        </w:tc>
        <w:tc>
          <w:tcPr>
            <w:tcW w:w="8416" w:type="dxa"/>
            <w:shd w:val="clear" w:color="auto" w:fill="C6D9F1"/>
            <w:vAlign w:val="center"/>
          </w:tcPr>
          <w:p w14:paraId="788F1CD4" w14:textId="77777777" w:rsidR="009C46F5" w:rsidRDefault="00BC6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</w:tr>
      <w:tr w:rsidR="009C46F5" w14:paraId="0925AE9D" w14:textId="77777777">
        <w:trPr>
          <w:jc w:val="center"/>
        </w:trPr>
        <w:tc>
          <w:tcPr>
            <w:tcW w:w="1260" w:type="dxa"/>
          </w:tcPr>
          <w:p w14:paraId="50164BC1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Apr 2025  </w:t>
            </w:r>
          </w:p>
        </w:tc>
        <w:tc>
          <w:tcPr>
            <w:tcW w:w="1065" w:type="dxa"/>
          </w:tcPr>
          <w:p w14:paraId="0264FE4A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Present </w:t>
            </w:r>
          </w:p>
        </w:tc>
        <w:tc>
          <w:tcPr>
            <w:tcW w:w="1065" w:type="dxa"/>
          </w:tcPr>
          <w:p w14:paraId="777C01D2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6B5EC42F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SICIP</w:t>
            </w:r>
          </w:p>
        </w:tc>
        <w:tc>
          <w:tcPr>
            <w:tcW w:w="1422" w:type="dxa"/>
          </w:tcPr>
          <w:p w14:paraId="2D992940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Process Expert</w:t>
            </w:r>
          </w:p>
        </w:tc>
        <w:tc>
          <w:tcPr>
            <w:tcW w:w="8416" w:type="dxa"/>
          </w:tcPr>
          <w:p w14:paraId="67D03E8F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3AFCEAA3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Revise existing Competency Standards aligned with SICIP requirements.</w:t>
            </w:r>
          </w:p>
          <w:p w14:paraId="13C23E44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Develop job-focused, industry-relevant new Competency Standards.</w:t>
            </w:r>
          </w:p>
          <w:p w14:paraId="1DDB8262" w14:textId="77777777" w:rsidR="009C46F5" w:rsidRDefault="00BC630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Develop Competency-Based Learning Materials (CBLM) and Assessment Tools based on Competency Standards.</w:t>
            </w:r>
          </w:p>
        </w:tc>
      </w:tr>
      <w:tr w:rsidR="009C46F5" w14:paraId="02C0909D" w14:textId="77777777">
        <w:trPr>
          <w:jc w:val="center"/>
        </w:trPr>
        <w:tc>
          <w:tcPr>
            <w:tcW w:w="1260" w:type="dxa"/>
          </w:tcPr>
          <w:p w14:paraId="05A87BAE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Jun 2015  </w:t>
            </w:r>
          </w:p>
        </w:tc>
        <w:tc>
          <w:tcPr>
            <w:tcW w:w="1065" w:type="dxa"/>
          </w:tcPr>
          <w:p w14:paraId="2B9D6FFE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Apr 2025</w:t>
            </w:r>
          </w:p>
        </w:tc>
        <w:tc>
          <w:tcPr>
            <w:tcW w:w="1065" w:type="dxa"/>
          </w:tcPr>
          <w:p w14:paraId="51DE3C70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55C1745F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Technical Education Board (BTEB)</w:t>
            </w:r>
          </w:p>
        </w:tc>
        <w:tc>
          <w:tcPr>
            <w:tcW w:w="1422" w:type="dxa"/>
          </w:tcPr>
          <w:p w14:paraId="799A38A0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Deputy Director (Course Accreditation)</w:t>
            </w:r>
          </w:p>
        </w:tc>
        <w:tc>
          <w:tcPr>
            <w:tcW w:w="8416" w:type="dxa"/>
          </w:tcPr>
          <w:p w14:paraId="2C7B4358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0FD34C21" w14:textId="77777777" w:rsidR="009C46F5" w:rsidRDefault="00BC630A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NTVQF Standards: planning, developing, reviewing and updating.</w:t>
            </w:r>
          </w:p>
          <w:p w14:paraId="381C5A91" w14:textId="77777777" w:rsidR="009C46F5" w:rsidRDefault="00BC630A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Facilitated development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of Competency Standards, Competency-Based Learning Materials (CBLM), and Assessment Tools for CBT&amp;A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32CB3894" w14:textId="77777777" w:rsidR="009C46F5" w:rsidRDefault="00BC630A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Led accreditation of RTOs and Assessment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Centres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(inspection, reporting, consultation).</w:t>
            </w:r>
          </w:p>
          <w:p w14:paraId="39465FAE" w14:textId="77777777" w:rsidR="009C46F5" w:rsidRPr="00BB450E" w:rsidRDefault="00BC630A" w:rsidP="00BB450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Developed and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revised CS &amp; CBLM for Trainer &amp; Assessor qualifications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5BD16EDA" w14:textId="77777777" w:rsidR="009C46F5" w:rsidRDefault="00BC630A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Planned, conducted, and monitored NTVQF implementation; contributed to 3 lakh NTVQF graduates (2014–2025).</w:t>
            </w:r>
          </w:p>
          <w:p w14:paraId="0C967678" w14:textId="77777777" w:rsidR="009C46F5" w:rsidRDefault="00BC630A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Contributed to 546 Competency Standards (268 occupations), 655 CBLMs, and assessment tools.</w:t>
            </w:r>
          </w:p>
          <w:p w14:paraId="034B81D6" w14:textId="77777777" w:rsidR="009C46F5" w:rsidRDefault="00BC630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Work with ILO (B-SEP, Skills 21, Pro GRESS), GIZ HELD project, KOICA (BEST Project),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World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Bank (STEP, ASSET), ADB (SEIP)</w:t>
            </w:r>
          </w:p>
        </w:tc>
      </w:tr>
      <w:tr w:rsidR="009C46F5" w14:paraId="148B95F9" w14:textId="77777777">
        <w:trPr>
          <w:jc w:val="center"/>
        </w:trPr>
        <w:tc>
          <w:tcPr>
            <w:tcW w:w="1260" w:type="dxa"/>
          </w:tcPr>
          <w:p w14:paraId="30788E69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Jan 2010  </w:t>
            </w:r>
          </w:p>
        </w:tc>
        <w:tc>
          <w:tcPr>
            <w:tcW w:w="1065" w:type="dxa"/>
          </w:tcPr>
          <w:p w14:paraId="1BFC258A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Jun 2015</w:t>
            </w:r>
          </w:p>
        </w:tc>
        <w:tc>
          <w:tcPr>
            <w:tcW w:w="1065" w:type="dxa"/>
          </w:tcPr>
          <w:p w14:paraId="3338D156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25C39E8B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Technical Education Board (BTEB)</w:t>
            </w:r>
          </w:p>
        </w:tc>
        <w:tc>
          <w:tcPr>
            <w:tcW w:w="1422" w:type="dxa"/>
          </w:tcPr>
          <w:p w14:paraId="5CA60D37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Deputy Inspector</w:t>
            </w:r>
          </w:p>
        </w:tc>
        <w:tc>
          <w:tcPr>
            <w:tcW w:w="8416" w:type="dxa"/>
          </w:tcPr>
          <w:p w14:paraId="6955E533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1F46B6C9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Planned and developed competency standards; monitored NTVQF implementation.</w:t>
            </w:r>
          </w:p>
          <w:p w14:paraId="76DF0E04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Conducted inspections of TVET institutions and accreditation of RTOs and Assessment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Centres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662996DA" w14:textId="77777777" w:rsidR="009C46F5" w:rsidRDefault="00BC630A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Monitored affiliated courses/programs and institutional management.</w:t>
            </w:r>
          </w:p>
          <w:p w14:paraId="648D1C82" w14:textId="77777777" w:rsidR="009C46F5" w:rsidRDefault="00BC630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Work with ILO (TVET Reform)</w:t>
            </w:r>
          </w:p>
        </w:tc>
      </w:tr>
      <w:tr w:rsidR="009C46F5" w14:paraId="2BF08CC6" w14:textId="77777777">
        <w:trPr>
          <w:jc w:val="center"/>
        </w:trPr>
        <w:tc>
          <w:tcPr>
            <w:tcW w:w="1260" w:type="dxa"/>
          </w:tcPr>
          <w:p w14:paraId="4A0536C4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2023</w:t>
            </w:r>
          </w:p>
        </w:tc>
        <w:tc>
          <w:tcPr>
            <w:tcW w:w="1065" w:type="dxa"/>
          </w:tcPr>
          <w:p w14:paraId="4512D7B7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2025</w:t>
            </w:r>
          </w:p>
        </w:tc>
        <w:tc>
          <w:tcPr>
            <w:tcW w:w="1065" w:type="dxa"/>
          </w:tcPr>
          <w:p w14:paraId="7EEA7180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03113C88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ILO / Pro GRESS Project (Global Affairs Canada)</w:t>
            </w:r>
          </w:p>
        </w:tc>
        <w:tc>
          <w:tcPr>
            <w:tcW w:w="1422" w:type="dxa"/>
          </w:tcPr>
          <w:p w14:paraId="474BD8A4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Focal Person &amp; Coordinator</w:t>
            </w:r>
          </w:p>
        </w:tc>
        <w:tc>
          <w:tcPr>
            <w:tcW w:w="8416" w:type="dxa"/>
          </w:tcPr>
          <w:p w14:paraId="43C2DE00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25CB8F5A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Facilitated TOT sessions to develop/update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gender-responsive training curricula, learning materials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and assessment tools.</w:t>
            </w:r>
          </w:p>
          <w:p w14:paraId="0D473203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Developed guidelines for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gender-responsive and disability-inclusive curricula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, l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earning materials, assessment tools,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institutional policies.</w:t>
            </w:r>
          </w:p>
          <w:p w14:paraId="7F56470C" w14:textId="77777777" w:rsidR="009C46F5" w:rsidRDefault="00BC630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needs assessments for RPL opportunities for women.</w:t>
            </w:r>
          </w:p>
        </w:tc>
      </w:tr>
      <w:tr w:rsidR="009C46F5" w14:paraId="5B0556AF" w14:textId="77777777">
        <w:trPr>
          <w:jc w:val="center"/>
        </w:trPr>
        <w:tc>
          <w:tcPr>
            <w:tcW w:w="1260" w:type="dxa"/>
          </w:tcPr>
          <w:p w14:paraId="465553AF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2019</w:t>
            </w:r>
          </w:p>
        </w:tc>
        <w:tc>
          <w:tcPr>
            <w:tcW w:w="1065" w:type="dxa"/>
          </w:tcPr>
          <w:p w14:paraId="52782C8D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2024</w:t>
            </w:r>
          </w:p>
        </w:tc>
        <w:tc>
          <w:tcPr>
            <w:tcW w:w="1065" w:type="dxa"/>
          </w:tcPr>
          <w:p w14:paraId="6751FE1A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4F8E2654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ILO / Skills 21 Project</w:t>
            </w:r>
          </w:p>
        </w:tc>
        <w:tc>
          <w:tcPr>
            <w:tcW w:w="1422" w:type="dxa"/>
          </w:tcPr>
          <w:p w14:paraId="1B613A29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Focal Person &amp; Coordinator</w:t>
            </w:r>
          </w:p>
        </w:tc>
        <w:tc>
          <w:tcPr>
            <w:tcW w:w="8416" w:type="dxa"/>
          </w:tcPr>
          <w:p w14:paraId="7C0101F8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4DB58772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Facilitated development of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32 CBLMs and 12 e-learning materials for trainer/assessor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qualifications.</w:t>
            </w:r>
          </w:p>
          <w:p w14:paraId="481A0019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Facilitated development of 3 assessment tools; review of 3 Competency Standards.</w:t>
            </w:r>
          </w:p>
          <w:p w14:paraId="28829733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training &amp; assessment for 500 assessors, 200 trainers, 80 master trainers, 700 RPL industry workers.</w:t>
            </w:r>
          </w:p>
          <w:p w14:paraId="34EF4A62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Facilitated orientation for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CBLM writers and CS reviewers; 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supported BNQF Report Publication.</w:t>
            </w:r>
          </w:p>
        </w:tc>
      </w:tr>
      <w:tr w:rsidR="009C46F5" w14:paraId="7E61508E" w14:textId="77777777">
        <w:trPr>
          <w:jc w:val="center"/>
        </w:trPr>
        <w:tc>
          <w:tcPr>
            <w:tcW w:w="1260" w:type="dxa"/>
          </w:tcPr>
          <w:p w14:paraId="76DB638B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2022</w:t>
            </w:r>
          </w:p>
        </w:tc>
        <w:tc>
          <w:tcPr>
            <w:tcW w:w="1065" w:type="dxa"/>
          </w:tcPr>
          <w:p w14:paraId="5986C1E2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2024</w:t>
            </w:r>
          </w:p>
        </w:tc>
        <w:tc>
          <w:tcPr>
            <w:tcW w:w="1065" w:type="dxa"/>
          </w:tcPr>
          <w:p w14:paraId="21C8D4A5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309273BE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GIZ – HELD Project</w:t>
            </w:r>
          </w:p>
        </w:tc>
        <w:tc>
          <w:tcPr>
            <w:tcW w:w="1422" w:type="dxa"/>
          </w:tcPr>
          <w:p w14:paraId="7D6F0388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Coordinator / Facilitator</w:t>
            </w:r>
          </w:p>
        </w:tc>
        <w:tc>
          <w:tcPr>
            <w:tcW w:w="8416" w:type="dxa"/>
          </w:tcPr>
          <w:p w14:paraId="26E76B7F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1713C0FB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Facilitated needs assessment survey and revised existing Textile curriculum through a sustainability lens.</w:t>
            </w:r>
          </w:p>
          <w:p w14:paraId="6BDF087D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Developed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Competency Standards for Sustainability Management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6655A329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Collaborated to conduct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for teachers at piloting institutes.</w:t>
            </w:r>
          </w:p>
        </w:tc>
      </w:tr>
      <w:tr w:rsidR="009C46F5" w14:paraId="3405E3D3" w14:textId="77777777">
        <w:trPr>
          <w:jc w:val="center"/>
        </w:trPr>
        <w:tc>
          <w:tcPr>
            <w:tcW w:w="1260" w:type="dxa"/>
          </w:tcPr>
          <w:p w14:paraId="765C50AB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2014 &amp; 2022</w:t>
            </w:r>
          </w:p>
        </w:tc>
        <w:tc>
          <w:tcPr>
            <w:tcW w:w="1065" w:type="dxa"/>
          </w:tcPr>
          <w:p w14:paraId="4E8F9E57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2019 &amp;</w:t>
            </w:r>
          </w:p>
          <w:p w14:paraId="76BA50EF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2024</w:t>
            </w:r>
          </w:p>
        </w:tc>
        <w:tc>
          <w:tcPr>
            <w:tcW w:w="1065" w:type="dxa"/>
          </w:tcPr>
          <w:p w14:paraId="64BFDF27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2FE0BE73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KOICA / BEST Project</w:t>
            </w:r>
          </w:p>
        </w:tc>
        <w:tc>
          <w:tcPr>
            <w:tcW w:w="1422" w:type="dxa"/>
          </w:tcPr>
          <w:p w14:paraId="5BF70F1A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Coordinator / Facilitator</w:t>
            </w:r>
          </w:p>
        </w:tc>
        <w:tc>
          <w:tcPr>
            <w:tcW w:w="8416" w:type="dxa"/>
          </w:tcPr>
          <w:p w14:paraId="300B43AB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3B2FCE30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Facilitated development of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Competency Standards and CBLM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for the Transport sector.</w:t>
            </w:r>
          </w:p>
        </w:tc>
      </w:tr>
      <w:tr w:rsidR="009C46F5" w14:paraId="7FDCE82A" w14:textId="77777777">
        <w:trPr>
          <w:jc w:val="center"/>
        </w:trPr>
        <w:tc>
          <w:tcPr>
            <w:tcW w:w="1260" w:type="dxa"/>
          </w:tcPr>
          <w:p w14:paraId="6101EE11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2014</w:t>
            </w:r>
          </w:p>
        </w:tc>
        <w:tc>
          <w:tcPr>
            <w:tcW w:w="1065" w:type="dxa"/>
          </w:tcPr>
          <w:p w14:paraId="2216E8E8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2018</w:t>
            </w:r>
          </w:p>
        </w:tc>
        <w:tc>
          <w:tcPr>
            <w:tcW w:w="1065" w:type="dxa"/>
          </w:tcPr>
          <w:p w14:paraId="63F1C0E1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4C816535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ILO / B-SEP Project (CIDA)</w:t>
            </w:r>
          </w:p>
        </w:tc>
        <w:tc>
          <w:tcPr>
            <w:tcW w:w="1422" w:type="dxa"/>
          </w:tcPr>
          <w:p w14:paraId="1B148A8F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Focal Person &amp; Coordinator</w:t>
            </w:r>
          </w:p>
        </w:tc>
        <w:tc>
          <w:tcPr>
            <w:tcW w:w="8416" w:type="dxa"/>
          </w:tcPr>
          <w:p w14:paraId="7E143D6D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6985889D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Contributed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to 20 new CBT&amp;A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across five target sectors.</w:t>
            </w:r>
          </w:p>
          <w:p w14:paraId="42D6DF34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Evaluated capacity of training institutions; accredited institutes for training delivery and assessment.</w:t>
            </w:r>
          </w:p>
          <w:p w14:paraId="483DA482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Enrolled ~30% female trainees; introduced workplace learning &amp; productivity enhancement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</w:tc>
      </w:tr>
      <w:tr w:rsidR="009C46F5" w14:paraId="359C5209" w14:textId="77777777">
        <w:trPr>
          <w:jc w:val="center"/>
        </w:trPr>
        <w:tc>
          <w:tcPr>
            <w:tcW w:w="1260" w:type="dxa"/>
          </w:tcPr>
          <w:p w14:paraId="58C38466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2008</w:t>
            </w:r>
          </w:p>
        </w:tc>
        <w:tc>
          <w:tcPr>
            <w:tcW w:w="1065" w:type="dxa"/>
          </w:tcPr>
          <w:p w14:paraId="5FBB2188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2014</w:t>
            </w:r>
          </w:p>
        </w:tc>
        <w:tc>
          <w:tcPr>
            <w:tcW w:w="1065" w:type="dxa"/>
          </w:tcPr>
          <w:p w14:paraId="29024E80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</w:t>
            </w:r>
          </w:p>
        </w:tc>
        <w:tc>
          <w:tcPr>
            <w:tcW w:w="2067" w:type="dxa"/>
          </w:tcPr>
          <w:p w14:paraId="588A5426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ILO / TVET Reform Project (EU)</w:t>
            </w:r>
          </w:p>
        </w:tc>
        <w:tc>
          <w:tcPr>
            <w:tcW w:w="1422" w:type="dxa"/>
          </w:tcPr>
          <w:p w14:paraId="4DCB12DD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Focal Person &amp; Coordinator</w:t>
            </w:r>
          </w:p>
        </w:tc>
        <w:tc>
          <w:tcPr>
            <w:tcW w:w="8416" w:type="dxa"/>
          </w:tcPr>
          <w:p w14:paraId="029F990E" w14:textId="77777777" w:rsidR="009C46F5" w:rsidRDefault="00BC630A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3FBF6FB9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Contributed to development of skills standards for selected occupations across 4 sectors.</w:t>
            </w:r>
          </w:p>
          <w:p w14:paraId="2E2DEA8C" w14:textId="77777777" w:rsidR="009C46F5" w:rsidRDefault="00BC630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Collaborated to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develop CBT&amp;A Competency Standards and CBLM for Traine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 &amp; Assessor qualifications.</w:t>
            </w:r>
          </w:p>
          <w:p w14:paraId="328BBB47" w14:textId="77777777" w:rsidR="009C46F5" w:rsidRDefault="00BC630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1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Facilitated courses and curricula based on competency standards; increased access for underprivileged groups.</w:t>
            </w:r>
          </w:p>
        </w:tc>
      </w:tr>
      <w:tr w:rsidR="009C46F5" w14:paraId="318E48FF" w14:textId="77777777">
        <w:trPr>
          <w:jc w:val="center"/>
        </w:trPr>
        <w:tc>
          <w:tcPr>
            <w:tcW w:w="1260" w:type="dxa"/>
          </w:tcPr>
          <w:p w14:paraId="4903E26F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Total:</w:t>
            </w:r>
          </w:p>
        </w:tc>
        <w:tc>
          <w:tcPr>
            <w:tcW w:w="1065" w:type="dxa"/>
          </w:tcPr>
          <w:p w14:paraId="35129AE2" w14:textId="77777777" w:rsidR="009C46F5" w:rsidRDefault="00BC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28 years</w:t>
            </w:r>
          </w:p>
        </w:tc>
        <w:tc>
          <w:tcPr>
            <w:tcW w:w="1065" w:type="dxa"/>
          </w:tcPr>
          <w:p w14:paraId="25CCB2C9" w14:textId="77777777" w:rsidR="009C46F5" w:rsidRDefault="009C4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2067" w:type="dxa"/>
          </w:tcPr>
          <w:p w14:paraId="38F384F7" w14:textId="77777777" w:rsidR="009C46F5" w:rsidRDefault="009C4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422" w:type="dxa"/>
          </w:tcPr>
          <w:p w14:paraId="7140B731" w14:textId="77777777" w:rsidR="009C46F5" w:rsidRDefault="009C4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5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8416" w:type="dxa"/>
          </w:tcPr>
          <w:p w14:paraId="5AC0CD3B" w14:textId="77777777" w:rsidR="009C46F5" w:rsidRDefault="009C46F5">
            <w:pPr>
              <w:widowControl w:val="0"/>
              <w:spacing w:line="276" w:lineRule="auto"/>
              <w:ind w:left="-3"/>
              <w:jc w:val="both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</w:tbl>
    <w:p w14:paraId="3A931C14" w14:textId="77777777" w:rsidR="009C46F5" w:rsidRDefault="009C46F5">
      <w:pPr>
        <w:widowControl w:val="0"/>
        <w:tabs>
          <w:tab w:val="left" w:pos="426"/>
        </w:tabs>
        <w:spacing w:line="276" w:lineRule="auto"/>
        <w:jc w:val="both"/>
        <w:rPr>
          <w:rFonts w:ascii="Arial" w:eastAsia="Arial" w:hAnsi="Arial" w:cs="Arial"/>
          <w:sz w:val="15"/>
          <w:szCs w:val="15"/>
        </w:rPr>
      </w:pPr>
    </w:p>
    <w:p w14:paraId="38A90302" w14:textId="77777777" w:rsidR="009C46F5" w:rsidRDefault="00BC630A">
      <w:pPr>
        <w:widowControl w:val="0"/>
        <w:tabs>
          <w:tab w:val="left" w:pos="426"/>
        </w:tabs>
        <w:spacing w:line="276" w:lineRule="auto"/>
        <w:jc w:val="both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Other relevant information </w:t>
      </w:r>
      <w:r>
        <w:rPr>
          <w:rFonts w:ascii="Arial" w:eastAsia="Arial" w:hAnsi="Arial" w:cs="Arial"/>
          <w:sz w:val="15"/>
          <w:szCs w:val="15"/>
        </w:rPr>
        <w:t>(e.g., Publications)</w:t>
      </w:r>
    </w:p>
    <w:p w14:paraId="46E5321A" w14:textId="165287E5" w:rsidR="009C46F5" w:rsidRDefault="00BC63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1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15"/>
          <w:szCs w:val="15"/>
        </w:rPr>
        <w:t>Pedagogy Manual  Teaching in TVET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 (Textile Sector) [Editor]</w:t>
      </w:r>
    </w:p>
    <w:p w14:paraId="61BFE922" w14:textId="77777777" w:rsidR="009C46F5" w:rsidRDefault="00BC63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1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Study on </w:t>
      </w:r>
      <w:r>
        <w:rPr>
          <w:rFonts w:ascii="Arial" w:eastAsia="Arial" w:hAnsi="Arial" w:cs="Arial"/>
          <w:b/>
          <w:bCs/>
          <w:i/>
          <w:iCs/>
          <w:color w:val="000000"/>
          <w:sz w:val="15"/>
          <w:szCs w:val="15"/>
        </w:rPr>
        <w:t>Skills Gap Analysis of Employed Day Care Service Providers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 of DWA [Team Member]</w:t>
      </w:r>
    </w:p>
    <w:p w14:paraId="1A5FA774" w14:textId="77777777" w:rsidR="009C46F5" w:rsidRDefault="00BC63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1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Monitoring Report on </w:t>
      </w:r>
      <w:r>
        <w:rPr>
          <w:rFonts w:ascii="Arial" w:eastAsia="Arial" w:hAnsi="Arial" w:cs="Arial"/>
          <w:b/>
          <w:bCs/>
          <w:i/>
          <w:iCs/>
          <w:color w:val="000000"/>
          <w:sz w:val="15"/>
          <w:szCs w:val="15"/>
        </w:rPr>
        <w:t>Diploma Curriculum Implementation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 [Coordinator &amp; Team Member]</w:t>
      </w:r>
    </w:p>
    <w:p w14:paraId="62A7C868" w14:textId="77777777" w:rsidR="009C46F5" w:rsidRDefault="00BC63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1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Published Article: </w:t>
      </w:r>
      <w:r>
        <w:rPr>
          <w:rFonts w:ascii="Arial" w:eastAsia="Arial" w:hAnsi="Arial" w:cs="Arial"/>
          <w:b/>
          <w:bCs/>
          <w:i/>
          <w:iCs/>
          <w:color w:val="000000"/>
          <w:sz w:val="15"/>
          <w:szCs w:val="15"/>
        </w:rPr>
        <w:t>'Implementation of National Technical and Vocational Qualification Framework (NTVQF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) in Bangladesh', JETIR1905126, www.jetir.org</w:t>
      </w:r>
    </w:p>
    <w:p w14:paraId="59C0319E" w14:textId="77777777" w:rsidR="009C46F5" w:rsidRDefault="00BC63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" w:after="1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Published Article: 'A Study </w:t>
      </w:r>
      <w:r>
        <w:rPr>
          <w:rFonts w:ascii="Arial" w:eastAsia="Arial" w:hAnsi="Arial" w:cs="Arial"/>
          <w:b/>
          <w:bCs/>
          <w:i/>
          <w:iCs/>
          <w:color w:val="000000"/>
          <w:sz w:val="15"/>
          <w:szCs w:val="15"/>
        </w:rPr>
        <w:t>on Employment Challenges of NTVQF Graduates in Bangladesh'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, JRTIR1905N95, www.jetir.org</w:t>
      </w:r>
    </w:p>
    <w:p w14:paraId="3D3C738F" w14:textId="77777777" w:rsidR="009C46F5" w:rsidRDefault="00BC630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Arial" w:eastAsia="Arial" w:hAnsi="Arial" w:cs="Arial"/>
          <w:i/>
          <w:iCs/>
          <w:color w:val="000000"/>
          <w:sz w:val="15"/>
          <w:szCs w:val="15"/>
        </w:rPr>
      </w:pPr>
      <w:bookmarkStart w:id="3" w:name="_heading=h.4i7lsfuab0my" w:colFirst="0" w:colLast="0"/>
      <w:bookmarkEnd w:id="3"/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Introduction to Library Science, </w:t>
      </w:r>
      <w:proofErr w:type="spellStart"/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Provati</w:t>
      </w:r>
      <w:proofErr w:type="spellEnd"/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 Library, Dhaka, 2007</w:t>
      </w:r>
    </w:p>
    <w:sectPr w:rsidR="009C46F5">
      <w:pgSz w:w="16840" w:h="11907" w:orient="landscape"/>
      <w:pgMar w:top="454" w:right="454" w:bottom="454" w:left="45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869847" w14:textId="77777777" w:rsidR="001358DD" w:rsidRDefault="001358DD">
      <w:r>
        <w:separator/>
      </w:r>
    </w:p>
  </w:endnote>
  <w:endnote w:type="continuationSeparator" w:id="0">
    <w:p w14:paraId="19EAEA06" w14:textId="77777777" w:rsidR="001358DD" w:rsidRDefault="0013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D88D6703-F890-634A-902A-EA7F4CD5296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AE82397-A83A-184C-9EAD-07EE0F0B31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5429DCD-93C2-8549-AB29-8BD05AEB5D06}"/>
    <w:embedBold r:id="rId4" w:fontKey="{ED26B2D5-FE7A-9748-A337-8AD262481B4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5" w:fontKey="{065AF77E-817A-5240-9C04-EB6E6C9F88C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020C7E68-5BAB-6145-A2C8-EE145E3112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EFA3F97-BB02-9740-95C5-662219D5BE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DC6E6CA2-4E8F-2146-9E71-7F5914817C5B}"/>
    <w:embedBold r:id="rId9" w:fontKey="{289CDD5A-B410-3B49-B35C-FB1BED8C4706}"/>
    <w:embedItalic r:id="rId10" w:fontKey="{352B336D-F35B-3F40-9F4B-FDBD93BE71E8}"/>
    <w:embedBoldItalic r:id="rId11" w:fontKey="{0AD9AA14-4BE7-8547-8190-C941B0A535A0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90310D28-C282-4147-BC39-D8675968FF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5DF9E3C0-DAAC-8E4F-8D07-8E3CF7D191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98BB8" w14:textId="77777777" w:rsidR="009C46F5" w:rsidRDefault="00BC630A">
    <w:pPr>
      <w:tabs>
        <w:tab w:val="center" w:pos="4513"/>
        <w:tab w:val="right" w:pos="9026"/>
      </w:tabs>
      <w:jc w:val="right"/>
      <w:rPr>
        <w:rFonts w:ascii="Helvetica Neue" w:eastAsia="Helvetica Neue" w:hAnsi="Helvetica Neue" w:cs="Helvetica Neue"/>
        <w:sz w:val="20"/>
        <w:szCs w:val="20"/>
      </w:rPr>
    </w:pPr>
    <w:r>
      <w:rPr>
        <w:rFonts w:ascii="Helvetica Neue" w:eastAsia="Helvetica Neue" w:hAnsi="Helvetica Neue" w:cs="Helvetica Neue"/>
        <w:sz w:val="20"/>
        <w:szCs w:val="20"/>
      </w:rPr>
      <w:t xml:space="preserve">Page </w:t>
    </w:r>
    <w:r>
      <w:rPr>
        <w:rFonts w:ascii="Helvetica Neue" w:eastAsia="Helvetica Neue" w:hAnsi="Helvetica Neue" w:cs="Helvetica Neue"/>
        <w:color w:val="009BA0"/>
        <w:sz w:val="20"/>
        <w:szCs w:val="20"/>
      </w:rPr>
      <w:t>|</w:t>
    </w:r>
    <w:r>
      <w:rPr>
        <w:rFonts w:ascii="Helvetica Neue" w:eastAsia="Helvetica Neue" w:hAnsi="Helvetica Neue" w:cs="Helvetica Neue"/>
        <w:sz w:val="20"/>
        <w:szCs w:val="20"/>
      </w:rPr>
      <w:t xml:space="preserve"> </w:t>
    </w:r>
    <w:r>
      <w:rPr>
        <w:rFonts w:ascii="Helvetica Neue" w:eastAsia="Helvetica Neue" w:hAnsi="Helvetica Neue" w:cs="Helvetica Neue"/>
        <w:sz w:val="20"/>
        <w:szCs w:val="20"/>
      </w:rPr>
      <w:fldChar w:fldCharType="begin"/>
    </w:r>
    <w:r>
      <w:rPr>
        <w:rFonts w:ascii="Helvetica Neue" w:eastAsia="Helvetica Neue" w:hAnsi="Helvetica Neue" w:cs="Helvetica Neue"/>
        <w:sz w:val="20"/>
        <w:szCs w:val="20"/>
      </w:rPr>
      <w:instrText>PAGE</w:instrText>
    </w:r>
    <w:r>
      <w:rPr>
        <w:rFonts w:ascii="Helvetica Neue" w:eastAsia="Helvetica Neue" w:hAnsi="Helvetica Neue" w:cs="Helvetica Neue"/>
        <w:sz w:val="20"/>
        <w:szCs w:val="20"/>
      </w:rPr>
      <w:fldChar w:fldCharType="separate"/>
    </w:r>
    <w:r w:rsidR="00BB450E">
      <w:rPr>
        <w:rFonts w:ascii="Helvetica Neue" w:eastAsia="Helvetica Neue" w:hAnsi="Helvetica Neue" w:cs="Helvetica Neue"/>
        <w:noProof/>
        <w:sz w:val="20"/>
        <w:szCs w:val="20"/>
      </w:rPr>
      <w:t>1</w:t>
    </w:r>
    <w:r>
      <w:rPr>
        <w:rFonts w:ascii="Helvetica Neue" w:eastAsia="Helvetica Neue" w:hAnsi="Helvetica Neue" w:cs="Helvetica Neu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19BD43" w14:textId="77777777" w:rsidR="001358DD" w:rsidRDefault="001358DD">
      <w:r>
        <w:separator/>
      </w:r>
    </w:p>
  </w:footnote>
  <w:footnote w:type="continuationSeparator" w:id="0">
    <w:p w14:paraId="6392C612" w14:textId="77777777" w:rsidR="001358DD" w:rsidRDefault="00135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96F6C"/>
    <w:multiLevelType w:val="multilevel"/>
    <w:tmpl w:val="98CC3F8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444A1A"/>
    <w:multiLevelType w:val="multilevel"/>
    <w:tmpl w:val="F2809A3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811AAB"/>
    <w:multiLevelType w:val="multilevel"/>
    <w:tmpl w:val="9F809ED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742CB2"/>
    <w:multiLevelType w:val="multilevel"/>
    <w:tmpl w:val="CB56451C"/>
    <w:lvl w:ilvl="0">
      <w:start w:val="1"/>
      <w:numFmt w:val="bullet"/>
      <w:lvlText w:val="▪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630" w:hanging="360"/>
      </w:pPr>
      <w:rPr>
        <w:rFonts w:ascii="Noto Sans Symbols" w:eastAsia="Noto Sans Symbols" w:hAnsi="Noto Sans Symbols" w:cs="Noto Sans Symbols"/>
        <w:color w:val="000000"/>
        <w:sz w:val="15"/>
        <w:szCs w:val="15"/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3701829">
    <w:abstractNumId w:val="1"/>
  </w:num>
  <w:num w:numId="2" w16cid:durableId="1802071742">
    <w:abstractNumId w:val="0"/>
  </w:num>
  <w:num w:numId="3" w16cid:durableId="445662785">
    <w:abstractNumId w:val="3"/>
  </w:num>
  <w:num w:numId="4" w16cid:durableId="6654769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6F5"/>
    <w:rsid w:val="001358DD"/>
    <w:rsid w:val="00477B57"/>
    <w:rsid w:val="00484181"/>
    <w:rsid w:val="00635879"/>
    <w:rsid w:val="0083046C"/>
    <w:rsid w:val="00973CA9"/>
    <w:rsid w:val="009C46F5"/>
    <w:rsid w:val="00BB450E"/>
    <w:rsid w:val="00BC630A"/>
    <w:rsid w:val="00C54600"/>
    <w:rsid w:val="00DC61B7"/>
    <w:rsid w:val="00F0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555B"/>
  <w15:docId w15:val="{26D9ED21-028F-4EDB-AC36-F1079B9E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rFonts w:ascii="Tahoma" w:eastAsia="Tahoma" w:hAnsi="Tahoma" w:cs="Tahoma"/>
      <w:b/>
      <w:bCs/>
      <w:smallCaps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qy8RaCgcyTIK6oWhLsasJVJUA==">CgMxLjAyDmguNmRseW15cTdmcm9xMg9pZC45N3l3andqbXI5emYyDmguYnZyb3FmdGg0YWt1Mg5oLjRpN2xzZnVhYjBteTgAciExMm5mR09zVmZHd0U1d0ZaWVRMMnVtOThIVnB0ck1DNDE=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1449</Words>
  <Characters>8263</Characters>
  <Application>Microsoft Office Word</Application>
  <DocSecurity>0</DocSecurity>
  <Lines>68</Lines>
  <Paragraphs>19</Paragraphs>
  <ScaleCrop>false</ScaleCrop>
  <Company>home</Company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a46337</cp:lastModifiedBy>
  <cp:revision>7</cp:revision>
  <dcterms:created xsi:type="dcterms:W3CDTF">2026-06-28T05:59:00Z</dcterms:created>
  <dcterms:modified xsi:type="dcterms:W3CDTF">2026-06-29T08:45:00Z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0x0101009EF06B06D17ADD45BC48B4C0B7D76816</vt:lpwstr>
  </property>
  <property fmtid="{D5CDD505-2E9C-101B-9397-08002B2CF9AE}" pid="3" name="MediaServiceImageTags">
    <vt:lpwstr>MediaServiceImageTags</vt:lpwstr>
  </property>
</Properties>
</file>