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4E28" w14:textId="55A3E02F" w:rsidR="00E4441D" w:rsidRDefault="00E4441D" w:rsidP="00E4441D">
      <w:pPr>
        <w:jc w:val="right"/>
      </w:pPr>
      <w:r>
        <w:t>Michael Tolan</w:t>
      </w:r>
    </w:p>
    <w:p w14:paraId="3F52566C" w14:textId="1C690BA0" w:rsidR="00E4441D" w:rsidRDefault="00E4441D" w:rsidP="00E4441D">
      <w:pPr>
        <w:jc w:val="right"/>
      </w:pPr>
      <w:r>
        <w:t>3/31/2023</w:t>
      </w:r>
    </w:p>
    <w:p w14:paraId="7BC5AA35" w14:textId="77777777" w:rsidR="00E4441D" w:rsidRDefault="00E4441D" w:rsidP="00E4441D">
      <w:pPr>
        <w:jc w:val="center"/>
      </w:pPr>
    </w:p>
    <w:p w14:paraId="1389EAB2" w14:textId="77777777" w:rsidR="00E4441D" w:rsidRDefault="00E4441D"/>
    <w:p w14:paraId="3CA32CC3" w14:textId="5BF8B388" w:rsidR="00EE798A" w:rsidRDefault="001A6E00">
      <w:r>
        <w:t>Crowdfunding Statistical Analysis:</w:t>
      </w:r>
    </w:p>
    <w:p w14:paraId="51456B10" w14:textId="77777777" w:rsidR="001A6E00" w:rsidRDefault="001A6E00"/>
    <w:p w14:paraId="18C03060" w14:textId="77A12E7C" w:rsidR="001A6E00" w:rsidRDefault="001A6E00">
      <w:r>
        <w:t>Mean vs. Median:</w:t>
      </w:r>
    </w:p>
    <w:p w14:paraId="63B7ED6D" w14:textId="77777777" w:rsidR="001A6E00" w:rsidRDefault="001A6E00"/>
    <w:p w14:paraId="1DD8058F" w14:textId="657A58FD" w:rsidR="00E4452F" w:rsidRDefault="001A6E00">
      <w:r>
        <w:t xml:space="preserve">In both successful and unsuccessful campaigns, it </w:t>
      </w:r>
      <w:r w:rsidR="004030B2">
        <w:t xml:space="preserve">is </w:t>
      </w:r>
      <w:r>
        <w:t>more useful to use the Median value over the Mean. In looking at the distribution of values for Successful campaigns, 403 of the 565 entries (71.3%) fall below the Mean. The Median</w:t>
      </w:r>
      <w:r w:rsidR="00E4452F">
        <w:t xml:space="preserve"> of 201 backers </w:t>
      </w:r>
      <w:r>
        <w:t xml:space="preserve">is not skewed by the high values above the Mean and therefore gives a more realistic picture of </w:t>
      </w:r>
      <w:r w:rsidR="00E4452F">
        <w:t>the normal backer count for a successful campaign. Similarly, 253 of the 364 Failed Campaigns (69.5%) also fell below the Mean, making the Median of 114.4 backers a more realistic reflection of normal backer count.</w:t>
      </w:r>
    </w:p>
    <w:p w14:paraId="75402213" w14:textId="77777777" w:rsidR="00E4452F" w:rsidRDefault="00E4452F"/>
    <w:p w14:paraId="0D7B0738" w14:textId="788B6658" w:rsidR="00E4452F" w:rsidRDefault="00E4452F">
      <w:r>
        <w:t>Variability:</w:t>
      </w:r>
    </w:p>
    <w:p w14:paraId="01BCC10C" w14:textId="77777777" w:rsidR="00E4452F" w:rsidRDefault="00E4452F"/>
    <w:p w14:paraId="4C1E3960" w14:textId="177BB8AF" w:rsidR="00E4452F" w:rsidRDefault="00E4441D">
      <w:r>
        <w:t xml:space="preserve">There is more variability within the Successful Campaigns. This makes sense since there are 201 more Successful than Unsuccessful campaigns listed. This difference in quantity </w:t>
      </w:r>
      <w:r w:rsidR="004030B2">
        <w:t xml:space="preserve">campaigns </w:t>
      </w:r>
      <w:r>
        <w:t>will have a</w:t>
      </w:r>
      <w:r w:rsidR="004030B2">
        <w:t>n</w:t>
      </w:r>
      <w:r>
        <w:t xml:space="preserve"> effect on the Variability of the entire group</w:t>
      </w:r>
      <w:r w:rsidR="001A1FC4">
        <w:t>.</w:t>
      </w:r>
    </w:p>
    <w:sectPr w:rsidR="00E4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00"/>
    <w:rsid w:val="000008D7"/>
    <w:rsid w:val="001A1FC4"/>
    <w:rsid w:val="001A6E00"/>
    <w:rsid w:val="002F4EA2"/>
    <w:rsid w:val="004030B2"/>
    <w:rsid w:val="00A14F75"/>
    <w:rsid w:val="00E4441D"/>
    <w:rsid w:val="00E4452F"/>
    <w:rsid w:val="00EE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7AF3F"/>
  <w15:chartTrackingRefBased/>
  <w15:docId w15:val="{3D36B407-7092-A54A-82E9-AF61F31C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Tolan</dc:creator>
  <cp:keywords/>
  <dc:description/>
  <cp:lastModifiedBy>Mike Tolan</cp:lastModifiedBy>
  <cp:revision>4</cp:revision>
  <dcterms:created xsi:type="dcterms:W3CDTF">2023-04-01T14:10:00Z</dcterms:created>
  <dcterms:modified xsi:type="dcterms:W3CDTF">2023-04-01T19:12:00Z</dcterms:modified>
</cp:coreProperties>
</file>