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AB" w:rsidRDefault="00C02A68" w:rsidP="00F94E67">
      <w:pPr>
        <w:jc w:val="center"/>
      </w:pPr>
      <w:r>
        <w:t>COMMENTS:</w:t>
      </w:r>
    </w:p>
    <w:p w:rsidR="00F94E67" w:rsidRDefault="00F94E67" w:rsidP="00F94E67">
      <w:r>
        <w:t>Overall:</w:t>
      </w:r>
    </w:p>
    <w:p w:rsidR="00C02A68" w:rsidRDefault="00C02A68" w:rsidP="00C02A68">
      <w:pPr>
        <w:pStyle w:val="ListParagraph"/>
        <w:numPr>
          <w:ilvl w:val="0"/>
          <w:numId w:val="1"/>
        </w:numPr>
      </w:pPr>
      <w:r>
        <w:t xml:space="preserve"> There are too many document revision history entries. Only working versions of the document should be entered.</w:t>
      </w:r>
    </w:p>
    <w:p w:rsidR="00F94E67" w:rsidRDefault="00F94E67" w:rsidP="00C02A68">
      <w:pPr>
        <w:pStyle w:val="ListParagraph"/>
        <w:numPr>
          <w:ilvl w:val="0"/>
          <w:numId w:val="1"/>
        </w:numPr>
      </w:pPr>
      <w:r>
        <w:t>The formatting makes it a little hard to differentiate between individual requirements. If the sub parts of each requirement (</w:t>
      </w:r>
      <w:proofErr w:type="spellStart"/>
      <w:r>
        <w:t>ie</w:t>
      </w:r>
      <w:proofErr w:type="spellEnd"/>
      <w:r>
        <w:t xml:space="preserve"> x.x.1-x.x.5) were indented or smaller text it would improve flow and readability of the document.</w:t>
      </w:r>
    </w:p>
    <w:p w:rsidR="00C02A68" w:rsidRDefault="00F94E67" w:rsidP="00ED366C">
      <w:r>
        <w:t>Sections 1-3 (Lloyd)</w:t>
      </w:r>
    </w:p>
    <w:p w:rsidR="00ED366C" w:rsidRDefault="00ED366C" w:rsidP="00ED366C"/>
    <w:p w:rsidR="00ED366C" w:rsidRDefault="00ED366C" w:rsidP="00ED366C">
      <w:proofErr w:type="gramStart"/>
      <w:r>
        <w:t>Sections  4</w:t>
      </w:r>
      <w:proofErr w:type="gramEnd"/>
      <w:r>
        <w:t>-6 (Jeff)</w:t>
      </w:r>
    </w:p>
    <w:p w:rsidR="00ED366C" w:rsidRDefault="00ED366C" w:rsidP="00ED366C">
      <w:pPr>
        <w:pStyle w:val="ListParagraph"/>
        <w:numPr>
          <w:ilvl w:val="0"/>
          <w:numId w:val="1"/>
        </w:numPr>
      </w:pPr>
      <w:r>
        <w:t>5.2.4 – Human reaction time not really a standard, can very broadly.</w:t>
      </w:r>
    </w:p>
    <w:p w:rsidR="00ED366C" w:rsidRDefault="00ED366C" w:rsidP="00F94E67">
      <w:pPr>
        <w:pStyle w:val="ListParagraph"/>
        <w:numPr>
          <w:ilvl w:val="0"/>
          <w:numId w:val="1"/>
        </w:numPr>
      </w:pPr>
      <w:r>
        <w:t>6.2.1 – No obvious reason to specify ‘green’ light</w:t>
      </w:r>
    </w:p>
    <w:p w:rsidR="00F94E67" w:rsidRDefault="00F94E67" w:rsidP="00F94E67"/>
    <w:p w:rsidR="00F94E67" w:rsidRDefault="00F94E67" w:rsidP="00F94E67">
      <w:r>
        <w:t>Sections 7-9 (Tyler)</w:t>
      </w:r>
    </w:p>
    <w:p w:rsidR="00F94E67" w:rsidRDefault="00F94E67" w:rsidP="00F94E67"/>
    <w:p w:rsidR="00F94E67" w:rsidRDefault="00F94E67" w:rsidP="00F94E67">
      <w:r>
        <w:t>Sections 10-12 (CM)</w:t>
      </w:r>
      <w:bookmarkStart w:id="0" w:name="_GoBack"/>
      <w:bookmarkEnd w:id="0"/>
    </w:p>
    <w:sectPr w:rsidR="00F9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C3C2F"/>
    <w:multiLevelType w:val="hybridMultilevel"/>
    <w:tmpl w:val="84DC8B24"/>
    <w:lvl w:ilvl="0" w:tplc="78FE0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68"/>
    <w:rsid w:val="00180967"/>
    <w:rsid w:val="006B71CE"/>
    <w:rsid w:val="008678DF"/>
    <w:rsid w:val="00C02A68"/>
    <w:rsid w:val="00ED366C"/>
    <w:rsid w:val="00F9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senior design</dc:creator>
  <cp:lastModifiedBy>Jelly</cp:lastModifiedBy>
  <cp:revision>2</cp:revision>
  <dcterms:created xsi:type="dcterms:W3CDTF">2012-07-24T17:39:00Z</dcterms:created>
  <dcterms:modified xsi:type="dcterms:W3CDTF">2012-07-24T20:55:00Z</dcterms:modified>
</cp:coreProperties>
</file>