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68EDE341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che contiene una determinata informazione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X-Informatics.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(num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ed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l’elemento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nxn,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</w:t>
      </w:r>
      <w:r>
        <w:rPr>
          <w:rFonts w:asciiTheme="minorHAnsi" w:hAnsiTheme="minorHAnsi" w:cstheme="minorHAnsi"/>
        </w:rPr>
        <w:t>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</w:t>
      </w:r>
      <w:r w:rsidRPr="00FA2D73">
        <w:rPr>
          <w:rFonts w:eastAsiaTheme="minorEastAsia" w:cstheme="minorHAnsi"/>
          <w:u w:val="single"/>
        </w:rPr>
        <w:t xml:space="preserve"> </w:t>
      </w:r>
      <w:r w:rsidRPr="00FA2D73">
        <w:rPr>
          <w:rFonts w:eastAsiaTheme="minorEastAsia" w:cstheme="minorHAnsi"/>
          <w:u w:val="single"/>
        </w:rPr>
        <w:t>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>Pertanto,</w:t>
      </w:r>
      <w:r w:rsidRPr="002338C9">
        <w:rPr>
          <w:rFonts w:eastAsiaTheme="minorEastAsia" w:cstheme="minorHAnsi"/>
        </w:rPr>
        <w:t xml:space="preserve"> </w:t>
      </w:r>
      <w:r w:rsidRPr="000C1956">
        <w:rPr>
          <w:rFonts w:eastAsiaTheme="minorEastAsia" w:cstheme="minorHAnsi"/>
          <w:u w:val="single"/>
        </w:rPr>
        <w:t>si deve approcciare il problema in modo diverso:</w:t>
      </w:r>
      <w:r w:rsidRPr="000C1956">
        <w:rPr>
          <w:rFonts w:eastAsiaTheme="minorEastAsia" w:cstheme="minorHAnsi"/>
          <w:u w:val="single"/>
        </w:rPr>
        <w:t xml:space="preserve"> </w:t>
      </w:r>
      <w:r w:rsidRPr="000C1956">
        <w:rPr>
          <w:rFonts w:eastAsiaTheme="minorEastAsia" w:cstheme="minorHAnsi"/>
          <w:u w:val="single"/>
        </w:rPr>
        <w:t>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>Per far ciò è necessario conoscere il peso degli archi</w:t>
      </w:r>
      <w:r w:rsidRPr="000C1956">
        <w:rPr>
          <w:rFonts w:eastAsiaTheme="minorEastAsia" w:cstheme="minorHAnsi"/>
          <w:u w:val="single"/>
        </w:rPr>
        <w:t xml:space="preserve"> </w:t>
      </w:r>
      <w:r w:rsidRPr="000C1956">
        <w:rPr>
          <w:rFonts w:eastAsiaTheme="minorEastAsia" w:cstheme="minorHAnsi"/>
          <w:u w:val="single"/>
        </w:rPr>
        <w:t>che collegano le foglie ai rispettivi genitori. Questi prendono il nome di</w:t>
      </w:r>
      <w:r w:rsidRPr="000C1956">
        <w:rPr>
          <w:rFonts w:eastAsiaTheme="minorEastAsia" w:cstheme="minorHAnsi"/>
          <w:u w:val="single"/>
        </w:rPr>
        <w:t xml:space="preserve"> </w:t>
      </w:r>
      <w:r w:rsidRPr="000C1956">
        <w:rPr>
          <w:rFonts w:eastAsiaTheme="minorEastAsia" w:cstheme="minorHAnsi"/>
          <w:i/>
          <w:iCs/>
          <w:u w:val="single"/>
        </w:rPr>
        <w:t>arti</w:t>
      </w:r>
      <w:r w:rsidRPr="000C1956">
        <w:rPr>
          <w:rFonts w:eastAsiaTheme="minorEastAsia" w:cstheme="minorHAnsi"/>
          <w:i/>
          <w:iCs/>
          <w:u w:val="single"/>
        </w:rPr>
        <w:t>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Default="00A3550F" w:rsidP="000C1956">
      <w:r w:rsidRPr="00A3550F">
        <w:t xml:space="preserve">Sia </w:t>
      </w:r>
      <w:r w:rsidRPr="00A3550F">
        <w:rPr>
          <w:rFonts w:ascii="Cambria Math" w:hAnsi="Cambria Math" w:cs="Cambria Math"/>
        </w:rPr>
        <w:t>𝑙𝑖𝑚𝑏𝑤𝑒𝑖𝑔ℎ𝑡</w:t>
      </w:r>
      <w:r w:rsidRPr="00A3550F">
        <w:t>(</w:t>
      </w:r>
      <w:r w:rsidRPr="00A3550F">
        <w:rPr>
          <w:rFonts w:ascii="Cambria Math" w:hAnsi="Cambria Math" w:cs="Cambria Math"/>
        </w:rPr>
        <w:t>𝑗</w:t>
      </w:r>
      <w:r w:rsidRPr="00A3550F">
        <w:t xml:space="preserve">) il peso dell’arto di </w:t>
      </w:r>
      <w:r w:rsidRPr="00A3550F">
        <w:rPr>
          <w:rFonts w:ascii="Cambria Math" w:hAnsi="Cambria Math" w:cs="Cambria Math"/>
        </w:rPr>
        <w:t>𝑗</w:t>
      </w:r>
      <w:r w:rsidRPr="00A3550F">
        <w:t xml:space="preserve">. Data una matrice delle distanze additiva </w:t>
      </w:r>
      <w:r w:rsidRPr="00A3550F">
        <w:rPr>
          <w:rFonts w:ascii="Cambria Math" w:hAnsi="Cambria Math" w:cs="Cambria Math"/>
        </w:rPr>
        <w:t>𝐷</w:t>
      </w:r>
      <w:r w:rsidRPr="00A3550F">
        <w:t xml:space="preserve"> ed una foglia </w:t>
      </w:r>
      <w:r w:rsidRPr="00A3550F">
        <w:rPr>
          <w:rFonts w:ascii="Cambria Math" w:hAnsi="Cambria Math" w:cs="Cambria Math"/>
        </w:rPr>
        <w:t>𝑗</w:t>
      </w:r>
      <w:r w:rsidRPr="00A3550F">
        <w:t xml:space="preserve">, </w:t>
      </w:r>
      <w:r w:rsidRPr="00A3550F">
        <w:rPr>
          <w:rFonts w:ascii="Cambria Math" w:hAnsi="Cambria Math" w:cs="Cambria Math"/>
        </w:rPr>
        <w:t>𝑙𝑖𝑚𝑏𝑤𝑒𝑖𝑔ℎ𝑡</w:t>
      </w:r>
      <w:r w:rsidRPr="00A3550F">
        <w:t>(</w:t>
      </w:r>
      <w:r w:rsidRPr="00A3550F">
        <w:rPr>
          <w:rFonts w:ascii="Cambria Math" w:hAnsi="Cambria Math" w:cs="Cambria Math"/>
        </w:rPr>
        <w:t>𝑗</w:t>
      </w:r>
      <w:r w:rsidRPr="00A3550F">
        <w:t>) è uguale al valore minimo di</w:t>
      </w:r>
      <w:r w:rsidRPr="00A3550F">
        <w:rPr>
          <w:noProof/>
        </w:rPr>
        <w:t xml:space="preserve"> </w:t>
      </w:r>
      <w:r w:rsidRPr="00A3550F"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50F">
        <w:t xml:space="preserve">tra tutte le foglie </w:t>
      </w:r>
      <w:r w:rsidRPr="00A3550F">
        <w:rPr>
          <w:rFonts w:ascii="Cambria Math" w:hAnsi="Cambria Math" w:cs="Cambria Math"/>
        </w:rPr>
        <w:t>𝑖</w:t>
      </w:r>
      <w:r w:rsidRPr="00A3550F">
        <w:t xml:space="preserve"> e </w:t>
      </w:r>
      <w:r w:rsidRPr="00A3550F">
        <w:rPr>
          <w:rFonts w:ascii="Cambria Math" w:hAnsi="Cambria Math" w:cs="Cambria Math"/>
        </w:rPr>
        <w:t>𝑘</w:t>
      </w:r>
      <w:r w:rsidRPr="00A3550F">
        <w:t>.</w:t>
      </w:r>
    </w:p>
    <w:p w14:paraId="4C2C7B17" w14:textId="317B117B" w:rsidR="00A3550F" w:rsidRPr="000C1956" w:rsidRDefault="00A3550F" w:rsidP="000C1956">
      <w:r>
        <w:t>A questo punto possiamo spiegare l’algoritmo “albero additivo”. Sia D [mostrare la matrice] una matrice nxn dove l’elemento più piccolo della matrice non sono due vicini nel rispettivo albero.</w:t>
      </w:r>
      <w:bookmarkStart w:id="0" w:name="_GoBack"/>
      <w:bookmarkEnd w:id="0"/>
    </w:p>
    <w:sectPr w:rsidR="00A3550F" w:rsidRPr="000C19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C1956"/>
    <w:rsid w:val="001277A0"/>
    <w:rsid w:val="001766A5"/>
    <w:rsid w:val="001A4D18"/>
    <w:rsid w:val="001C5119"/>
    <w:rsid w:val="002338C9"/>
    <w:rsid w:val="002503A2"/>
    <w:rsid w:val="002E0FD1"/>
    <w:rsid w:val="00321C59"/>
    <w:rsid w:val="00341CA7"/>
    <w:rsid w:val="00375363"/>
    <w:rsid w:val="003E3FA8"/>
    <w:rsid w:val="00470721"/>
    <w:rsid w:val="0049468A"/>
    <w:rsid w:val="005577B2"/>
    <w:rsid w:val="005932F9"/>
    <w:rsid w:val="005D1D41"/>
    <w:rsid w:val="0060155F"/>
    <w:rsid w:val="006402CF"/>
    <w:rsid w:val="006905BB"/>
    <w:rsid w:val="007F3FA0"/>
    <w:rsid w:val="00862007"/>
    <w:rsid w:val="00863BC0"/>
    <w:rsid w:val="008E1D8F"/>
    <w:rsid w:val="00902833"/>
    <w:rsid w:val="00923A8D"/>
    <w:rsid w:val="00964BAA"/>
    <w:rsid w:val="009C3F20"/>
    <w:rsid w:val="00A230B8"/>
    <w:rsid w:val="00A3550F"/>
    <w:rsid w:val="00A903DD"/>
    <w:rsid w:val="00AA745C"/>
    <w:rsid w:val="00AC48E7"/>
    <w:rsid w:val="00AF46F8"/>
    <w:rsid w:val="00AF553F"/>
    <w:rsid w:val="00B147FD"/>
    <w:rsid w:val="00B51DC1"/>
    <w:rsid w:val="00B72994"/>
    <w:rsid w:val="00BC266D"/>
    <w:rsid w:val="00C515EA"/>
    <w:rsid w:val="00C72FCB"/>
    <w:rsid w:val="00CE422E"/>
    <w:rsid w:val="00CF5504"/>
    <w:rsid w:val="00D32FAD"/>
    <w:rsid w:val="00D52D82"/>
    <w:rsid w:val="00DA1FE8"/>
    <w:rsid w:val="00DA4C92"/>
    <w:rsid w:val="00E5299A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E6A53-A9DB-4F76-9277-B1B5B98B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23</cp:revision>
  <dcterms:created xsi:type="dcterms:W3CDTF">2019-06-26T19:08:00Z</dcterms:created>
  <dcterms:modified xsi:type="dcterms:W3CDTF">2019-06-28T14:24:00Z</dcterms:modified>
</cp:coreProperties>
</file>