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3280" w14:textId="45402631" w:rsidR="00107C7C" w:rsidRDefault="00107C7C">
      <w:r>
        <w:t>Big Idea:</w:t>
      </w:r>
    </w:p>
    <w:p w14:paraId="3C7AD6F5" w14:textId="2B18DF4E" w:rsidR="00F120A4" w:rsidRDefault="00107C7C">
      <w:r w:rsidRPr="00107C7C">
        <w:t>Data science salaries are influenced by experience level, job role, and location.</w:t>
      </w:r>
      <w:r>
        <w:t xml:space="preserve"> With these factors some people earn more than other.</w:t>
      </w:r>
      <w:r w:rsidRPr="00107C7C">
        <w:t xml:space="preserve"> Understanding these factors helps individuals and organizations make better career and hiring decisions.</w:t>
      </w:r>
    </w:p>
    <w:p w14:paraId="042A7F67" w14:textId="1A633021" w:rsidR="00107C7C" w:rsidRDefault="00107C7C">
      <w:r>
        <w:t>Elevator Pitch:</w:t>
      </w:r>
    </w:p>
    <w:p w14:paraId="51D1E257" w14:textId="7F5E96D3" w:rsidR="00107C7C" w:rsidRDefault="00107C7C">
      <w:r w:rsidRPr="00107C7C">
        <w:t>This project analyzes a dataset of data science professionals to understand what factors drive salary differences. The goal was to identify how experience level, job title, and location impact compensation.</w:t>
      </w:r>
    </w:p>
    <w:p w14:paraId="19DF61E7" w14:textId="0B73B25A" w:rsidR="00107C7C" w:rsidRPr="00107C7C" w:rsidRDefault="00107C7C" w:rsidP="00107C7C">
      <w:r w:rsidRPr="00107C7C">
        <w:t xml:space="preserve">From the analysis, </w:t>
      </w:r>
      <w:r>
        <w:t>I</w:t>
      </w:r>
      <w:r w:rsidRPr="00107C7C">
        <w:t xml:space="preserve"> found that experience plays a major role, with executive-level professionals earning the highest salaries, followed by senior and mid-level employees. Location also matters, as U.S.-based employees earn significantly more on average than non-U.S. employees.</w:t>
      </w:r>
    </w:p>
    <w:p w14:paraId="29BBAAA5" w14:textId="4B152586" w:rsidR="00107C7C" w:rsidRPr="00107C7C" w:rsidRDefault="00107C7C" w:rsidP="00107C7C">
      <w:r>
        <w:t>J</w:t>
      </w:r>
      <w:r w:rsidRPr="00107C7C">
        <w:t xml:space="preserve">ob title has </w:t>
      </w:r>
      <w:r w:rsidRPr="00107C7C">
        <w:t>an</w:t>
      </w:r>
      <w:r w:rsidRPr="00107C7C">
        <w:t xml:space="preserve"> influence on salary. Roles such as Principal Data Scientist, Data Architect, and Machine Learning Scientist are among the highest-paying positions, while roles like Data Analyst tend to earn less.</w:t>
      </w:r>
    </w:p>
    <w:p w14:paraId="1F8E399C" w14:textId="054D6046" w:rsidR="00107C7C" w:rsidRPr="00107C7C" w:rsidRDefault="00107C7C" w:rsidP="00107C7C">
      <w:r w:rsidRPr="00107C7C">
        <w:t>Overall, the analysis shows that higher salaries are associated with greater experience, specialized skills, and working in higher-paying regions. These insights can help understand trends in the data science job market.</w:t>
      </w:r>
    </w:p>
    <w:p w14:paraId="08D34583" w14:textId="77777777" w:rsidR="00107C7C" w:rsidRDefault="00107C7C"/>
    <w:sectPr w:rsidR="00107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10"/>
    <w:rsid w:val="00107C7C"/>
    <w:rsid w:val="00BD3E7B"/>
    <w:rsid w:val="00F120A4"/>
    <w:rsid w:val="00F6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4F92"/>
  <w15:chartTrackingRefBased/>
  <w15:docId w15:val="{6010DF18-4247-4DD4-BD21-7E96EEF3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Townsend</dc:creator>
  <cp:keywords/>
  <dc:description/>
  <cp:lastModifiedBy>Matthew Townsend</cp:lastModifiedBy>
  <cp:revision>2</cp:revision>
  <dcterms:created xsi:type="dcterms:W3CDTF">2026-05-07T00:35:00Z</dcterms:created>
  <dcterms:modified xsi:type="dcterms:W3CDTF">2026-05-07T00:44:00Z</dcterms:modified>
</cp:coreProperties>
</file>